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A7" w:rsidRDefault="003062A7" w:rsidP="00C65FA4">
      <w:pPr>
        <w:autoSpaceDE w:val="0"/>
        <w:autoSpaceDN w:val="0"/>
        <w:adjustRightInd w:val="0"/>
        <w:jc w:val="right"/>
        <w:outlineLvl w:val="0"/>
        <w:rPr>
          <w:sz w:val="26"/>
          <w:szCs w:val="26"/>
        </w:rPr>
      </w:pPr>
    </w:p>
    <w:p w:rsidR="00C65FA4" w:rsidRPr="009A5BCD" w:rsidRDefault="00C65FA4" w:rsidP="00C65FA4">
      <w:pPr>
        <w:autoSpaceDE w:val="0"/>
        <w:autoSpaceDN w:val="0"/>
        <w:adjustRightInd w:val="0"/>
        <w:jc w:val="right"/>
        <w:outlineLvl w:val="0"/>
        <w:rPr>
          <w:sz w:val="22"/>
          <w:szCs w:val="22"/>
        </w:rPr>
      </w:pPr>
      <w:r w:rsidRPr="009A5BCD">
        <w:rPr>
          <w:sz w:val="22"/>
          <w:szCs w:val="22"/>
        </w:rPr>
        <w:t>УТВЕРЖДЕНА</w:t>
      </w:r>
    </w:p>
    <w:p w:rsidR="00C65FA4" w:rsidRPr="009A5BCD" w:rsidRDefault="00C65FA4" w:rsidP="00C65FA4">
      <w:pPr>
        <w:autoSpaceDE w:val="0"/>
        <w:autoSpaceDN w:val="0"/>
        <w:adjustRightInd w:val="0"/>
        <w:jc w:val="right"/>
        <w:rPr>
          <w:sz w:val="22"/>
          <w:szCs w:val="22"/>
        </w:rPr>
      </w:pPr>
      <w:r w:rsidRPr="009A5BCD">
        <w:rPr>
          <w:sz w:val="22"/>
          <w:szCs w:val="22"/>
        </w:rPr>
        <w:t xml:space="preserve">постановлением администрации </w:t>
      </w:r>
    </w:p>
    <w:p w:rsidR="000B0F06" w:rsidRPr="009A5BCD" w:rsidRDefault="00C65FA4" w:rsidP="00433018">
      <w:pPr>
        <w:autoSpaceDE w:val="0"/>
        <w:autoSpaceDN w:val="0"/>
        <w:adjustRightInd w:val="0"/>
        <w:ind w:left="-993"/>
        <w:jc w:val="right"/>
        <w:rPr>
          <w:sz w:val="22"/>
          <w:szCs w:val="22"/>
        </w:rPr>
      </w:pPr>
      <w:r w:rsidRPr="009A5BCD">
        <w:rPr>
          <w:sz w:val="22"/>
          <w:szCs w:val="22"/>
        </w:rPr>
        <w:t xml:space="preserve">Павловского муниципального </w:t>
      </w:r>
      <w:r w:rsidR="00897A05" w:rsidRPr="009A5BCD">
        <w:rPr>
          <w:sz w:val="22"/>
          <w:szCs w:val="22"/>
        </w:rPr>
        <w:t>района</w:t>
      </w:r>
    </w:p>
    <w:p w:rsidR="000B0F06" w:rsidRPr="009A5BCD" w:rsidRDefault="00433018" w:rsidP="00433018">
      <w:pPr>
        <w:autoSpaceDE w:val="0"/>
        <w:autoSpaceDN w:val="0"/>
        <w:adjustRightInd w:val="0"/>
        <w:ind w:left="-993"/>
        <w:jc w:val="right"/>
        <w:rPr>
          <w:sz w:val="22"/>
          <w:szCs w:val="22"/>
        </w:rPr>
      </w:pPr>
      <w:r w:rsidRPr="009A5BCD">
        <w:rPr>
          <w:sz w:val="22"/>
          <w:szCs w:val="22"/>
        </w:rPr>
        <w:t>Нижегородской области</w:t>
      </w:r>
    </w:p>
    <w:p w:rsidR="00C65FA4" w:rsidRPr="009A5BCD" w:rsidRDefault="00433018" w:rsidP="00433018">
      <w:pPr>
        <w:autoSpaceDE w:val="0"/>
        <w:autoSpaceDN w:val="0"/>
        <w:adjustRightInd w:val="0"/>
        <w:ind w:left="-993"/>
        <w:jc w:val="right"/>
        <w:rPr>
          <w:sz w:val="22"/>
          <w:szCs w:val="22"/>
        </w:rPr>
      </w:pPr>
      <w:r w:rsidRPr="009A5BCD">
        <w:rPr>
          <w:sz w:val="22"/>
          <w:szCs w:val="22"/>
        </w:rPr>
        <w:t xml:space="preserve"> от «</w:t>
      </w:r>
      <w:r w:rsidR="00307A54" w:rsidRPr="009A5BCD">
        <w:rPr>
          <w:sz w:val="22"/>
          <w:szCs w:val="22"/>
        </w:rPr>
        <w:t>06</w:t>
      </w:r>
      <w:r w:rsidR="00C65FA4" w:rsidRPr="009A5BCD">
        <w:rPr>
          <w:sz w:val="22"/>
          <w:szCs w:val="22"/>
        </w:rPr>
        <w:t>»</w:t>
      </w:r>
      <w:r w:rsidR="00307A54" w:rsidRPr="009A5BCD">
        <w:rPr>
          <w:sz w:val="22"/>
          <w:szCs w:val="22"/>
        </w:rPr>
        <w:t xml:space="preserve"> октября </w:t>
      </w:r>
      <w:r w:rsidR="00C65FA4" w:rsidRPr="009A5BCD">
        <w:rPr>
          <w:sz w:val="22"/>
          <w:szCs w:val="22"/>
        </w:rPr>
        <w:t>20</w:t>
      </w:r>
      <w:r w:rsidRPr="009A5BCD">
        <w:rPr>
          <w:sz w:val="22"/>
          <w:szCs w:val="22"/>
        </w:rPr>
        <w:t>2</w:t>
      </w:r>
      <w:r w:rsidR="001237DE" w:rsidRPr="009A5BCD">
        <w:rPr>
          <w:sz w:val="22"/>
          <w:szCs w:val="22"/>
        </w:rPr>
        <w:t>0</w:t>
      </w:r>
      <w:r w:rsidR="00C65FA4" w:rsidRPr="009A5BCD">
        <w:rPr>
          <w:sz w:val="22"/>
          <w:szCs w:val="22"/>
        </w:rPr>
        <w:t xml:space="preserve"> </w:t>
      </w:r>
      <w:r w:rsidR="00AF6052" w:rsidRPr="009A5BCD">
        <w:rPr>
          <w:sz w:val="22"/>
          <w:szCs w:val="22"/>
        </w:rPr>
        <w:t>года №</w:t>
      </w:r>
      <w:r w:rsidRPr="009A5BCD">
        <w:rPr>
          <w:sz w:val="22"/>
          <w:szCs w:val="22"/>
        </w:rPr>
        <w:t xml:space="preserve"> </w:t>
      </w:r>
      <w:r w:rsidR="00307A54" w:rsidRPr="009A5BCD">
        <w:rPr>
          <w:sz w:val="22"/>
          <w:szCs w:val="22"/>
        </w:rPr>
        <w:t>1438</w:t>
      </w:r>
    </w:p>
    <w:p w:rsidR="00D016AC" w:rsidRPr="009A5BCD" w:rsidRDefault="00D016AC" w:rsidP="009A5BCD">
      <w:pPr>
        <w:autoSpaceDE w:val="0"/>
        <w:autoSpaceDN w:val="0"/>
        <w:adjustRightInd w:val="0"/>
        <w:ind w:left="-993"/>
        <w:jc w:val="right"/>
        <w:rPr>
          <w:sz w:val="22"/>
          <w:szCs w:val="22"/>
        </w:rPr>
      </w:pPr>
      <w:r w:rsidRPr="009A5BCD">
        <w:rPr>
          <w:sz w:val="22"/>
          <w:szCs w:val="22"/>
        </w:rPr>
        <w:t xml:space="preserve">(в редакции постановления администрации Павловского муниципального округа </w:t>
      </w:r>
    </w:p>
    <w:p w:rsidR="003062A7" w:rsidRPr="009A5BCD" w:rsidRDefault="009A5BCD" w:rsidP="009A5BCD">
      <w:pPr>
        <w:autoSpaceDE w:val="0"/>
        <w:autoSpaceDN w:val="0"/>
        <w:adjustRightInd w:val="0"/>
        <w:ind w:left="-993"/>
        <w:jc w:val="right"/>
        <w:rPr>
          <w:sz w:val="22"/>
          <w:szCs w:val="22"/>
        </w:rPr>
      </w:pPr>
      <w:r>
        <w:rPr>
          <w:sz w:val="22"/>
          <w:szCs w:val="22"/>
        </w:rPr>
        <w:t xml:space="preserve"> </w:t>
      </w:r>
      <w:r w:rsidR="00D016AC" w:rsidRPr="009A5BCD">
        <w:rPr>
          <w:sz w:val="22"/>
          <w:szCs w:val="22"/>
        </w:rPr>
        <w:t xml:space="preserve">от 29.03.2021 </w:t>
      </w:r>
      <w:r w:rsidR="00510854" w:rsidRPr="009A5BCD">
        <w:rPr>
          <w:sz w:val="22"/>
          <w:szCs w:val="22"/>
        </w:rPr>
        <w:t>№</w:t>
      </w:r>
      <w:r w:rsidR="00D016AC" w:rsidRPr="009A5BCD">
        <w:rPr>
          <w:sz w:val="22"/>
          <w:szCs w:val="22"/>
        </w:rPr>
        <w:t xml:space="preserve"> 294</w:t>
      </w:r>
      <w:r w:rsidR="00D861D5" w:rsidRPr="009A5BCD">
        <w:rPr>
          <w:sz w:val="22"/>
          <w:szCs w:val="22"/>
        </w:rPr>
        <w:t>, от 08.06.2021 № 545</w:t>
      </w:r>
      <w:r w:rsidR="00510854" w:rsidRPr="009A5BCD">
        <w:rPr>
          <w:sz w:val="22"/>
          <w:szCs w:val="22"/>
        </w:rPr>
        <w:t>, от 06.09.2021 № 869</w:t>
      </w:r>
      <w:r w:rsidR="006864D4" w:rsidRPr="009A5BCD">
        <w:rPr>
          <w:sz w:val="22"/>
          <w:szCs w:val="22"/>
        </w:rPr>
        <w:t>,</w:t>
      </w:r>
      <w:r w:rsidR="003062A7" w:rsidRPr="009A5BCD">
        <w:rPr>
          <w:sz w:val="22"/>
          <w:szCs w:val="22"/>
        </w:rPr>
        <w:t xml:space="preserve"> </w:t>
      </w:r>
      <w:r w:rsidR="00140724" w:rsidRPr="009A5BCD">
        <w:rPr>
          <w:sz w:val="22"/>
          <w:szCs w:val="22"/>
        </w:rPr>
        <w:t xml:space="preserve">от </w:t>
      </w:r>
      <w:r w:rsidR="006864D4" w:rsidRPr="009A5BCD">
        <w:rPr>
          <w:sz w:val="22"/>
          <w:szCs w:val="22"/>
        </w:rPr>
        <w:t xml:space="preserve">18.01.2022 </w:t>
      </w:r>
    </w:p>
    <w:p w:rsidR="00455BDC" w:rsidRDefault="006864D4" w:rsidP="00D016AC">
      <w:pPr>
        <w:autoSpaceDE w:val="0"/>
        <w:autoSpaceDN w:val="0"/>
        <w:adjustRightInd w:val="0"/>
        <w:ind w:left="-993"/>
        <w:jc w:val="right"/>
        <w:rPr>
          <w:sz w:val="22"/>
          <w:szCs w:val="22"/>
        </w:rPr>
      </w:pPr>
      <w:r w:rsidRPr="009A5BCD">
        <w:rPr>
          <w:sz w:val="22"/>
          <w:szCs w:val="22"/>
        </w:rPr>
        <w:t>№ 65</w:t>
      </w:r>
      <w:r w:rsidR="003062A7" w:rsidRPr="009A5BCD">
        <w:rPr>
          <w:sz w:val="22"/>
          <w:szCs w:val="22"/>
        </w:rPr>
        <w:t xml:space="preserve">, </w:t>
      </w:r>
      <w:r w:rsidR="00ED4D43" w:rsidRPr="009A5BCD">
        <w:rPr>
          <w:sz w:val="22"/>
          <w:szCs w:val="22"/>
        </w:rPr>
        <w:t>от 11.10.2022</w:t>
      </w:r>
      <w:r w:rsidR="009A5BCD">
        <w:rPr>
          <w:sz w:val="22"/>
          <w:szCs w:val="22"/>
        </w:rPr>
        <w:t xml:space="preserve"> </w:t>
      </w:r>
      <w:r w:rsidR="00ED4D43" w:rsidRPr="009A5BCD">
        <w:rPr>
          <w:sz w:val="22"/>
          <w:szCs w:val="22"/>
        </w:rPr>
        <w:t>№ 1632, № 14 от 16.01.2023</w:t>
      </w:r>
      <w:r w:rsidR="004869B5" w:rsidRPr="009A5BCD">
        <w:rPr>
          <w:sz w:val="22"/>
          <w:szCs w:val="22"/>
        </w:rPr>
        <w:t xml:space="preserve">, № </w:t>
      </w:r>
      <w:r w:rsidR="009A5BCD" w:rsidRPr="009A5BCD">
        <w:rPr>
          <w:sz w:val="22"/>
          <w:szCs w:val="22"/>
        </w:rPr>
        <w:t>40</w:t>
      </w:r>
      <w:r w:rsidR="004869B5" w:rsidRPr="009A5BCD">
        <w:rPr>
          <w:sz w:val="22"/>
          <w:szCs w:val="22"/>
        </w:rPr>
        <w:t xml:space="preserve"> от 1</w:t>
      </w:r>
      <w:r w:rsidR="009A5BCD" w:rsidRPr="009A5BCD">
        <w:rPr>
          <w:sz w:val="22"/>
          <w:szCs w:val="22"/>
        </w:rPr>
        <w:t>8.01.2024</w:t>
      </w:r>
      <w:r w:rsidR="008024DB">
        <w:rPr>
          <w:sz w:val="22"/>
          <w:szCs w:val="22"/>
        </w:rPr>
        <w:t xml:space="preserve">, </w:t>
      </w:r>
    </w:p>
    <w:p w:rsidR="00D016AC" w:rsidRPr="0066515C" w:rsidRDefault="008024DB" w:rsidP="00D016AC">
      <w:pPr>
        <w:autoSpaceDE w:val="0"/>
        <w:autoSpaceDN w:val="0"/>
        <w:adjustRightInd w:val="0"/>
        <w:ind w:left="-993"/>
        <w:jc w:val="right"/>
        <w:rPr>
          <w:sz w:val="22"/>
          <w:szCs w:val="22"/>
        </w:rPr>
      </w:pPr>
      <w:r>
        <w:rPr>
          <w:sz w:val="22"/>
          <w:szCs w:val="22"/>
        </w:rPr>
        <w:t>№ 48 от 17.01.2025</w:t>
      </w:r>
      <w:r w:rsidR="005F3C68" w:rsidRPr="0066515C">
        <w:rPr>
          <w:sz w:val="22"/>
          <w:szCs w:val="22"/>
        </w:rPr>
        <w:t xml:space="preserve">, № </w:t>
      </w:r>
      <w:r w:rsidR="0066515C" w:rsidRPr="0066515C">
        <w:rPr>
          <w:sz w:val="22"/>
          <w:szCs w:val="22"/>
        </w:rPr>
        <w:t xml:space="preserve">791 </w:t>
      </w:r>
      <w:r w:rsidR="005F3C68" w:rsidRPr="0066515C">
        <w:rPr>
          <w:sz w:val="22"/>
          <w:szCs w:val="22"/>
        </w:rPr>
        <w:t xml:space="preserve">от </w:t>
      </w:r>
      <w:r w:rsidR="0066515C" w:rsidRPr="0066515C">
        <w:rPr>
          <w:sz w:val="22"/>
          <w:szCs w:val="22"/>
        </w:rPr>
        <w:t>19.05.2025</w:t>
      </w:r>
      <w:r w:rsidR="00455BDC">
        <w:rPr>
          <w:sz w:val="22"/>
          <w:szCs w:val="22"/>
        </w:rPr>
        <w:t>, № 53 от 19.01.2026</w:t>
      </w:r>
      <w:r w:rsidR="00ED4D43" w:rsidRPr="0066515C">
        <w:rPr>
          <w:sz w:val="22"/>
          <w:szCs w:val="22"/>
        </w:rPr>
        <w:t>)</w:t>
      </w:r>
    </w:p>
    <w:p w:rsidR="00433018" w:rsidRPr="009A5BCD" w:rsidRDefault="00433018">
      <w:pPr>
        <w:pStyle w:val="ConsPlusTitle"/>
        <w:widowControl/>
        <w:jc w:val="center"/>
        <w:rPr>
          <w:b w:val="0"/>
          <w:sz w:val="22"/>
          <w:szCs w:val="22"/>
        </w:rPr>
      </w:pPr>
    </w:p>
    <w:p w:rsidR="00433018" w:rsidRDefault="00433018">
      <w:pPr>
        <w:pStyle w:val="ConsPlusTitle"/>
        <w:widowControl/>
        <w:jc w:val="center"/>
        <w:rPr>
          <w:b w:val="0"/>
          <w:sz w:val="26"/>
          <w:szCs w:val="26"/>
        </w:rPr>
      </w:pPr>
    </w:p>
    <w:p w:rsidR="009F0974" w:rsidRPr="008E2C51" w:rsidRDefault="00AF6052">
      <w:pPr>
        <w:pStyle w:val="ConsPlusTitle"/>
        <w:widowControl/>
        <w:jc w:val="center"/>
        <w:rPr>
          <w:sz w:val="26"/>
          <w:szCs w:val="26"/>
        </w:rPr>
      </w:pPr>
      <w:r w:rsidRPr="008E2C51">
        <w:rPr>
          <w:sz w:val="26"/>
          <w:szCs w:val="26"/>
        </w:rPr>
        <w:t>МУНИЦИПАЛЬНАЯ ПРОГРАММА</w:t>
      </w:r>
      <w:r w:rsidR="003F5151" w:rsidRPr="008E2C51">
        <w:rPr>
          <w:sz w:val="26"/>
          <w:szCs w:val="26"/>
        </w:rPr>
        <w:t xml:space="preserve"> </w:t>
      </w:r>
    </w:p>
    <w:p w:rsidR="008C42BD" w:rsidRPr="005A4B6A" w:rsidRDefault="008C42BD" w:rsidP="00674B5E">
      <w:pPr>
        <w:pStyle w:val="ConsPlusTitle"/>
        <w:widowControl/>
        <w:jc w:val="right"/>
        <w:rPr>
          <w:b w:val="0"/>
          <w:sz w:val="28"/>
          <w:szCs w:val="26"/>
        </w:rPr>
      </w:pPr>
    </w:p>
    <w:p w:rsidR="000B0F06" w:rsidRPr="008E2C51" w:rsidRDefault="00433018" w:rsidP="00433018">
      <w:pPr>
        <w:jc w:val="center"/>
        <w:rPr>
          <w:b/>
          <w:szCs w:val="28"/>
        </w:rPr>
      </w:pPr>
      <w:r w:rsidRPr="008E2C51">
        <w:rPr>
          <w:b/>
          <w:szCs w:val="28"/>
        </w:rPr>
        <w:t>«</w:t>
      </w:r>
      <w:r w:rsidR="008E2C51" w:rsidRPr="008E2C51">
        <w:rPr>
          <w:b/>
          <w:szCs w:val="28"/>
        </w:rPr>
        <w:t xml:space="preserve">ОБЕСПЕЧЕНИЕ   НАСЕЛЕНИЯ ПАВЛОВСКОГО МУНИЦИПАЛЬНОГО ОКРУГА </w:t>
      </w:r>
    </w:p>
    <w:p w:rsidR="00433018" w:rsidRPr="008E2C51" w:rsidRDefault="008E2C51" w:rsidP="00433018">
      <w:pPr>
        <w:jc w:val="center"/>
        <w:rPr>
          <w:b/>
          <w:szCs w:val="28"/>
        </w:rPr>
      </w:pPr>
      <w:r w:rsidRPr="008E2C51">
        <w:rPr>
          <w:b/>
          <w:szCs w:val="28"/>
        </w:rPr>
        <w:t>НИЖЕГОРОДСКОЙ ОБЛАСТИ</w:t>
      </w:r>
    </w:p>
    <w:p w:rsidR="00433018" w:rsidRPr="008E2C51" w:rsidRDefault="008E2C51" w:rsidP="00433018">
      <w:pPr>
        <w:jc w:val="center"/>
        <w:rPr>
          <w:b/>
          <w:szCs w:val="28"/>
        </w:rPr>
      </w:pPr>
      <w:r w:rsidRPr="008E2C51">
        <w:rPr>
          <w:b/>
          <w:szCs w:val="28"/>
        </w:rPr>
        <w:t>ДОСТУПНЫМ И КОМФОРТНЫМ ЖИЛЬЕМ</w:t>
      </w:r>
      <w:r w:rsidR="00433018" w:rsidRPr="008E2C51">
        <w:rPr>
          <w:b/>
          <w:szCs w:val="28"/>
        </w:rPr>
        <w:t>»</w:t>
      </w:r>
    </w:p>
    <w:p w:rsidR="003D1904" w:rsidRPr="005A4B6A" w:rsidRDefault="003D1904" w:rsidP="00D7367D">
      <w:pPr>
        <w:pStyle w:val="ConsPlusNormal"/>
        <w:widowControl/>
        <w:ind w:firstLine="0"/>
        <w:jc w:val="center"/>
        <w:rPr>
          <w:rFonts w:ascii="Times New Roman" w:hAnsi="Times New Roman" w:cs="Times New Roman"/>
          <w:bCs/>
          <w:sz w:val="24"/>
          <w:szCs w:val="26"/>
        </w:rPr>
      </w:pPr>
    </w:p>
    <w:p w:rsidR="00D7367D" w:rsidRPr="005A4B6A" w:rsidRDefault="00D7367D" w:rsidP="00D7367D">
      <w:pPr>
        <w:pStyle w:val="ConsPlusNormal"/>
        <w:widowControl/>
        <w:ind w:firstLine="0"/>
        <w:jc w:val="center"/>
        <w:rPr>
          <w:rFonts w:ascii="Times New Roman" w:hAnsi="Times New Roman" w:cs="Times New Roman"/>
          <w:bCs/>
          <w:sz w:val="24"/>
          <w:szCs w:val="26"/>
        </w:rPr>
      </w:pPr>
      <w:r w:rsidRPr="005A4B6A">
        <w:rPr>
          <w:rFonts w:ascii="Times New Roman" w:hAnsi="Times New Roman" w:cs="Times New Roman"/>
          <w:bCs/>
          <w:sz w:val="24"/>
          <w:szCs w:val="26"/>
        </w:rPr>
        <w:t xml:space="preserve">(далее </w:t>
      </w:r>
      <w:r w:rsidR="006F363D" w:rsidRPr="005A4B6A">
        <w:rPr>
          <w:rFonts w:ascii="Times New Roman" w:hAnsi="Times New Roman" w:cs="Times New Roman"/>
          <w:bCs/>
          <w:sz w:val="24"/>
          <w:szCs w:val="26"/>
        </w:rPr>
        <w:t>–</w:t>
      </w:r>
      <w:r w:rsidRPr="005A4B6A">
        <w:rPr>
          <w:rFonts w:ascii="Times New Roman" w:hAnsi="Times New Roman" w:cs="Times New Roman"/>
          <w:bCs/>
          <w:sz w:val="24"/>
          <w:szCs w:val="26"/>
        </w:rPr>
        <w:t xml:space="preserve"> </w:t>
      </w:r>
      <w:r w:rsidR="006F363D" w:rsidRPr="005A4B6A">
        <w:rPr>
          <w:rFonts w:ascii="Times New Roman" w:hAnsi="Times New Roman" w:cs="Times New Roman"/>
          <w:bCs/>
          <w:sz w:val="24"/>
          <w:szCs w:val="26"/>
        </w:rPr>
        <w:t>программа, муниципальная п</w:t>
      </w:r>
      <w:r w:rsidRPr="005A4B6A">
        <w:rPr>
          <w:rFonts w:ascii="Times New Roman" w:hAnsi="Times New Roman" w:cs="Times New Roman"/>
          <w:bCs/>
          <w:sz w:val="24"/>
          <w:szCs w:val="26"/>
        </w:rPr>
        <w:t>рограмма)</w:t>
      </w:r>
    </w:p>
    <w:p w:rsidR="005A4B6A" w:rsidRPr="005A4B6A" w:rsidRDefault="005A4B6A" w:rsidP="00D7367D">
      <w:pPr>
        <w:pStyle w:val="ConsPlusNormal"/>
        <w:widowControl/>
        <w:ind w:firstLine="0"/>
        <w:jc w:val="center"/>
        <w:rPr>
          <w:rFonts w:ascii="Times New Roman" w:hAnsi="Times New Roman" w:cs="Times New Roman"/>
          <w:bCs/>
          <w:sz w:val="26"/>
          <w:szCs w:val="26"/>
        </w:rPr>
      </w:pPr>
    </w:p>
    <w:p w:rsidR="005A4B6A" w:rsidRPr="005A4B6A" w:rsidRDefault="005A4B6A" w:rsidP="005A4B6A">
      <w:pPr>
        <w:jc w:val="center"/>
      </w:pPr>
      <w:r w:rsidRPr="005A4B6A">
        <w:t>Перечень принятых сокращений в муниципальной программе</w:t>
      </w:r>
    </w:p>
    <w:p w:rsidR="005A4B6A" w:rsidRPr="005A4B6A" w:rsidRDefault="005A4B6A" w:rsidP="005A4B6A">
      <w:pPr>
        <w:jc w:val="center"/>
      </w:pPr>
      <w:r w:rsidRPr="005A4B6A">
        <w:t xml:space="preserve">«Обеспечение   населения Павловского муниципального округа </w:t>
      </w:r>
    </w:p>
    <w:p w:rsidR="005A4B6A" w:rsidRDefault="005A4B6A" w:rsidP="005A4B6A">
      <w:pPr>
        <w:jc w:val="center"/>
      </w:pPr>
      <w:r w:rsidRPr="005A4B6A">
        <w:t>Нижегородской области</w:t>
      </w:r>
      <w:r>
        <w:t xml:space="preserve"> </w:t>
      </w:r>
      <w:r w:rsidRPr="005A4B6A">
        <w:t xml:space="preserve">доступным и комфортным </w:t>
      </w:r>
      <w:proofErr w:type="spellStart"/>
      <w:r w:rsidRPr="005A4B6A">
        <w:t>жильем</w:t>
      </w:r>
      <w:proofErr w:type="spellEnd"/>
      <w:r w:rsidRPr="005A4B6A">
        <w:t>»</w:t>
      </w:r>
    </w:p>
    <w:p w:rsidR="005A4B6A" w:rsidRPr="005A4B6A" w:rsidRDefault="005A4B6A" w:rsidP="005A4B6A">
      <w:pPr>
        <w:jc w:val="center"/>
        <w:rPr>
          <w:color w:val="FF0000"/>
        </w:rPr>
      </w:pPr>
    </w:p>
    <w:p w:rsidR="005A4B6A" w:rsidRPr="005A4B6A" w:rsidRDefault="005A4B6A" w:rsidP="005A4B6A">
      <w:pPr>
        <w:numPr>
          <w:ilvl w:val="0"/>
          <w:numId w:val="5"/>
        </w:numPr>
        <w:jc w:val="both"/>
      </w:pPr>
      <w:r w:rsidRPr="005A4B6A">
        <w:t>Павловский муниципальный округ - Павловский муниципальный округ Нижегородской области;</w:t>
      </w:r>
    </w:p>
    <w:p w:rsidR="005A4B6A" w:rsidRDefault="005A4B6A" w:rsidP="005A4B6A">
      <w:pPr>
        <w:numPr>
          <w:ilvl w:val="0"/>
          <w:numId w:val="5"/>
        </w:numPr>
        <w:jc w:val="both"/>
      </w:pPr>
      <w:r w:rsidRPr="005A4B6A">
        <w:t>Администрация Павловского муниципального округа - Администрация Павловского муниципального округа Нижегородской области;</w:t>
      </w:r>
    </w:p>
    <w:p w:rsidR="005A4B6A" w:rsidRPr="00D861D5" w:rsidRDefault="00D861D5" w:rsidP="005444FA">
      <w:pPr>
        <w:numPr>
          <w:ilvl w:val="0"/>
          <w:numId w:val="5"/>
        </w:numPr>
        <w:jc w:val="both"/>
        <w:rPr>
          <w:bCs/>
          <w:sz w:val="26"/>
          <w:szCs w:val="26"/>
        </w:rPr>
      </w:pPr>
      <w:r w:rsidRPr="00D861D5">
        <w:t>Управление ЖКХ</w:t>
      </w:r>
      <w:r>
        <w:t xml:space="preserve"> - </w:t>
      </w:r>
      <w:r w:rsidRPr="00D861D5">
        <w:t>Управление ЖКХ и инфраструктуры администрации Павловского муниципальног</w:t>
      </w:r>
      <w:r>
        <w:t>о округа Нижегородской области.</w:t>
      </w:r>
    </w:p>
    <w:p w:rsidR="009A5BCD" w:rsidRPr="00D861D5" w:rsidRDefault="009A5BCD" w:rsidP="0007164D">
      <w:pPr>
        <w:ind w:left="360"/>
        <w:jc w:val="both"/>
        <w:rPr>
          <w:bCs/>
          <w:sz w:val="26"/>
          <w:szCs w:val="26"/>
        </w:rPr>
      </w:pPr>
    </w:p>
    <w:p w:rsidR="00D7367D" w:rsidRDefault="008E2C51" w:rsidP="00815573">
      <w:pPr>
        <w:pStyle w:val="ConsPlusNormal"/>
        <w:widowControl/>
        <w:numPr>
          <w:ilvl w:val="0"/>
          <w:numId w:val="3"/>
        </w:numPr>
        <w:jc w:val="center"/>
        <w:outlineLvl w:val="1"/>
        <w:rPr>
          <w:rFonts w:ascii="Times New Roman" w:hAnsi="Times New Roman" w:cs="Times New Roman"/>
          <w:bCs/>
          <w:sz w:val="24"/>
          <w:szCs w:val="24"/>
        </w:rPr>
      </w:pPr>
      <w:r w:rsidRPr="00DB5022">
        <w:rPr>
          <w:rFonts w:ascii="Times New Roman" w:hAnsi="Times New Roman" w:cs="Times New Roman"/>
          <w:bCs/>
          <w:sz w:val="24"/>
          <w:szCs w:val="24"/>
        </w:rPr>
        <w:t>ПАСПОРТ МУНИЦИПАЛЬНОЙ ПРОГРАММЫ</w:t>
      </w:r>
      <w:r w:rsidR="006F363D" w:rsidRPr="00DB5022">
        <w:rPr>
          <w:rFonts w:ascii="Times New Roman" w:hAnsi="Times New Roman" w:cs="Times New Roman"/>
          <w:bCs/>
          <w:sz w:val="24"/>
          <w:szCs w:val="24"/>
        </w:rPr>
        <w:t>.</w:t>
      </w:r>
    </w:p>
    <w:p w:rsidR="00815573" w:rsidRDefault="00815573" w:rsidP="00815573">
      <w:pPr>
        <w:pStyle w:val="ConsPlusNormal"/>
        <w:widowControl/>
        <w:ind w:left="720" w:firstLine="0"/>
        <w:outlineLvl w:val="1"/>
        <w:rPr>
          <w:rFonts w:ascii="Times New Roman" w:hAnsi="Times New Roman" w:cs="Times New Roman"/>
          <w:bCs/>
          <w:sz w:val="24"/>
          <w:szCs w:val="24"/>
        </w:rPr>
      </w:pPr>
    </w:p>
    <w:tbl>
      <w:tblPr>
        <w:tblW w:w="10207" w:type="dxa"/>
        <w:jc w:val="center"/>
        <w:tblLayout w:type="fixed"/>
        <w:tblCellMar>
          <w:left w:w="70" w:type="dxa"/>
          <w:right w:w="70" w:type="dxa"/>
        </w:tblCellMar>
        <w:tblLook w:val="0000" w:firstRow="0" w:lastRow="0" w:firstColumn="0" w:lastColumn="0" w:noHBand="0" w:noVBand="0"/>
      </w:tblPr>
      <w:tblGrid>
        <w:gridCol w:w="1844"/>
        <w:gridCol w:w="1417"/>
        <w:gridCol w:w="1276"/>
        <w:gridCol w:w="1276"/>
        <w:gridCol w:w="1276"/>
        <w:gridCol w:w="1275"/>
        <w:gridCol w:w="1843"/>
      </w:tblGrid>
      <w:tr w:rsidR="005F3C68" w:rsidRPr="00ED65F8" w:rsidTr="00147A31">
        <w:trPr>
          <w:cantSplit/>
          <w:trHeight w:val="480"/>
          <w:jc w:val="center"/>
        </w:trPr>
        <w:tc>
          <w:tcPr>
            <w:tcW w:w="1844"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jc w:val="both"/>
            </w:pPr>
            <w:r w:rsidRPr="00ED65F8">
              <w:t>Муниципальный заказчик- координатор муниципальной Программы</w:t>
            </w:r>
          </w:p>
        </w:tc>
        <w:tc>
          <w:tcPr>
            <w:tcW w:w="8363" w:type="dxa"/>
            <w:gridSpan w:val="6"/>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r w:rsidRPr="00ED65F8">
              <w:t>Администрация Павловского муниципального округа Нижегородской области</w:t>
            </w:r>
          </w:p>
          <w:p w:rsidR="005F3C68" w:rsidRPr="00ED65F8" w:rsidRDefault="005F3C68" w:rsidP="00147A31">
            <w:pPr>
              <w:autoSpaceDE w:val="0"/>
              <w:autoSpaceDN w:val="0"/>
              <w:adjustRightInd w:val="0"/>
            </w:pPr>
          </w:p>
        </w:tc>
      </w:tr>
      <w:tr w:rsidR="005F3C68" w:rsidRPr="00D273DB" w:rsidTr="00147A31">
        <w:trPr>
          <w:cantSplit/>
          <w:trHeight w:val="778"/>
          <w:jc w:val="center"/>
        </w:trPr>
        <w:tc>
          <w:tcPr>
            <w:tcW w:w="1844"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jc w:val="both"/>
            </w:pPr>
            <w:r w:rsidRPr="00ED65F8">
              <w:t xml:space="preserve">Подпрограммы </w:t>
            </w:r>
          </w:p>
          <w:p w:rsidR="005F3C68" w:rsidRPr="00ED65F8" w:rsidRDefault="005F3C68" w:rsidP="00147A31">
            <w:pPr>
              <w:autoSpaceDE w:val="0"/>
              <w:autoSpaceDN w:val="0"/>
              <w:adjustRightInd w:val="0"/>
              <w:jc w:val="both"/>
            </w:pPr>
          </w:p>
        </w:tc>
        <w:tc>
          <w:tcPr>
            <w:tcW w:w="8363" w:type="dxa"/>
            <w:gridSpan w:val="6"/>
            <w:tcBorders>
              <w:top w:val="single" w:sz="6" w:space="0" w:color="auto"/>
              <w:left w:val="single" w:sz="6" w:space="0" w:color="auto"/>
              <w:bottom w:val="single" w:sz="6" w:space="0" w:color="auto"/>
              <w:right w:val="single" w:sz="6" w:space="0" w:color="auto"/>
            </w:tcBorders>
          </w:tcPr>
          <w:p w:rsidR="005F3C68" w:rsidRPr="00D273DB" w:rsidRDefault="005F3C68" w:rsidP="00147A31">
            <w:pPr>
              <w:autoSpaceDE w:val="0"/>
              <w:autoSpaceDN w:val="0"/>
              <w:adjustRightInd w:val="0"/>
              <w:jc w:val="both"/>
            </w:pPr>
            <w:r w:rsidRPr="00D273DB">
              <w:rPr>
                <w:b/>
              </w:rPr>
              <w:t>Подпрограмма 1</w:t>
            </w:r>
            <w:r w:rsidRPr="00D273DB">
              <w:t xml:space="preserve"> «Обеспечение </w:t>
            </w:r>
            <w:proofErr w:type="spellStart"/>
            <w:r w:rsidRPr="00D273DB">
              <w:t>жильем</w:t>
            </w:r>
            <w:proofErr w:type="spellEnd"/>
            <w:r w:rsidRPr="00D273DB">
              <w:t xml:space="preserve"> молодых семей в Павловском муниципальном округе Нижегородской области»;</w:t>
            </w:r>
          </w:p>
          <w:p w:rsidR="005F3C68" w:rsidRPr="00D273DB" w:rsidRDefault="005F3C68" w:rsidP="00147A31">
            <w:pPr>
              <w:autoSpaceDE w:val="0"/>
              <w:autoSpaceDN w:val="0"/>
              <w:adjustRightInd w:val="0"/>
              <w:jc w:val="both"/>
              <w:rPr>
                <w:b/>
                <w:bCs/>
              </w:rPr>
            </w:pPr>
            <w:r w:rsidRPr="00D273DB">
              <w:rPr>
                <w:b/>
              </w:rPr>
              <w:t>Подпрограмма 2</w:t>
            </w:r>
            <w:r w:rsidRPr="00D273DB">
              <w:t xml:space="preserve"> </w:t>
            </w:r>
            <w:r w:rsidRPr="00D273DB">
              <w:rPr>
                <w:color w:val="000000"/>
              </w:rPr>
              <w:t xml:space="preserve">«Переселение граждан из аварийного жилищного фонда на территории Павловского муниципального округа Нижегородской области с </w:t>
            </w:r>
            <w:proofErr w:type="spellStart"/>
            <w:r w:rsidRPr="00D273DB">
              <w:rPr>
                <w:color w:val="000000"/>
              </w:rPr>
              <w:t>учетом</w:t>
            </w:r>
            <w:proofErr w:type="spellEnd"/>
            <w:r w:rsidRPr="00D273DB">
              <w:rPr>
                <w:color w:val="000000"/>
              </w:rPr>
              <w:t xml:space="preserve"> необходимости развития малоэтажного жилищного строительства»</w:t>
            </w:r>
            <w:r w:rsidRPr="00D273DB">
              <w:rPr>
                <w:color w:val="FF0000"/>
              </w:rPr>
              <w:t xml:space="preserve"> </w:t>
            </w:r>
            <w:r w:rsidRPr="00D273DB">
              <w:rPr>
                <w:b/>
                <w:bCs/>
              </w:rPr>
              <w:t xml:space="preserve">Подпрограмма 3 </w:t>
            </w:r>
            <w:r w:rsidRPr="00D273DB">
              <w:rPr>
                <w:bCs/>
              </w:rPr>
              <w:t>«В</w:t>
            </w:r>
            <w:r w:rsidRPr="00D273DB">
              <w:t xml:space="preserve">ыполнение государственных обязательств по обеспечению </w:t>
            </w:r>
            <w:proofErr w:type="spellStart"/>
            <w:r w:rsidRPr="00D273DB">
              <w:t>жильем</w:t>
            </w:r>
            <w:proofErr w:type="spellEnd"/>
            <w:r w:rsidRPr="00D273DB">
              <w:t xml:space="preserve"> детей-сирот и детей, оставшихся без попечения родителей</w:t>
            </w:r>
            <w:r w:rsidRPr="00D273DB">
              <w:rPr>
                <w:bCs/>
              </w:rPr>
              <w:t>».</w:t>
            </w:r>
          </w:p>
        </w:tc>
      </w:tr>
      <w:tr w:rsidR="005F3C68" w:rsidRPr="00ED65F8" w:rsidTr="00147A31">
        <w:trPr>
          <w:cantSplit/>
          <w:trHeight w:val="657"/>
          <w:jc w:val="center"/>
        </w:trPr>
        <w:tc>
          <w:tcPr>
            <w:tcW w:w="1844"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jc w:val="both"/>
            </w:pPr>
            <w:r w:rsidRPr="00ED65F8">
              <w:t>Цели Программы</w:t>
            </w:r>
          </w:p>
        </w:tc>
        <w:tc>
          <w:tcPr>
            <w:tcW w:w="8363" w:type="dxa"/>
            <w:gridSpan w:val="6"/>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r w:rsidRPr="00ED65F8">
              <w:t>Повышение доступности жилья и качества жилищного обеспечения населения Павловского муниципального округа.</w:t>
            </w:r>
          </w:p>
        </w:tc>
      </w:tr>
      <w:tr w:rsidR="005F3C68" w:rsidRPr="00ED65F8" w:rsidTr="00147A31">
        <w:trPr>
          <w:cantSplit/>
          <w:trHeight w:val="360"/>
          <w:jc w:val="center"/>
        </w:trPr>
        <w:tc>
          <w:tcPr>
            <w:tcW w:w="1844"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pPr>
              <w:autoSpaceDE w:val="0"/>
              <w:autoSpaceDN w:val="0"/>
              <w:adjustRightInd w:val="0"/>
              <w:jc w:val="both"/>
            </w:pPr>
            <w:r w:rsidRPr="00ED65F8">
              <w:t xml:space="preserve">Задачи программы </w:t>
            </w:r>
          </w:p>
        </w:tc>
        <w:tc>
          <w:tcPr>
            <w:tcW w:w="8363" w:type="dxa"/>
            <w:gridSpan w:val="6"/>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r w:rsidRPr="00ED65F8">
              <w:rPr>
                <w:bCs/>
              </w:rPr>
              <w:t>-</w:t>
            </w:r>
            <w:r w:rsidRPr="00ED65F8">
              <w:t xml:space="preserve">  Поддержка молодых семей Павловского муниципального округа в решении жилищной проблемы.</w:t>
            </w:r>
          </w:p>
          <w:p w:rsidR="005F3C68" w:rsidRPr="00ED65F8" w:rsidRDefault="005F3C68" w:rsidP="00147A31">
            <w:pPr>
              <w:autoSpaceDE w:val="0"/>
              <w:autoSpaceDN w:val="0"/>
              <w:adjustRightInd w:val="0"/>
            </w:pPr>
            <w:r w:rsidRPr="00ED65F8">
              <w:t>-  Финансовое и организационное обеспечение переселения граждан из многоквартирных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p w:rsidR="005F3C68" w:rsidRPr="00ED65F8" w:rsidRDefault="005F3C68" w:rsidP="00147A31">
            <w:pPr>
              <w:autoSpaceDE w:val="0"/>
              <w:autoSpaceDN w:val="0"/>
              <w:adjustRightInd w:val="0"/>
              <w:jc w:val="both"/>
            </w:pPr>
            <w:r w:rsidRPr="00ED65F8">
              <w:t>- Предоставление благоустроенных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5F3C68" w:rsidRPr="00ED65F8" w:rsidRDefault="005F3C68" w:rsidP="00147A31">
            <w:pPr>
              <w:autoSpaceDE w:val="0"/>
              <w:autoSpaceDN w:val="0"/>
              <w:adjustRightInd w:val="0"/>
            </w:pPr>
          </w:p>
        </w:tc>
      </w:tr>
      <w:tr w:rsidR="005F3C68" w:rsidRPr="00ED65F8" w:rsidTr="00147A31">
        <w:trPr>
          <w:cantSplit/>
          <w:trHeight w:val="1164"/>
          <w:jc w:val="center"/>
        </w:trPr>
        <w:tc>
          <w:tcPr>
            <w:tcW w:w="1844"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lastRenderedPageBreak/>
              <w:t>Сроки и этапы реализации Программы</w:t>
            </w:r>
          </w:p>
        </w:tc>
        <w:tc>
          <w:tcPr>
            <w:tcW w:w="8363" w:type="dxa"/>
            <w:gridSpan w:val="6"/>
            <w:tcBorders>
              <w:top w:val="single" w:sz="6"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jc w:val="both"/>
            </w:pPr>
            <w:r w:rsidRPr="00ED65F8">
              <w:t xml:space="preserve">Реализация Подпрограммы 1 «Обеспечение </w:t>
            </w:r>
            <w:proofErr w:type="spellStart"/>
            <w:r w:rsidRPr="00ED65F8">
              <w:t>жильем</w:t>
            </w:r>
            <w:proofErr w:type="spellEnd"/>
            <w:r w:rsidRPr="00ED65F8">
              <w:t xml:space="preserve"> молодых семей в Павловском муниципальном округе Нижегородской области» рассчитана на период </w:t>
            </w:r>
            <w:r w:rsidRPr="00241672">
              <w:t>2021 - 202</w:t>
            </w:r>
            <w:r w:rsidR="002504BB">
              <w:t>8</w:t>
            </w:r>
            <w:r w:rsidRPr="00ED65F8">
              <w:t xml:space="preserve"> годы и осуществляется в один этап. </w:t>
            </w:r>
          </w:p>
          <w:p w:rsidR="005F3C68" w:rsidRPr="00ED65F8" w:rsidRDefault="005F3C68" w:rsidP="00147A31">
            <w:pPr>
              <w:autoSpaceDE w:val="0"/>
              <w:autoSpaceDN w:val="0"/>
              <w:adjustRightInd w:val="0"/>
              <w:jc w:val="both"/>
            </w:pPr>
          </w:p>
          <w:p w:rsidR="00CF5144" w:rsidRDefault="005F3C68" w:rsidP="00CF5144">
            <w:pPr>
              <w:autoSpaceDE w:val="0"/>
              <w:autoSpaceDN w:val="0"/>
              <w:adjustRightInd w:val="0"/>
              <w:jc w:val="both"/>
            </w:pPr>
            <w:r w:rsidRPr="00ED65F8">
              <w:t xml:space="preserve">Подпрограмма </w:t>
            </w:r>
            <w:r w:rsidRPr="00D273DB">
              <w:t xml:space="preserve">2 «Переселение граждан из аварийного жилищного фонда на территории Павловского муниципального округа Нижегородской области с </w:t>
            </w:r>
            <w:proofErr w:type="spellStart"/>
            <w:r w:rsidRPr="00D273DB">
              <w:t>учетом</w:t>
            </w:r>
            <w:proofErr w:type="spellEnd"/>
            <w:r w:rsidRPr="00D273DB">
              <w:t xml:space="preserve"> необходимости развития малоэтажного жилищного строительства» рассчитана на период 202</w:t>
            </w:r>
            <w:r w:rsidR="00CF5144">
              <w:t>4</w:t>
            </w:r>
            <w:r w:rsidRPr="00D273DB">
              <w:t xml:space="preserve"> </w:t>
            </w:r>
            <w:r w:rsidR="00327457">
              <w:t>–</w:t>
            </w:r>
            <w:r w:rsidRPr="00D273DB">
              <w:t xml:space="preserve"> </w:t>
            </w:r>
            <w:r w:rsidR="00CF5144">
              <w:t>2030</w:t>
            </w:r>
            <w:r w:rsidRPr="00D273DB">
              <w:t xml:space="preserve"> годы и осуществляется поэтапно</w:t>
            </w:r>
            <w:r w:rsidR="00CF5144">
              <w:t xml:space="preserve">: </w:t>
            </w:r>
          </w:p>
          <w:p w:rsidR="00CF5144" w:rsidRDefault="00CF5144" w:rsidP="00CF5144">
            <w:pPr>
              <w:autoSpaceDE w:val="0"/>
              <w:autoSpaceDN w:val="0"/>
              <w:adjustRightInd w:val="0"/>
              <w:jc w:val="both"/>
            </w:pPr>
            <w:r>
              <w:t>первый этап - с 1 января 2024 г. по 31 декабря 2026 г.;</w:t>
            </w:r>
          </w:p>
          <w:p w:rsidR="00CF5144" w:rsidRDefault="00CF5144" w:rsidP="00CF5144">
            <w:pPr>
              <w:autoSpaceDE w:val="0"/>
              <w:autoSpaceDN w:val="0"/>
              <w:adjustRightInd w:val="0"/>
              <w:jc w:val="both"/>
            </w:pPr>
            <w:r>
              <w:t>второй этап - с 1 января 2026 г. по 31 декабря 2028 г.;</w:t>
            </w:r>
          </w:p>
          <w:p w:rsidR="00CF5144" w:rsidRDefault="00CF5144" w:rsidP="00CF5144">
            <w:pPr>
              <w:autoSpaceDE w:val="0"/>
              <w:autoSpaceDN w:val="0"/>
              <w:adjustRightInd w:val="0"/>
              <w:jc w:val="both"/>
            </w:pPr>
            <w:r>
              <w:t>третий этап – 2028-2029 гг.;</w:t>
            </w:r>
          </w:p>
          <w:p w:rsidR="005F3C68" w:rsidRPr="00D273DB" w:rsidRDefault="00CF5144" w:rsidP="00CF5144">
            <w:pPr>
              <w:autoSpaceDE w:val="0"/>
              <w:autoSpaceDN w:val="0"/>
              <w:adjustRightInd w:val="0"/>
              <w:jc w:val="both"/>
            </w:pPr>
            <w:proofErr w:type="spellStart"/>
            <w:r>
              <w:t>четвертый</w:t>
            </w:r>
            <w:proofErr w:type="spellEnd"/>
            <w:r>
              <w:t xml:space="preserve"> этап – 2029-2030 гг.</w:t>
            </w:r>
          </w:p>
          <w:p w:rsidR="005F3C68" w:rsidRPr="00ED65F8" w:rsidRDefault="005F3C68" w:rsidP="00147A31">
            <w:pPr>
              <w:autoSpaceDE w:val="0"/>
              <w:autoSpaceDN w:val="0"/>
              <w:adjustRightInd w:val="0"/>
              <w:rPr>
                <w:color w:val="000000"/>
              </w:rPr>
            </w:pPr>
          </w:p>
          <w:p w:rsidR="005F3C68" w:rsidRPr="00ED65F8" w:rsidRDefault="005F3C68" w:rsidP="00147A31">
            <w:pPr>
              <w:autoSpaceDE w:val="0"/>
              <w:autoSpaceDN w:val="0"/>
              <w:adjustRightInd w:val="0"/>
              <w:jc w:val="both"/>
            </w:pPr>
            <w:r w:rsidRPr="00ED65F8">
              <w:t xml:space="preserve">Подпрограмма 3 </w:t>
            </w:r>
            <w:r w:rsidRPr="00ED65F8">
              <w:rPr>
                <w:b/>
              </w:rPr>
              <w:t>«</w:t>
            </w:r>
            <w:r w:rsidRPr="00ED65F8">
              <w:rPr>
                <w:bCs/>
              </w:rPr>
              <w:t>В</w:t>
            </w:r>
            <w:r w:rsidRPr="00ED65F8">
              <w:t xml:space="preserve">ыполнение государственных обязательств по обеспечению </w:t>
            </w:r>
            <w:proofErr w:type="spellStart"/>
            <w:r w:rsidRPr="00ED65F8">
              <w:t>жильем</w:t>
            </w:r>
            <w:proofErr w:type="spellEnd"/>
            <w:r w:rsidRPr="00ED65F8">
              <w:t xml:space="preserve"> детей-сирот и детей, оставшихся без попечения родителей</w:t>
            </w:r>
            <w:r w:rsidRPr="00ED65F8">
              <w:rPr>
                <w:bCs/>
              </w:rPr>
              <w:t>»</w:t>
            </w:r>
            <w:r w:rsidRPr="00ED65F8">
              <w:t xml:space="preserve"> реализуется в период с </w:t>
            </w:r>
            <w:r w:rsidRPr="001A2E0D">
              <w:t>2022 года по 202</w:t>
            </w:r>
            <w:r w:rsidR="001A2E0D">
              <w:t>8</w:t>
            </w:r>
            <w:r w:rsidRPr="00ED65F8">
              <w:t xml:space="preserve"> год включительно.</w:t>
            </w:r>
          </w:p>
          <w:p w:rsidR="005F3C68" w:rsidRPr="00ED65F8" w:rsidRDefault="005F3C68" w:rsidP="00147A31"/>
        </w:tc>
      </w:tr>
      <w:tr w:rsidR="005F3C68" w:rsidRPr="00ED65F8" w:rsidTr="00147A31">
        <w:trPr>
          <w:cantSplit/>
          <w:trHeight w:val="60"/>
          <w:jc w:val="center"/>
        </w:trPr>
        <w:tc>
          <w:tcPr>
            <w:tcW w:w="1844" w:type="dxa"/>
            <w:vMerge w:val="restart"/>
            <w:tcBorders>
              <w:top w:val="single" w:sz="6" w:space="0" w:color="auto"/>
              <w:left w:val="single" w:sz="6" w:space="0" w:color="auto"/>
              <w:right w:val="single" w:sz="6" w:space="0" w:color="auto"/>
            </w:tcBorders>
          </w:tcPr>
          <w:p w:rsidR="005F3C68" w:rsidRPr="00ED65F8" w:rsidRDefault="005F3C68" w:rsidP="00147A31">
            <w:pPr>
              <w:autoSpaceDE w:val="0"/>
              <w:autoSpaceDN w:val="0"/>
              <w:adjustRightInd w:val="0"/>
            </w:pPr>
            <w:proofErr w:type="spellStart"/>
            <w:r w:rsidRPr="00ED65F8">
              <w:t>Объемы</w:t>
            </w:r>
            <w:proofErr w:type="spellEnd"/>
            <w:r w:rsidRPr="00ED65F8">
              <w:t xml:space="preserve"> и источники финансирования Программы</w:t>
            </w:r>
          </w:p>
        </w:tc>
        <w:tc>
          <w:tcPr>
            <w:tcW w:w="8363" w:type="dxa"/>
            <w:gridSpan w:val="6"/>
            <w:tcBorders>
              <w:top w:val="single" w:sz="6" w:space="0" w:color="auto"/>
              <w:left w:val="single" w:sz="6" w:space="0" w:color="auto"/>
              <w:bottom w:val="single" w:sz="6" w:space="0" w:color="auto"/>
              <w:right w:val="single" w:sz="6" w:space="0" w:color="auto"/>
            </w:tcBorders>
          </w:tcPr>
          <w:p w:rsidR="005F3C68" w:rsidRPr="00F21BEB" w:rsidRDefault="005F3C68" w:rsidP="002504BB">
            <w:pPr>
              <w:rPr>
                <w:color w:val="000000"/>
              </w:rPr>
            </w:pPr>
            <w:r w:rsidRPr="00F21BEB">
              <w:rPr>
                <w:color w:val="000000"/>
              </w:rPr>
              <w:t>Общий объем финансирования муниципальной программы в 2021 - 202</w:t>
            </w:r>
            <w:r w:rsidR="002504BB" w:rsidRPr="00F21BEB">
              <w:rPr>
                <w:color w:val="000000"/>
              </w:rPr>
              <w:t>8</w:t>
            </w:r>
            <w:r w:rsidRPr="00F21BEB">
              <w:rPr>
                <w:color w:val="000000"/>
              </w:rPr>
              <w:t xml:space="preserve"> годах составит </w:t>
            </w:r>
            <w:r w:rsidR="002504BB" w:rsidRPr="00EC243B">
              <w:rPr>
                <w:color w:val="000000" w:themeColor="text1"/>
              </w:rPr>
              <w:t>552</w:t>
            </w:r>
            <w:r w:rsidR="00EC243B" w:rsidRPr="00EC243B">
              <w:rPr>
                <w:color w:val="000000" w:themeColor="text1"/>
              </w:rPr>
              <w:t xml:space="preserve"> </w:t>
            </w:r>
            <w:r w:rsidR="002504BB" w:rsidRPr="00EC243B">
              <w:rPr>
                <w:color w:val="000000" w:themeColor="text1"/>
              </w:rPr>
              <w:t>384,1</w:t>
            </w:r>
            <w:r w:rsidRPr="00EC243B">
              <w:rPr>
                <w:color w:val="000000" w:themeColor="text1"/>
              </w:rPr>
              <w:t xml:space="preserve"> </w:t>
            </w:r>
            <w:r w:rsidRPr="00F21BEB">
              <w:rPr>
                <w:color w:val="000000"/>
              </w:rPr>
              <w:t>тыс. рублей:</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Областной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Местный бюджет</w:t>
            </w:r>
          </w:p>
        </w:tc>
        <w:tc>
          <w:tcPr>
            <w:tcW w:w="1275"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Прочие источники</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ВСЕГО по программе</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 xml:space="preserve">2021 год </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5 348,8</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1 885,3</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7 234,1</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 xml:space="preserve">2022 год </w:t>
            </w:r>
          </w:p>
        </w:tc>
        <w:tc>
          <w:tcPr>
            <w:tcW w:w="1276" w:type="dxa"/>
            <w:tcBorders>
              <w:top w:val="single" w:sz="4" w:space="0" w:color="auto"/>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single" w:sz="4" w:space="0" w:color="auto"/>
              <w:left w:val="nil"/>
              <w:bottom w:val="single" w:sz="8" w:space="0" w:color="auto"/>
              <w:right w:val="single" w:sz="8" w:space="0" w:color="auto"/>
            </w:tcBorders>
            <w:shd w:val="clear" w:color="auto" w:fill="auto"/>
            <w:vAlign w:val="center"/>
          </w:tcPr>
          <w:p w:rsidR="005F3C68" w:rsidRPr="00ED65F8" w:rsidRDefault="005F3C68" w:rsidP="00147A31">
            <w:r w:rsidRPr="00ED65F8">
              <w:t>55 934,4</w:t>
            </w:r>
          </w:p>
        </w:tc>
        <w:tc>
          <w:tcPr>
            <w:tcW w:w="1276" w:type="dxa"/>
            <w:tcBorders>
              <w:top w:val="single" w:sz="4" w:space="0" w:color="auto"/>
              <w:left w:val="nil"/>
              <w:bottom w:val="single" w:sz="8" w:space="0" w:color="auto"/>
              <w:right w:val="single" w:sz="8" w:space="0" w:color="auto"/>
            </w:tcBorders>
            <w:shd w:val="clear" w:color="auto" w:fill="auto"/>
            <w:vAlign w:val="center"/>
          </w:tcPr>
          <w:p w:rsidR="005F3C68" w:rsidRPr="00ED65F8" w:rsidRDefault="005F3C68" w:rsidP="00147A31">
            <w:r w:rsidRPr="00ED65F8">
              <w:t>679,3</w:t>
            </w:r>
          </w:p>
        </w:tc>
        <w:tc>
          <w:tcPr>
            <w:tcW w:w="1275" w:type="dxa"/>
            <w:tcBorders>
              <w:top w:val="single" w:sz="4" w:space="0" w:color="auto"/>
              <w:left w:val="nil"/>
              <w:bottom w:val="single" w:sz="8" w:space="0" w:color="auto"/>
              <w:right w:val="single" w:sz="8" w:space="0" w:color="auto"/>
            </w:tcBorders>
            <w:shd w:val="clear" w:color="auto" w:fill="auto"/>
            <w:vAlign w:val="center"/>
          </w:tcPr>
          <w:p w:rsidR="005F3C68" w:rsidRPr="00ED65F8" w:rsidRDefault="005F3C68" w:rsidP="00147A31">
            <w:r w:rsidRPr="00ED65F8">
              <w:t>0,0</w:t>
            </w:r>
          </w:p>
        </w:tc>
        <w:tc>
          <w:tcPr>
            <w:tcW w:w="1843" w:type="dxa"/>
            <w:tcBorders>
              <w:top w:val="single" w:sz="4" w:space="0" w:color="auto"/>
              <w:left w:val="nil"/>
              <w:bottom w:val="single" w:sz="8" w:space="0" w:color="auto"/>
              <w:right w:val="single" w:sz="8" w:space="0" w:color="auto"/>
            </w:tcBorders>
            <w:shd w:val="clear" w:color="auto" w:fill="auto"/>
            <w:vAlign w:val="center"/>
          </w:tcPr>
          <w:p w:rsidR="005F3C68" w:rsidRPr="00ED65F8" w:rsidRDefault="005F3C68" w:rsidP="00147A31">
            <w:r w:rsidRPr="00ED65F8">
              <w:t>56 613,7</w:t>
            </w:r>
          </w:p>
        </w:tc>
      </w:tr>
      <w:tr w:rsidR="005F3C68" w:rsidRPr="00ED65F8" w:rsidTr="00147A31">
        <w:trPr>
          <w:cantSplit/>
          <w:trHeight w:val="170"/>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2023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13 038,6</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28 287,3</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14,0</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41 339,9</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2024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3 745,8</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42 453,7</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12,0</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r w:rsidRPr="00ED65F8">
              <w:t>46 211,5</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2025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9 810,2</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105235,7</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843,0</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115888,9</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2026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7569E5">
            <w:pPr>
              <w:rPr>
                <w:color w:val="000000" w:themeColor="text1"/>
              </w:rPr>
            </w:pPr>
            <w:r w:rsidRPr="00EC243B">
              <w:rPr>
                <w:color w:val="000000" w:themeColor="text1"/>
              </w:rPr>
              <w:t>34855,8</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29261,4</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5</w:t>
            </w:r>
            <w:r w:rsidR="005F3C68" w:rsidRPr="00EC243B">
              <w:rPr>
                <w:color w:val="000000" w:themeColor="text1"/>
              </w:rPr>
              <w:t>,0</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64122,2</w:t>
            </w:r>
          </w:p>
        </w:tc>
      </w:tr>
      <w:tr w:rsidR="005F3C68" w:rsidRPr="00ED65F8" w:rsidTr="00147A31">
        <w:trPr>
          <w:cantSplit/>
          <w:trHeight w:val="211"/>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2027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33423,4</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109349,5</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5083,7</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147856,6</w:t>
            </w:r>
          </w:p>
        </w:tc>
      </w:tr>
      <w:tr w:rsidR="002504BB" w:rsidRPr="00ED65F8" w:rsidTr="00147A31">
        <w:trPr>
          <w:cantSplit/>
          <w:trHeight w:val="211"/>
          <w:jc w:val="center"/>
        </w:trPr>
        <w:tc>
          <w:tcPr>
            <w:tcW w:w="1844" w:type="dxa"/>
            <w:vMerge/>
            <w:tcBorders>
              <w:left w:val="single" w:sz="6" w:space="0" w:color="auto"/>
              <w:right w:val="single" w:sz="6" w:space="0" w:color="auto"/>
            </w:tcBorders>
          </w:tcPr>
          <w:p w:rsidR="002504BB" w:rsidRPr="00ED65F8" w:rsidRDefault="002504BB"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2504BB" w:rsidRPr="00ED65F8" w:rsidRDefault="00147942" w:rsidP="00147A31">
            <w:pPr>
              <w:rPr>
                <w:color w:val="000000"/>
              </w:rPr>
            </w:pPr>
            <w:r>
              <w:rPr>
                <w:color w:val="000000"/>
              </w:rPr>
              <w:t>2028 год</w:t>
            </w:r>
          </w:p>
        </w:tc>
        <w:tc>
          <w:tcPr>
            <w:tcW w:w="1276" w:type="dxa"/>
            <w:tcBorders>
              <w:top w:val="nil"/>
              <w:left w:val="nil"/>
              <w:bottom w:val="single" w:sz="8" w:space="0" w:color="auto"/>
              <w:right w:val="single" w:sz="8" w:space="0" w:color="auto"/>
            </w:tcBorders>
            <w:shd w:val="clear" w:color="auto" w:fill="auto"/>
            <w:vAlign w:val="center"/>
          </w:tcPr>
          <w:p w:rsidR="002504BB" w:rsidRPr="00EC243B" w:rsidRDefault="007569E5" w:rsidP="00147A31">
            <w:pPr>
              <w:rPr>
                <w:color w:val="000000" w:themeColor="text1"/>
              </w:rPr>
            </w:pPr>
            <w:r w:rsidRPr="00EC243B">
              <w:rPr>
                <w:color w:val="000000" w:themeColor="text1"/>
              </w:rPr>
              <w:t>32468,4</w:t>
            </w:r>
          </w:p>
        </w:tc>
        <w:tc>
          <w:tcPr>
            <w:tcW w:w="1276" w:type="dxa"/>
            <w:tcBorders>
              <w:top w:val="nil"/>
              <w:left w:val="nil"/>
              <w:bottom w:val="single" w:sz="8" w:space="0" w:color="auto"/>
              <w:right w:val="single" w:sz="8" w:space="0" w:color="auto"/>
            </w:tcBorders>
            <w:shd w:val="clear" w:color="auto" w:fill="auto"/>
          </w:tcPr>
          <w:p w:rsidR="002504BB" w:rsidRPr="00EC243B" w:rsidRDefault="007569E5" w:rsidP="00147A31">
            <w:pPr>
              <w:rPr>
                <w:color w:val="000000" w:themeColor="text1"/>
              </w:rPr>
            </w:pPr>
            <w:r w:rsidRPr="00EC243B">
              <w:rPr>
                <w:color w:val="000000" w:themeColor="text1"/>
              </w:rPr>
              <w:t>38848,8</w:t>
            </w:r>
          </w:p>
        </w:tc>
        <w:tc>
          <w:tcPr>
            <w:tcW w:w="1276" w:type="dxa"/>
            <w:tcBorders>
              <w:top w:val="nil"/>
              <w:left w:val="nil"/>
              <w:bottom w:val="single" w:sz="8" w:space="0" w:color="auto"/>
              <w:right w:val="single" w:sz="8" w:space="0" w:color="auto"/>
            </w:tcBorders>
            <w:shd w:val="clear" w:color="auto" w:fill="auto"/>
            <w:vAlign w:val="center"/>
          </w:tcPr>
          <w:p w:rsidR="002504BB" w:rsidRPr="00EC243B" w:rsidRDefault="007569E5" w:rsidP="00147A31">
            <w:pPr>
              <w:rPr>
                <w:color w:val="000000" w:themeColor="text1"/>
              </w:rPr>
            </w:pPr>
            <w:r w:rsidRPr="00EC243B">
              <w:rPr>
                <w:color w:val="000000" w:themeColor="text1"/>
              </w:rPr>
              <w:t>1800,0</w:t>
            </w:r>
          </w:p>
        </w:tc>
        <w:tc>
          <w:tcPr>
            <w:tcW w:w="1275" w:type="dxa"/>
            <w:tcBorders>
              <w:top w:val="nil"/>
              <w:left w:val="nil"/>
              <w:bottom w:val="single" w:sz="8" w:space="0" w:color="auto"/>
              <w:right w:val="single" w:sz="8" w:space="0" w:color="auto"/>
            </w:tcBorders>
            <w:shd w:val="clear" w:color="auto" w:fill="auto"/>
            <w:vAlign w:val="center"/>
          </w:tcPr>
          <w:p w:rsidR="002504BB" w:rsidRPr="00EC243B" w:rsidRDefault="007569E5"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2504BB" w:rsidRPr="00EC243B" w:rsidRDefault="007569E5" w:rsidP="00147A31">
            <w:pPr>
              <w:rPr>
                <w:color w:val="000000" w:themeColor="text1"/>
              </w:rPr>
            </w:pPr>
            <w:r w:rsidRPr="00EC243B">
              <w:rPr>
                <w:color w:val="000000" w:themeColor="text1"/>
              </w:rPr>
              <w:t>73117,2</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pPr>
              <w:rPr>
                <w:color w:val="000000"/>
              </w:rPr>
            </w:pPr>
            <w:r w:rsidRPr="00ED65F8">
              <w:rPr>
                <w:color w:val="000000"/>
              </w:rPr>
              <w:t>Всего за период реализации программы</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127342,2</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414719,6</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10322,3</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0,00</w:t>
            </w:r>
          </w:p>
        </w:tc>
        <w:tc>
          <w:tcPr>
            <w:tcW w:w="1843"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552384,1</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8363" w:type="dxa"/>
            <w:gridSpan w:val="6"/>
            <w:tcBorders>
              <w:top w:val="single" w:sz="6" w:space="0" w:color="auto"/>
              <w:left w:val="single" w:sz="6" w:space="0" w:color="auto"/>
              <w:bottom w:val="single" w:sz="6" w:space="0" w:color="auto"/>
              <w:right w:val="single" w:sz="6" w:space="0" w:color="auto"/>
            </w:tcBorders>
          </w:tcPr>
          <w:p w:rsidR="005F3C68" w:rsidRPr="00ED65F8" w:rsidRDefault="005F3C68" w:rsidP="007569E5">
            <w:r w:rsidRPr="00ED65F8">
              <w:t>В том числе: общий объем финансирования подпрограммы 1 за счет всех источников финансирования составляет</w:t>
            </w:r>
            <w:r w:rsidRPr="006201D2">
              <w:rPr>
                <w:color w:val="000000" w:themeColor="text1"/>
              </w:rPr>
              <w:t>:</w:t>
            </w:r>
            <w:r w:rsidRPr="00ED65F8">
              <w:rPr>
                <w:color w:val="FF0000"/>
              </w:rPr>
              <w:t xml:space="preserve"> </w:t>
            </w:r>
            <w:r w:rsidR="007569E5">
              <w:t>75</w:t>
            </w:r>
            <w:r w:rsidRPr="00ED65F8">
              <w:t>,4 тыс. рублей.</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Областной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Местный бюджет</w:t>
            </w:r>
          </w:p>
        </w:tc>
        <w:tc>
          <w:tcPr>
            <w:tcW w:w="1275"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Прочие источники</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по программе</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 xml:space="preserve">2021 год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17,6</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17,6</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 xml:space="preserve">2022 год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14,8</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14,8</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2023 год</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14,0</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14,0</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2024 год</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12,0</w:t>
            </w:r>
          </w:p>
        </w:tc>
        <w:tc>
          <w:tcPr>
            <w:tcW w:w="1275"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12,0</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2025 год</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5F3C68" w:rsidP="00147A31">
            <w:pPr>
              <w:rPr>
                <w:color w:val="000000" w:themeColor="text1"/>
              </w:rPr>
            </w:pPr>
            <w:r w:rsidRPr="00EC243B">
              <w:rPr>
                <w:color w:val="000000" w:themeColor="text1"/>
              </w:rPr>
              <w:t>12,0</w:t>
            </w:r>
          </w:p>
        </w:tc>
        <w:tc>
          <w:tcPr>
            <w:tcW w:w="1275" w:type="dxa"/>
            <w:tcBorders>
              <w:top w:val="single" w:sz="6" w:space="0" w:color="auto"/>
              <w:left w:val="single" w:sz="6" w:space="0" w:color="auto"/>
              <w:bottom w:val="single" w:sz="6" w:space="0" w:color="auto"/>
              <w:right w:val="single" w:sz="6" w:space="0" w:color="auto"/>
            </w:tcBorders>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C243B" w:rsidRDefault="005F3C68" w:rsidP="00147A31">
            <w:pPr>
              <w:rPr>
                <w:color w:val="000000" w:themeColor="text1"/>
              </w:rPr>
            </w:pPr>
            <w:r w:rsidRPr="00EC243B">
              <w:rPr>
                <w:color w:val="000000" w:themeColor="text1"/>
              </w:rPr>
              <w:t>12,0</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2026 год</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7569E5" w:rsidP="00147A31">
            <w:pPr>
              <w:rPr>
                <w:color w:val="000000" w:themeColor="text1"/>
              </w:rPr>
            </w:pPr>
            <w:r w:rsidRPr="00EC243B">
              <w:rPr>
                <w:color w:val="000000" w:themeColor="text1"/>
              </w:rPr>
              <w:t>5</w:t>
            </w:r>
            <w:r w:rsidR="005F3C68" w:rsidRPr="00EC243B">
              <w:rPr>
                <w:color w:val="000000" w:themeColor="text1"/>
              </w:rPr>
              <w:t>,0</w:t>
            </w:r>
          </w:p>
        </w:tc>
        <w:tc>
          <w:tcPr>
            <w:tcW w:w="1275" w:type="dxa"/>
            <w:tcBorders>
              <w:top w:val="single" w:sz="6" w:space="0" w:color="auto"/>
              <w:left w:val="single" w:sz="6" w:space="0" w:color="auto"/>
              <w:bottom w:val="single" w:sz="6" w:space="0" w:color="auto"/>
              <w:right w:val="single" w:sz="6" w:space="0" w:color="auto"/>
            </w:tcBorders>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C243B" w:rsidRDefault="007569E5" w:rsidP="00147A31">
            <w:pPr>
              <w:rPr>
                <w:color w:val="000000" w:themeColor="text1"/>
              </w:rPr>
            </w:pPr>
            <w:r w:rsidRPr="00EC243B">
              <w:rPr>
                <w:color w:val="000000" w:themeColor="text1"/>
              </w:rPr>
              <w:t>5</w:t>
            </w:r>
            <w:r w:rsidR="005F3C68" w:rsidRPr="00EC243B">
              <w:rPr>
                <w:color w:val="000000" w:themeColor="text1"/>
              </w:rPr>
              <w:t>,0</w:t>
            </w:r>
          </w:p>
        </w:tc>
      </w:tr>
      <w:tr w:rsidR="007569E5" w:rsidRPr="00ED65F8" w:rsidTr="00147A31">
        <w:trPr>
          <w:cantSplit/>
          <w:trHeight w:val="28"/>
          <w:jc w:val="center"/>
        </w:trPr>
        <w:tc>
          <w:tcPr>
            <w:tcW w:w="1844" w:type="dxa"/>
            <w:vMerge/>
            <w:tcBorders>
              <w:left w:val="single" w:sz="6" w:space="0" w:color="auto"/>
              <w:right w:val="single" w:sz="6" w:space="0" w:color="auto"/>
            </w:tcBorders>
          </w:tcPr>
          <w:p w:rsidR="007569E5" w:rsidRPr="00ED65F8" w:rsidRDefault="007569E5" w:rsidP="007569E5">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7569E5" w:rsidRPr="00ED65F8" w:rsidRDefault="007569E5" w:rsidP="007569E5">
            <w:r>
              <w:t>2027 год</w:t>
            </w:r>
          </w:p>
        </w:tc>
        <w:tc>
          <w:tcPr>
            <w:tcW w:w="1276" w:type="dxa"/>
            <w:tcBorders>
              <w:top w:val="single" w:sz="6" w:space="0" w:color="auto"/>
              <w:left w:val="single" w:sz="6" w:space="0" w:color="auto"/>
              <w:bottom w:val="single" w:sz="6" w:space="0" w:color="auto"/>
              <w:right w:val="single" w:sz="6" w:space="0" w:color="auto"/>
            </w:tcBorders>
          </w:tcPr>
          <w:p w:rsidR="007569E5" w:rsidRPr="00ED65F8" w:rsidRDefault="007569E5" w:rsidP="007569E5">
            <w:pPr>
              <w:rPr>
                <w:color w:val="000000"/>
              </w:rPr>
            </w:pPr>
            <w:r>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7569E5" w:rsidRDefault="007569E5" w:rsidP="007569E5">
            <w:r w:rsidRPr="008522B0">
              <w:t>0,0</w:t>
            </w:r>
          </w:p>
        </w:tc>
        <w:tc>
          <w:tcPr>
            <w:tcW w:w="1276" w:type="dxa"/>
            <w:tcBorders>
              <w:top w:val="single" w:sz="6" w:space="0" w:color="auto"/>
              <w:left w:val="single" w:sz="6" w:space="0" w:color="auto"/>
              <w:bottom w:val="single" w:sz="6" w:space="0" w:color="auto"/>
              <w:right w:val="single" w:sz="6" w:space="0" w:color="auto"/>
            </w:tcBorders>
          </w:tcPr>
          <w:p w:rsidR="007569E5" w:rsidRPr="00EC243B" w:rsidRDefault="007569E5" w:rsidP="007569E5">
            <w:pPr>
              <w:rPr>
                <w:color w:val="000000" w:themeColor="text1"/>
              </w:rPr>
            </w:pPr>
            <w:r w:rsidRPr="00EC243B">
              <w:rPr>
                <w:color w:val="000000" w:themeColor="text1"/>
              </w:rPr>
              <w:t>0,0</w:t>
            </w:r>
          </w:p>
        </w:tc>
        <w:tc>
          <w:tcPr>
            <w:tcW w:w="1275" w:type="dxa"/>
            <w:tcBorders>
              <w:top w:val="single" w:sz="6" w:space="0" w:color="auto"/>
              <w:left w:val="single" w:sz="6" w:space="0" w:color="auto"/>
              <w:bottom w:val="single" w:sz="6" w:space="0" w:color="auto"/>
              <w:right w:val="single" w:sz="6" w:space="0" w:color="auto"/>
            </w:tcBorders>
          </w:tcPr>
          <w:p w:rsidR="007569E5" w:rsidRPr="00EC243B" w:rsidRDefault="007569E5" w:rsidP="007569E5">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7569E5" w:rsidRPr="00EC243B" w:rsidRDefault="007569E5" w:rsidP="007569E5">
            <w:pPr>
              <w:rPr>
                <w:color w:val="000000" w:themeColor="text1"/>
              </w:rPr>
            </w:pPr>
            <w:r w:rsidRPr="00EC243B">
              <w:rPr>
                <w:color w:val="000000" w:themeColor="text1"/>
              </w:rPr>
              <w:t>0,0</w:t>
            </w:r>
          </w:p>
        </w:tc>
      </w:tr>
      <w:tr w:rsidR="007569E5" w:rsidRPr="00ED65F8" w:rsidTr="00147A31">
        <w:trPr>
          <w:cantSplit/>
          <w:trHeight w:val="28"/>
          <w:jc w:val="center"/>
        </w:trPr>
        <w:tc>
          <w:tcPr>
            <w:tcW w:w="1844" w:type="dxa"/>
            <w:vMerge/>
            <w:tcBorders>
              <w:left w:val="single" w:sz="6" w:space="0" w:color="auto"/>
              <w:right w:val="single" w:sz="6" w:space="0" w:color="auto"/>
            </w:tcBorders>
          </w:tcPr>
          <w:p w:rsidR="007569E5" w:rsidRPr="00ED65F8" w:rsidRDefault="007569E5" w:rsidP="007569E5">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7569E5" w:rsidRPr="00ED65F8" w:rsidRDefault="007569E5" w:rsidP="007569E5">
            <w:r>
              <w:t>2028 год</w:t>
            </w:r>
          </w:p>
        </w:tc>
        <w:tc>
          <w:tcPr>
            <w:tcW w:w="1276" w:type="dxa"/>
            <w:tcBorders>
              <w:top w:val="single" w:sz="6" w:space="0" w:color="auto"/>
              <w:left w:val="single" w:sz="6" w:space="0" w:color="auto"/>
              <w:bottom w:val="single" w:sz="6" w:space="0" w:color="auto"/>
              <w:right w:val="single" w:sz="6" w:space="0" w:color="auto"/>
            </w:tcBorders>
          </w:tcPr>
          <w:p w:rsidR="007569E5" w:rsidRPr="00ED65F8" w:rsidRDefault="007569E5" w:rsidP="007569E5">
            <w:pPr>
              <w:rPr>
                <w:color w:val="000000"/>
              </w:rPr>
            </w:pPr>
            <w:r w:rsidRPr="007569E5">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7569E5" w:rsidRDefault="007569E5" w:rsidP="007569E5">
            <w:r w:rsidRPr="008522B0">
              <w:t>0,0</w:t>
            </w:r>
          </w:p>
        </w:tc>
        <w:tc>
          <w:tcPr>
            <w:tcW w:w="1276" w:type="dxa"/>
            <w:tcBorders>
              <w:top w:val="single" w:sz="6" w:space="0" w:color="auto"/>
              <w:left w:val="single" w:sz="6" w:space="0" w:color="auto"/>
              <w:bottom w:val="single" w:sz="6" w:space="0" w:color="auto"/>
              <w:right w:val="single" w:sz="6" w:space="0" w:color="auto"/>
            </w:tcBorders>
          </w:tcPr>
          <w:p w:rsidR="007569E5" w:rsidRPr="00EC243B" w:rsidRDefault="007569E5" w:rsidP="007569E5">
            <w:pPr>
              <w:rPr>
                <w:color w:val="000000" w:themeColor="text1"/>
              </w:rPr>
            </w:pPr>
            <w:r w:rsidRPr="00EC243B">
              <w:rPr>
                <w:color w:val="000000" w:themeColor="text1"/>
              </w:rPr>
              <w:t>0,0</w:t>
            </w:r>
          </w:p>
        </w:tc>
        <w:tc>
          <w:tcPr>
            <w:tcW w:w="1275" w:type="dxa"/>
            <w:tcBorders>
              <w:top w:val="single" w:sz="6" w:space="0" w:color="auto"/>
              <w:left w:val="single" w:sz="6" w:space="0" w:color="auto"/>
              <w:bottom w:val="single" w:sz="6" w:space="0" w:color="auto"/>
              <w:right w:val="single" w:sz="6" w:space="0" w:color="auto"/>
            </w:tcBorders>
          </w:tcPr>
          <w:p w:rsidR="007569E5" w:rsidRPr="00EC243B" w:rsidRDefault="007569E5" w:rsidP="007569E5">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7569E5" w:rsidRPr="00EC243B" w:rsidRDefault="007569E5" w:rsidP="007569E5">
            <w:pPr>
              <w:rPr>
                <w:color w:val="000000" w:themeColor="text1"/>
              </w:rPr>
            </w:pPr>
            <w:r w:rsidRPr="00EC243B">
              <w:rPr>
                <w:color w:val="000000" w:themeColor="text1"/>
              </w:rPr>
              <w:t>0,0</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за период реализации программы</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7569E5" w:rsidP="00147A31">
            <w:pPr>
              <w:rPr>
                <w:color w:val="000000" w:themeColor="text1"/>
              </w:rPr>
            </w:pPr>
            <w:r w:rsidRPr="00EC243B">
              <w:rPr>
                <w:color w:val="000000" w:themeColor="text1"/>
              </w:rPr>
              <w:t>75</w:t>
            </w:r>
            <w:r w:rsidR="005F3C68" w:rsidRPr="00EC243B">
              <w:rPr>
                <w:color w:val="000000" w:themeColor="text1"/>
              </w:rPr>
              <w:t>,4</w:t>
            </w:r>
          </w:p>
        </w:tc>
        <w:tc>
          <w:tcPr>
            <w:tcW w:w="1275" w:type="dxa"/>
            <w:tcBorders>
              <w:top w:val="single" w:sz="6" w:space="0" w:color="auto"/>
              <w:left w:val="single" w:sz="6" w:space="0" w:color="auto"/>
              <w:bottom w:val="single" w:sz="6" w:space="0" w:color="auto"/>
              <w:right w:val="single" w:sz="6" w:space="0" w:color="auto"/>
            </w:tcBorders>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shd w:val="clear" w:color="auto" w:fill="auto"/>
          </w:tcPr>
          <w:p w:rsidR="005F3C68" w:rsidRPr="00EC243B" w:rsidRDefault="007569E5" w:rsidP="00147A31">
            <w:pPr>
              <w:rPr>
                <w:color w:val="000000" w:themeColor="text1"/>
              </w:rPr>
            </w:pPr>
            <w:r w:rsidRPr="00EC243B">
              <w:rPr>
                <w:color w:val="000000" w:themeColor="text1"/>
              </w:rPr>
              <w:t>75</w:t>
            </w:r>
            <w:r w:rsidR="005F3C68" w:rsidRPr="00EC243B">
              <w:rPr>
                <w:color w:val="000000" w:themeColor="text1"/>
              </w:rPr>
              <w:t>,4</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8363" w:type="dxa"/>
            <w:gridSpan w:val="6"/>
            <w:tcBorders>
              <w:top w:val="single" w:sz="6" w:space="0" w:color="auto"/>
              <w:left w:val="single" w:sz="6" w:space="0" w:color="auto"/>
              <w:bottom w:val="single" w:sz="6" w:space="0" w:color="auto"/>
            </w:tcBorders>
          </w:tcPr>
          <w:p w:rsidR="005F3C68" w:rsidRPr="00ED65F8" w:rsidRDefault="005F3C68" w:rsidP="00147942">
            <w:r w:rsidRPr="00ED65F8">
              <w:t xml:space="preserve">Общий объем финансирования подпрограммы 2 за счет всех источников финансирования составляет: </w:t>
            </w:r>
            <w:r w:rsidR="00147942">
              <w:t>109 496,3</w:t>
            </w:r>
            <w:r w:rsidRPr="00ED65F8">
              <w:t xml:space="preserve"> тыс. руб.</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Областной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Местный бюджет</w:t>
            </w:r>
          </w:p>
        </w:tc>
        <w:tc>
          <w:tcPr>
            <w:tcW w:w="1275"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Прочие источники</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по программе</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2021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5 348,8</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1 867,7</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7 216,5</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2022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8 044,9</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664,5</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8 709,4</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2023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2024 год</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5"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2025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147942" w:rsidP="00147A31">
            <w:pPr>
              <w:rPr>
                <w:color w:val="000000" w:themeColor="text1"/>
              </w:rPr>
            </w:pPr>
            <w:r w:rsidRPr="00EC243B">
              <w:rPr>
                <w:color w:val="000000" w:themeColor="text1"/>
              </w:rPr>
              <w:t>831</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5F3C68" w:rsidRPr="00EC243B" w:rsidRDefault="007569E5" w:rsidP="00147A31">
            <w:pPr>
              <w:rPr>
                <w:color w:val="000000" w:themeColor="text1"/>
              </w:rPr>
            </w:pPr>
            <w:r w:rsidRPr="00EC243B">
              <w:rPr>
                <w:color w:val="000000" w:themeColor="text1"/>
              </w:rPr>
              <w:t>831</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2026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5F3C68" w:rsidRPr="00ED65F8" w:rsidRDefault="005F3C68" w:rsidP="00147A31">
            <w:r w:rsidRPr="00ED65F8">
              <w:t>2027 год</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147942" w:rsidP="00147A31">
            <w:pPr>
              <w:rPr>
                <w:color w:val="000000" w:themeColor="text1"/>
              </w:rPr>
            </w:pPr>
            <w:r w:rsidRPr="00EC243B">
              <w:rPr>
                <w:color w:val="000000" w:themeColor="text1"/>
              </w:rPr>
              <w:t>78655,7</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147942" w:rsidP="00147A31">
            <w:pPr>
              <w:rPr>
                <w:color w:val="000000" w:themeColor="text1"/>
              </w:rPr>
            </w:pPr>
            <w:r w:rsidRPr="00EC243B">
              <w:rPr>
                <w:color w:val="000000" w:themeColor="text1"/>
              </w:rPr>
              <w:t>5083,7</w:t>
            </w:r>
          </w:p>
        </w:tc>
        <w:tc>
          <w:tcPr>
            <w:tcW w:w="1275" w:type="dxa"/>
            <w:tcBorders>
              <w:top w:val="nil"/>
              <w:left w:val="nil"/>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tcPr>
          <w:p w:rsidR="005F3C68" w:rsidRPr="00EC243B" w:rsidRDefault="007569E5" w:rsidP="00147A31">
            <w:pPr>
              <w:rPr>
                <w:color w:val="000000" w:themeColor="text1"/>
              </w:rPr>
            </w:pPr>
            <w:r w:rsidRPr="00EC243B">
              <w:rPr>
                <w:color w:val="000000" w:themeColor="text1"/>
              </w:rPr>
              <w:t>83739,4</w:t>
            </w:r>
          </w:p>
        </w:tc>
      </w:tr>
      <w:tr w:rsidR="002504BB"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2504BB" w:rsidRPr="00ED65F8" w:rsidRDefault="002504BB"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2504BB" w:rsidRPr="00ED65F8" w:rsidRDefault="00147942" w:rsidP="00147A31">
            <w:r>
              <w:t>2028 год</w:t>
            </w:r>
          </w:p>
        </w:tc>
        <w:tc>
          <w:tcPr>
            <w:tcW w:w="1276" w:type="dxa"/>
            <w:tcBorders>
              <w:top w:val="nil"/>
              <w:left w:val="nil"/>
              <w:bottom w:val="single" w:sz="8" w:space="0" w:color="auto"/>
              <w:right w:val="single" w:sz="8" w:space="0" w:color="auto"/>
            </w:tcBorders>
            <w:shd w:val="clear" w:color="auto" w:fill="auto"/>
            <w:vAlign w:val="center"/>
          </w:tcPr>
          <w:p w:rsidR="002504BB" w:rsidRPr="00EC243B" w:rsidRDefault="00147942" w:rsidP="00147A31">
            <w:pPr>
              <w:rPr>
                <w:color w:val="000000" w:themeColor="text1"/>
              </w:rPr>
            </w:pPr>
            <w:r w:rsidRPr="00EC243B">
              <w:rPr>
                <w:color w:val="000000" w:themeColor="text1"/>
              </w:rPr>
              <w:t>0,0</w:t>
            </w:r>
          </w:p>
        </w:tc>
        <w:tc>
          <w:tcPr>
            <w:tcW w:w="1276" w:type="dxa"/>
            <w:tcBorders>
              <w:top w:val="single" w:sz="6" w:space="0" w:color="auto"/>
              <w:left w:val="single" w:sz="6" w:space="0" w:color="auto"/>
              <w:bottom w:val="single" w:sz="6" w:space="0" w:color="auto"/>
              <w:right w:val="single" w:sz="6" w:space="0" w:color="auto"/>
            </w:tcBorders>
          </w:tcPr>
          <w:p w:rsidR="002504BB" w:rsidRPr="00EC243B" w:rsidRDefault="00147942" w:rsidP="00147A31">
            <w:pPr>
              <w:rPr>
                <w:color w:val="000000" w:themeColor="text1"/>
              </w:rPr>
            </w:pPr>
            <w:r w:rsidRPr="00EC243B">
              <w:rPr>
                <w:color w:val="000000" w:themeColor="text1"/>
              </w:rPr>
              <w:t>7200,0</w:t>
            </w:r>
          </w:p>
        </w:tc>
        <w:tc>
          <w:tcPr>
            <w:tcW w:w="1276" w:type="dxa"/>
            <w:tcBorders>
              <w:top w:val="nil"/>
              <w:left w:val="nil"/>
              <w:bottom w:val="single" w:sz="8" w:space="0" w:color="auto"/>
              <w:right w:val="single" w:sz="8" w:space="0" w:color="auto"/>
            </w:tcBorders>
            <w:shd w:val="clear" w:color="auto" w:fill="auto"/>
            <w:vAlign w:val="center"/>
          </w:tcPr>
          <w:p w:rsidR="002504BB" w:rsidRPr="00EC243B" w:rsidRDefault="00147942" w:rsidP="00147A31">
            <w:pPr>
              <w:rPr>
                <w:color w:val="000000" w:themeColor="text1"/>
              </w:rPr>
            </w:pPr>
            <w:r w:rsidRPr="00EC243B">
              <w:rPr>
                <w:color w:val="000000" w:themeColor="text1"/>
              </w:rPr>
              <w:t>1800,0</w:t>
            </w:r>
          </w:p>
        </w:tc>
        <w:tc>
          <w:tcPr>
            <w:tcW w:w="1275" w:type="dxa"/>
            <w:tcBorders>
              <w:top w:val="nil"/>
              <w:left w:val="nil"/>
              <w:bottom w:val="single" w:sz="8" w:space="0" w:color="auto"/>
              <w:right w:val="single" w:sz="8" w:space="0" w:color="auto"/>
            </w:tcBorders>
            <w:shd w:val="clear" w:color="auto" w:fill="auto"/>
            <w:vAlign w:val="center"/>
          </w:tcPr>
          <w:p w:rsidR="002504BB" w:rsidRPr="00EC243B" w:rsidRDefault="00147942"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tcPr>
          <w:p w:rsidR="002504BB" w:rsidRPr="00EC243B" w:rsidRDefault="007569E5" w:rsidP="00147A31">
            <w:pPr>
              <w:rPr>
                <w:color w:val="000000" w:themeColor="text1"/>
              </w:rPr>
            </w:pPr>
            <w:r w:rsidRPr="00EC243B">
              <w:rPr>
                <w:color w:val="000000" w:themeColor="text1"/>
              </w:rPr>
              <w:t>9000,0</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за период реализации программы</w:t>
            </w:r>
          </w:p>
        </w:tc>
        <w:tc>
          <w:tcPr>
            <w:tcW w:w="1276"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7569E5" w:rsidP="00147A31">
            <w:pPr>
              <w:rPr>
                <w:color w:val="000000" w:themeColor="text1"/>
              </w:rPr>
            </w:pPr>
            <w:r w:rsidRPr="00EC243B">
              <w:rPr>
                <w:color w:val="000000" w:themeColor="text1"/>
              </w:rPr>
              <w:t>99249,4</w:t>
            </w:r>
          </w:p>
        </w:tc>
        <w:tc>
          <w:tcPr>
            <w:tcW w:w="1276" w:type="dxa"/>
            <w:tcBorders>
              <w:top w:val="nil"/>
              <w:left w:val="nil"/>
              <w:bottom w:val="single" w:sz="8" w:space="0" w:color="auto"/>
              <w:right w:val="single" w:sz="8" w:space="0" w:color="auto"/>
            </w:tcBorders>
            <w:shd w:val="clear" w:color="auto" w:fill="auto"/>
          </w:tcPr>
          <w:p w:rsidR="005F3C68" w:rsidRPr="00EC243B" w:rsidRDefault="007569E5" w:rsidP="00147A31">
            <w:pPr>
              <w:rPr>
                <w:color w:val="000000" w:themeColor="text1"/>
              </w:rPr>
            </w:pPr>
            <w:r w:rsidRPr="00EC243B">
              <w:rPr>
                <w:color w:val="000000" w:themeColor="text1"/>
              </w:rPr>
              <w:t>10246,9</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tcPr>
          <w:p w:rsidR="005F3C68" w:rsidRPr="00EC243B" w:rsidRDefault="007569E5" w:rsidP="00147A31">
            <w:pPr>
              <w:rPr>
                <w:color w:val="000000" w:themeColor="text1"/>
              </w:rPr>
            </w:pPr>
            <w:r w:rsidRPr="00EC243B">
              <w:rPr>
                <w:color w:val="000000" w:themeColor="text1"/>
              </w:rPr>
              <w:t>109496,3</w:t>
            </w:r>
          </w:p>
        </w:tc>
      </w:tr>
      <w:tr w:rsidR="005F3C68" w:rsidRPr="00ED65F8" w:rsidTr="00147A31">
        <w:trPr>
          <w:cantSplit/>
          <w:trHeight w:val="567"/>
          <w:jc w:val="center"/>
        </w:trPr>
        <w:tc>
          <w:tcPr>
            <w:tcW w:w="1844" w:type="dxa"/>
            <w:vMerge w:val="restart"/>
            <w:tcBorders>
              <w:left w:val="single" w:sz="6" w:space="0" w:color="auto"/>
              <w:right w:val="single" w:sz="6" w:space="0" w:color="auto"/>
            </w:tcBorders>
          </w:tcPr>
          <w:p w:rsidR="005F3C68" w:rsidRPr="00ED65F8" w:rsidRDefault="005F3C68" w:rsidP="00147A31">
            <w:pPr>
              <w:autoSpaceDE w:val="0"/>
              <w:autoSpaceDN w:val="0"/>
              <w:adjustRightInd w:val="0"/>
            </w:pPr>
          </w:p>
        </w:tc>
        <w:tc>
          <w:tcPr>
            <w:tcW w:w="8363" w:type="dxa"/>
            <w:gridSpan w:val="6"/>
            <w:tcBorders>
              <w:top w:val="single" w:sz="6" w:space="0" w:color="auto"/>
              <w:left w:val="single" w:sz="6" w:space="0" w:color="auto"/>
              <w:right w:val="single" w:sz="6" w:space="0" w:color="auto"/>
            </w:tcBorders>
          </w:tcPr>
          <w:p w:rsidR="005F3C68" w:rsidRPr="00ED65F8" w:rsidRDefault="005F3C68" w:rsidP="00147942">
            <w:pPr>
              <w:jc w:val="both"/>
            </w:pPr>
            <w:r w:rsidRPr="00ED65F8">
              <w:t xml:space="preserve">Общий объем финансирования подпрограммы 3 за счет всех источников финансирования составляет: </w:t>
            </w:r>
            <w:r w:rsidR="00147942">
              <w:t>442 812,4</w:t>
            </w:r>
            <w:r w:rsidRPr="00ED65F8">
              <w:t xml:space="preserve"> тыс. руб.</w:t>
            </w:r>
          </w:p>
        </w:tc>
      </w:tr>
      <w:tr w:rsidR="005F3C68" w:rsidRPr="00ED65F8" w:rsidTr="00147A31">
        <w:trPr>
          <w:cantSplit/>
          <w:trHeight w:val="989"/>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Областной бюджет</w:t>
            </w:r>
          </w:p>
        </w:tc>
        <w:tc>
          <w:tcPr>
            <w:tcW w:w="1276"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Местный бюджет</w:t>
            </w:r>
          </w:p>
        </w:tc>
        <w:tc>
          <w:tcPr>
            <w:tcW w:w="1275"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Прочие источники</w:t>
            </w:r>
          </w:p>
        </w:tc>
        <w:tc>
          <w:tcPr>
            <w:tcW w:w="1843"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по программе</w:t>
            </w:r>
          </w:p>
        </w:tc>
      </w:tr>
      <w:tr w:rsidR="005F3C68" w:rsidRPr="00ED65F8" w:rsidTr="00147A31">
        <w:trPr>
          <w:cantSplit/>
          <w:trHeight w:val="8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 xml:space="preserve">2022 год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0,0</w:t>
            </w:r>
          </w:p>
        </w:tc>
        <w:tc>
          <w:tcPr>
            <w:tcW w:w="1276" w:type="dxa"/>
            <w:tcBorders>
              <w:top w:val="single" w:sz="8" w:space="0" w:color="auto"/>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47 889,5</w:t>
            </w:r>
          </w:p>
        </w:tc>
        <w:tc>
          <w:tcPr>
            <w:tcW w:w="1276" w:type="dxa"/>
            <w:tcBorders>
              <w:top w:val="single" w:sz="8" w:space="0" w:color="auto"/>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275" w:type="dxa"/>
            <w:tcBorders>
              <w:top w:val="single" w:sz="8" w:space="0" w:color="auto"/>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843" w:type="dxa"/>
            <w:tcBorders>
              <w:top w:val="single" w:sz="8" w:space="0" w:color="auto"/>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47 889,5</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2023 год</w:t>
            </w:r>
          </w:p>
        </w:tc>
        <w:tc>
          <w:tcPr>
            <w:tcW w:w="1276" w:type="dxa"/>
            <w:tcBorders>
              <w:top w:val="nil"/>
              <w:left w:val="single" w:sz="8" w:space="0" w:color="auto"/>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13 038,6</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28 287,3</w:t>
            </w:r>
          </w:p>
        </w:tc>
        <w:tc>
          <w:tcPr>
            <w:tcW w:w="1276" w:type="dxa"/>
            <w:tcBorders>
              <w:top w:val="nil"/>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275" w:type="dxa"/>
            <w:tcBorders>
              <w:top w:val="nil"/>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41 325,9</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2024 год</w:t>
            </w:r>
          </w:p>
        </w:tc>
        <w:tc>
          <w:tcPr>
            <w:tcW w:w="1276" w:type="dxa"/>
            <w:tcBorders>
              <w:top w:val="nil"/>
              <w:left w:val="single" w:sz="8" w:space="0" w:color="auto"/>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3 745,8</w:t>
            </w:r>
          </w:p>
        </w:tc>
        <w:tc>
          <w:tcPr>
            <w:tcW w:w="1276"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42 453,7</w:t>
            </w:r>
          </w:p>
        </w:tc>
        <w:tc>
          <w:tcPr>
            <w:tcW w:w="1276" w:type="dxa"/>
            <w:tcBorders>
              <w:top w:val="nil"/>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275" w:type="dxa"/>
            <w:tcBorders>
              <w:top w:val="nil"/>
              <w:left w:val="nil"/>
              <w:bottom w:val="single" w:sz="8" w:space="0" w:color="auto"/>
              <w:right w:val="single" w:sz="8" w:space="0" w:color="auto"/>
            </w:tcBorders>
            <w:shd w:val="clear" w:color="auto" w:fill="auto"/>
          </w:tcPr>
          <w:p w:rsidR="005F3C68" w:rsidRPr="00ED65F8" w:rsidRDefault="005F3C68" w:rsidP="00147A31">
            <w:r w:rsidRPr="00ED65F8">
              <w:t>0,0</w:t>
            </w:r>
          </w:p>
        </w:tc>
        <w:tc>
          <w:tcPr>
            <w:tcW w:w="1843" w:type="dxa"/>
            <w:tcBorders>
              <w:top w:val="nil"/>
              <w:left w:val="nil"/>
              <w:bottom w:val="single" w:sz="8" w:space="0" w:color="auto"/>
              <w:right w:val="single" w:sz="8" w:space="0" w:color="auto"/>
            </w:tcBorders>
            <w:shd w:val="clear" w:color="auto" w:fill="auto"/>
            <w:vAlign w:val="center"/>
          </w:tcPr>
          <w:p w:rsidR="005F3C68" w:rsidRPr="00ED65F8" w:rsidRDefault="005F3C68" w:rsidP="00147A31">
            <w:pPr>
              <w:rPr>
                <w:color w:val="000000"/>
              </w:rPr>
            </w:pPr>
            <w:r w:rsidRPr="00ED65F8">
              <w:rPr>
                <w:color w:val="000000"/>
              </w:rPr>
              <w:t>46 199,5</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2025 год</w:t>
            </w:r>
          </w:p>
        </w:tc>
        <w:tc>
          <w:tcPr>
            <w:tcW w:w="1276" w:type="dxa"/>
            <w:tcBorders>
              <w:top w:val="nil"/>
              <w:left w:val="single" w:sz="8" w:space="0" w:color="auto"/>
              <w:bottom w:val="single" w:sz="8" w:space="0" w:color="auto"/>
              <w:right w:val="single" w:sz="8" w:space="0" w:color="auto"/>
            </w:tcBorders>
            <w:shd w:val="clear" w:color="auto" w:fill="auto"/>
            <w:vAlign w:val="center"/>
          </w:tcPr>
          <w:p w:rsidR="005F3C68" w:rsidRPr="00EC243B" w:rsidRDefault="005F3C68" w:rsidP="00147A31">
            <w:pPr>
              <w:rPr>
                <w:color w:val="000000" w:themeColor="text1"/>
              </w:rPr>
            </w:pPr>
            <w:r w:rsidRPr="00EC243B">
              <w:rPr>
                <w:color w:val="000000" w:themeColor="text1"/>
              </w:rPr>
              <w:t>9 810,2</w:t>
            </w:r>
          </w:p>
        </w:tc>
        <w:tc>
          <w:tcPr>
            <w:tcW w:w="1276" w:type="dxa"/>
            <w:tcBorders>
              <w:top w:val="nil"/>
              <w:left w:val="nil"/>
              <w:bottom w:val="single" w:sz="8" w:space="0" w:color="auto"/>
              <w:right w:val="single" w:sz="8" w:space="0" w:color="auto"/>
            </w:tcBorders>
            <w:shd w:val="clear" w:color="auto" w:fill="auto"/>
            <w:vAlign w:val="center"/>
          </w:tcPr>
          <w:p w:rsidR="005F3C68" w:rsidRPr="00EC243B" w:rsidRDefault="00147942" w:rsidP="00147A31">
            <w:pPr>
              <w:rPr>
                <w:color w:val="000000" w:themeColor="text1"/>
              </w:rPr>
            </w:pPr>
            <w:r w:rsidRPr="00EC243B">
              <w:rPr>
                <w:color w:val="000000" w:themeColor="text1"/>
              </w:rPr>
              <w:t>105235,7</w:t>
            </w:r>
          </w:p>
        </w:tc>
        <w:tc>
          <w:tcPr>
            <w:tcW w:w="1276"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tcPr>
          <w:p w:rsidR="005F3C68" w:rsidRPr="00EC243B" w:rsidRDefault="00147942" w:rsidP="00147A31">
            <w:pPr>
              <w:rPr>
                <w:color w:val="000000" w:themeColor="text1"/>
              </w:rPr>
            </w:pPr>
            <w:r w:rsidRPr="00EC243B">
              <w:rPr>
                <w:color w:val="000000" w:themeColor="text1"/>
              </w:rPr>
              <w:t>115045,9</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2026 год</w:t>
            </w:r>
          </w:p>
        </w:tc>
        <w:tc>
          <w:tcPr>
            <w:tcW w:w="1276" w:type="dxa"/>
            <w:tcBorders>
              <w:top w:val="nil"/>
              <w:left w:val="single" w:sz="8" w:space="0" w:color="auto"/>
              <w:bottom w:val="single" w:sz="8" w:space="0" w:color="auto"/>
              <w:right w:val="single" w:sz="8" w:space="0" w:color="auto"/>
            </w:tcBorders>
            <w:shd w:val="clear" w:color="auto" w:fill="auto"/>
            <w:vAlign w:val="center"/>
          </w:tcPr>
          <w:p w:rsidR="005F3C68" w:rsidRPr="00EC243B" w:rsidRDefault="00147942" w:rsidP="00147A31">
            <w:pPr>
              <w:rPr>
                <w:color w:val="000000" w:themeColor="text1"/>
              </w:rPr>
            </w:pPr>
            <w:r w:rsidRPr="00EC243B">
              <w:rPr>
                <w:color w:val="000000" w:themeColor="text1"/>
              </w:rPr>
              <w:t>34855,8</w:t>
            </w:r>
          </w:p>
        </w:tc>
        <w:tc>
          <w:tcPr>
            <w:tcW w:w="1276" w:type="dxa"/>
            <w:tcBorders>
              <w:top w:val="nil"/>
              <w:left w:val="nil"/>
              <w:bottom w:val="single" w:sz="8" w:space="0" w:color="auto"/>
              <w:right w:val="single" w:sz="8" w:space="0" w:color="auto"/>
            </w:tcBorders>
            <w:shd w:val="clear" w:color="auto" w:fill="auto"/>
          </w:tcPr>
          <w:p w:rsidR="005F3C68" w:rsidRPr="00EC243B" w:rsidRDefault="00147942" w:rsidP="00147A31">
            <w:pPr>
              <w:rPr>
                <w:color w:val="000000" w:themeColor="text1"/>
              </w:rPr>
            </w:pPr>
            <w:r w:rsidRPr="00EC243B">
              <w:rPr>
                <w:color w:val="000000" w:themeColor="text1"/>
              </w:rPr>
              <w:t>29261,4</w:t>
            </w:r>
          </w:p>
        </w:tc>
        <w:tc>
          <w:tcPr>
            <w:tcW w:w="1276"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tcPr>
          <w:p w:rsidR="005F3C68" w:rsidRPr="00EC243B" w:rsidRDefault="00147942" w:rsidP="00147A31">
            <w:pPr>
              <w:rPr>
                <w:color w:val="000000" w:themeColor="text1"/>
              </w:rPr>
            </w:pPr>
            <w:r w:rsidRPr="00EC243B">
              <w:rPr>
                <w:color w:val="000000" w:themeColor="text1"/>
              </w:rPr>
              <w:t>64117,2</w:t>
            </w:r>
          </w:p>
        </w:tc>
      </w:tr>
      <w:tr w:rsidR="005F3C68" w:rsidRPr="00ED65F8" w:rsidTr="00147A31">
        <w:trPr>
          <w:cantSplit/>
          <w:trHeight w:val="28"/>
          <w:jc w:val="center"/>
        </w:trPr>
        <w:tc>
          <w:tcPr>
            <w:tcW w:w="1844" w:type="dxa"/>
            <w:vMerge/>
            <w:tcBorders>
              <w:left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2027 год</w:t>
            </w:r>
          </w:p>
        </w:tc>
        <w:tc>
          <w:tcPr>
            <w:tcW w:w="1276" w:type="dxa"/>
            <w:tcBorders>
              <w:top w:val="nil"/>
              <w:left w:val="single" w:sz="8" w:space="0" w:color="auto"/>
              <w:bottom w:val="single" w:sz="8" w:space="0" w:color="auto"/>
              <w:right w:val="single" w:sz="8" w:space="0" w:color="auto"/>
            </w:tcBorders>
            <w:shd w:val="clear" w:color="auto" w:fill="auto"/>
            <w:vAlign w:val="center"/>
          </w:tcPr>
          <w:p w:rsidR="005F3C68" w:rsidRPr="00EC243B" w:rsidRDefault="00147942" w:rsidP="00147A31">
            <w:pPr>
              <w:rPr>
                <w:color w:val="000000" w:themeColor="text1"/>
              </w:rPr>
            </w:pPr>
            <w:r w:rsidRPr="00EC243B">
              <w:rPr>
                <w:color w:val="000000" w:themeColor="text1"/>
              </w:rPr>
              <w:t>33423,4</w:t>
            </w:r>
          </w:p>
        </w:tc>
        <w:tc>
          <w:tcPr>
            <w:tcW w:w="1276" w:type="dxa"/>
            <w:tcBorders>
              <w:top w:val="nil"/>
              <w:left w:val="nil"/>
              <w:bottom w:val="single" w:sz="8" w:space="0" w:color="auto"/>
              <w:right w:val="single" w:sz="8" w:space="0" w:color="auto"/>
            </w:tcBorders>
            <w:shd w:val="clear" w:color="auto" w:fill="auto"/>
          </w:tcPr>
          <w:p w:rsidR="005F3C68" w:rsidRPr="00EC243B" w:rsidRDefault="00147942" w:rsidP="00147A31">
            <w:pPr>
              <w:rPr>
                <w:color w:val="000000" w:themeColor="text1"/>
              </w:rPr>
            </w:pPr>
            <w:r w:rsidRPr="00EC243B">
              <w:rPr>
                <w:color w:val="000000" w:themeColor="text1"/>
              </w:rPr>
              <w:t>30693,8</w:t>
            </w:r>
          </w:p>
        </w:tc>
        <w:tc>
          <w:tcPr>
            <w:tcW w:w="1276"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tcPr>
          <w:p w:rsidR="005F3C68" w:rsidRPr="00EC243B" w:rsidRDefault="00147942" w:rsidP="00147A31">
            <w:pPr>
              <w:rPr>
                <w:color w:val="000000" w:themeColor="text1"/>
              </w:rPr>
            </w:pPr>
            <w:r w:rsidRPr="00EC243B">
              <w:rPr>
                <w:color w:val="000000" w:themeColor="text1"/>
              </w:rPr>
              <w:t>64117,2</w:t>
            </w:r>
          </w:p>
        </w:tc>
      </w:tr>
      <w:tr w:rsidR="006A6A87" w:rsidRPr="00ED65F8" w:rsidTr="00147A31">
        <w:trPr>
          <w:cantSplit/>
          <w:trHeight w:val="28"/>
          <w:jc w:val="center"/>
        </w:trPr>
        <w:tc>
          <w:tcPr>
            <w:tcW w:w="1844" w:type="dxa"/>
            <w:vMerge/>
            <w:tcBorders>
              <w:left w:val="single" w:sz="6" w:space="0" w:color="auto"/>
              <w:right w:val="single" w:sz="6" w:space="0" w:color="auto"/>
            </w:tcBorders>
          </w:tcPr>
          <w:p w:rsidR="006A6A87" w:rsidRPr="00ED65F8" w:rsidRDefault="006A6A87"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6A6A87" w:rsidRPr="00ED65F8" w:rsidRDefault="006A6A87" w:rsidP="00147A31">
            <w:r>
              <w:t xml:space="preserve">2028 год </w:t>
            </w:r>
          </w:p>
        </w:tc>
        <w:tc>
          <w:tcPr>
            <w:tcW w:w="1276" w:type="dxa"/>
            <w:tcBorders>
              <w:top w:val="nil"/>
              <w:left w:val="single" w:sz="8" w:space="0" w:color="auto"/>
              <w:bottom w:val="single" w:sz="8" w:space="0" w:color="auto"/>
              <w:right w:val="single" w:sz="8" w:space="0" w:color="auto"/>
            </w:tcBorders>
            <w:shd w:val="clear" w:color="auto" w:fill="auto"/>
            <w:vAlign w:val="center"/>
          </w:tcPr>
          <w:p w:rsidR="006A6A87" w:rsidRPr="00EC243B" w:rsidRDefault="00147942" w:rsidP="00147A31">
            <w:pPr>
              <w:rPr>
                <w:color w:val="000000" w:themeColor="text1"/>
              </w:rPr>
            </w:pPr>
            <w:r w:rsidRPr="00EC243B">
              <w:rPr>
                <w:color w:val="000000" w:themeColor="text1"/>
              </w:rPr>
              <w:t>32468,4</w:t>
            </w:r>
          </w:p>
        </w:tc>
        <w:tc>
          <w:tcPr>
            <w:tcW w:w="1276" w:type="dxa"/>
            <w:tcBorders>
              <w:top w:val="nil"/>
              <w:left w:val="nil"/>
              <w:bottom w:val="single" w:sz="8" w:space="0" w:color="auto"/>
              <w:right w:val="single" w:sz="8" w:space="0" w:color="auto"/>
            </w:tcBorders>
            <w:shd w:val="clear" w:color="auto" w:fill="auto"/>
          </w:tcPr>
          <w:p w:rsidR="006A6A87" w:rsidRPr="00EC243B" w:rsidRDefault="00147942" w:rsidP="00147A31">
            <w:pPr>
              <w:rPr>
                <w:color w:val="000000" w:themeColor="text1"/>
              </w:rPr>
            </w:pPr>
            <w:r w:rsidRPr="00EC243B">
              <w:rPr>
                <w:color w:val="000000" w:themeColor="text1"/>
              </w:rPr>
              <w:t>31648,8</w:t>
            </w:r>
          </w:p>
        </w:tc>
        <w:tc>
          <w:tcPr>
            <w:tcW w:w="1276" w:type="dxa"/>
            <w:tcBorders>
              <w:top w:val="nil"/>
              <w:left w:val="nil"/>
              <w:bottom w:val="single" w:sz="8" w:space="0" w:color="auto"/>
              <w:right w:val="single" w:sz="8" w:space="0" w:color="auto"/>
            </w:tcBorders>
            <w:shd w:val="clear" w:color="auto" w:fill="auto"/>
          </w:tcPr>
          <w:p w:rsidR="006A6A87" w:rsidRPr="00EC243B" w:rsidRDefault="00147942"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tcPr>
          <w:p w:rsidR="006A6A87" w:rsidRPr="00EC243B" w:rsidRDefault="00147942" w:rsidP="00147A31">
            <w:pPr>
              <w:rPr>
                <w:color w:val="000000" w:themeColor="text1"/>
              </w:rPr>
            </w:pPr>
            <w:r w:rsidRPr="00EC243B">
              <w:rPr>
                <w:color w:val="000000" w:themeColor="text1"/>
              </w:rPr>
              <w:t>0,0</w:t>
            </w:r>
          </w:p>
        </w:tc>
        <w:tc>
          <w:tcPr>
            <w:tcW w:w="1843" w:type="dxa"/>
            <w:tcBorders>
              <w:top w:val="nil"/>
              <w:left w:val="nil"/>
              <w:bottom w:val="single" w:sz="8" w:space="0" w:color="auto"/>
              <w:right w:val="single" w:sz="8" w:space="0" w:color="auto"/>
            </w:tcBorders>
            <w:shd w:val="clear" w:color="auto" w:fill="auto"/>
          </w:tcPr>
          <w:p w:rsidR="006A6A87" w:rsidRPr="00EC243B" w:rsidRDefault="00147942" w:rsidP="00147A31">
            <w:pPr>
              <w:rPr>
                <w:color w:val="000000" w:themeColor="text1"/>
              </w:rPr>
            </w:pPr>
            <w:r w:rsidRPr="00EC243B">
              <w:rPr>
                <w:color w:val="000000" w:themeColor="text1"/>
              </w:rPr>
              <w:t>64117,2</w:t>
            </w:r>
          </w:p>
        </w:tc>
      </w:tr>
      <w:tr w:rsidR="005F3C68" w:rsidRPr="00ED65F8" w:rsidTr="00147A31">
        <w:trPr>
          <w:cantSplit/>
          <w:trHeight w:val="28"/>
          <w:jc w:val="center"/>
        </w:trPr>
        <w:tc>
          <w:tcPr>
            <w:tcW w:w="1844" w:type="dxa"/>
            <w:vMerge/>
            <w:tcBorders>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pPr>
          </w:p>
        </w:tc>
        <w:tc>
          <w:tcPr>
            <w:tcW w:w="1417" w:type="dxa"/>
            <w:tcBorders>
              <w:top w:val="single" w:sz="6" w:space="0" w:color="auto"/>
              <w:left w:val="single" w:sz="6" w:space="0" w:color="auto"/>
              <w:bottom w:val="single" w:sz="6" w:space="0" w:color="auto"/>
              <w:right w:val="single" w:sz="6" w:space="0" w:color="auto"/>
            </w:tcBorders>
          </w:tcPr>
          <w:p w:rsidR="005F3C68" w:rsidRPr="00ED65F8" w:rsidRDefault="005F3C68" w:rsidP="00147A31">
            <w:r w:rsidRPr="00ED65F8">
              <w:t>Всего за период реализации программы</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147942" w:rsidP="00147A31">
            <w:pPr>
              <w:rPr>
                <w:color w:val="000000" w:themeColor="text1"/>
              </w:rPr>
            </w:pPr>
            <w:r w:rsidRPr="00EC243B">
              <w:rPr>
                <w:color w:val="000000" w:themeColor="text1"/>
              </w:rPr>
              <w:t>127342,2</w:t>
            </w:r>
          </w:p>
        </w:tc>
        <w:tc>
          <w:tcPr>
            <w:tcW w:w="1276" w:type="dxa"/>
            <w:tcBorders>
              <w:top w:val="single" w:sz="6" w:space="0" w:color="auto"/>
              <w:left w:val="single" w:sz="6" w:space="0" w:color="auto"/>
              <w:bottom w:val="single" w:sz="6" w:space="0" w:color="auto"/>
              <w:right w:val="single" w:sz="6" w:space="0" w:color="auto"/>
            </w:tcBorders>
          </w:tcPr>
          <w:p w:rsidR="005F3C68" w:rsidRPr="00EC243B" w:rsidRDefault="00147942" w:rsidP="00147A31">
            <w:pPr>
              <w:rPr>
                <w:color w:val="000000" w:themeColor="text1"/>
              </w:rPr>
            </w:pPr>
            <w:r w:rsidRPr="00EC243B">
              <w:rPr>
                <w:color w:val="000000" w:themeColor="text1"/>
              </w:rPr>
              <w:t>315470,2</w:t>
            </w:r>
          </w:p>
        </w:tc>
        <w:tc>
          <w:tcPr>
            <w:tcW w:w="1276"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275" w:type="dxa"/>
            <w:tcBorders>
              <w:top w:val="nil"/>
              <w:left w:val="nil"/>
              <w:bottom w:val="single" w:sz="8" w:space="0" w:color="auto"/>
              <w:right w:val="single" w:sz="8" w:space="0" w:color="auto"/>
            </w:tcBorders>
            <w:shd w:val="clear" w:color="auto" w:fill="auto"/>
          </w:tcPr>
          <w:p w:rsidR="005F3C68" w:rsidRPr="00EC243B" w:rsidRDefault="005F3C68" w:rsidP="00147A31">
            <w:pPr>
              <w:rPr>
                <w:color w:val="000000" w:themeColor="text1"/>
              </w:rPr>
            </w:pPr>
            <w:r w:rsidRPr="00EC243B">
              <w:rPr>
                <w:color w:val="000000" w:themeColor="text1"/>
              </w:rPr>
              <w:t>0,0</w:t>
            </w:r>
          </w:p>
        </w:tc>
        <w:tc>
          <w:tcPr>
            <w:tcW w:w="1843" w:type="dxa"/>
            <w:tcBorders>
              <w:top w:val="single" w:sz="6" w:space="0" w:color="auto"/>
              <w:left w:val="single" w:sz="6" w:space="0" w:color="auto"/>
              <w:bottom w:val="single" w:sz="6" w:space="0" w:color="auto"/>
              <w:right w:val="single" w:sz="6" w:space="0" w:color="auto"/>
            </w:tcBorders>
          </w:tcPr>
          <w:p w:rsidR="005F3C68" w:rsidRPr="00EC243B" w:rsidRDefault="00147942" w:rsidP="00147A31">
            <w:pPr>
              <w:rPr>
                <w:color w:val="000000" w:themeColor="text1"/>
              </w:rPr>
            </w:pPr>
            <w:r w:rsidRPr="00EC243B">
              <w:rPr>
                <w:color w:val="000000" w:themeColor="text1"/>
              </w:rPr>
              <w:t>442812,4</w:t>
            </w:r>
          </w:p>
        </w:tc>
      </w:tr>
      <w:tr w:rsidR="005F3C68" w:rsidRPr="00ED65F8" w:rsidTr="00147A31">
        <w:trPr>
          <w:cantSplit/>
          <w:trHeight w:val="1164"/>
          <w:jc w:val="center"/>
        </w:trPr>
        <w:tc>
          <w:tcPr>
            <w:tcW w:w="1844" w:type="dxa"/>
            <w:tcBorders>
              <w:top w:val="single" w:sz="4" w:space="0" w:color="auto"/>
              <w:left w:val="single" w:sz="6" w:space="0" w:color="auto"/>
              <w:bottom w:val="single" w:sz="6" w:space="0" w:color="auto"/>
              <w:right w:val="single" w:sz="6" w:space="0" w:color="auto"/>
            </w:tcBorders>
          </w:tcPr>
          <w:p w:rsidR="005F3C68" w:rsidRPr="00ED65F8" w:rsidRDefault="005F3C68" w:rsidP="00147A31">
            <w:pPr>
              <w:widowControl w:val="0"/>
              <w:autoSpaceDE w:val="0"/>
              <w:autoSpaceDN w:val="0"/>
              <w:adjustRightInd w:val="0"/>
              <w:jc w:val="both"/>
            </w:pPr>
            <w:r w:rsidRPr="00ED65F8">
              <w:t xml:space="preserve">Индикаторы достижения цели Программы </w:t>
            </w:r>
          </w:p>
        </w:tc>
        <w:tc>
          <w:tcPr>
            <w:tcW w:w="8363" w:type="dxa"/>
            <w:gridSpan w:val="6"/>
            <w:tcBorders>
              <w:top w:val="single" w:sz="4" w:space="0" w:color="auto"/>
              <w:left w:val="single" w:sz="6" w:space="0" w:color="auto"/>
              <w:bottom w:val="single" w:sz="6" w:space="0" w:color="auto"/>
              <w:right w:val="single" w:sz="6" w:space="0" w:color="auto"/>
            </w:tcBorders>
          </w:tcPr>
          <w:p w:rsidR="005F3C68" w:rsidRPr="00ED65F8" w:rsidRDefault="005F3C68" w:rsidP="00147A31">
            <w:pPr>
              <w:autoSpaceDE w:val="0"/>
              <w:autoSpaceDN w:val="0"/>
              <w:adjustRightInd w:val="0"/>
              <w:jc w:val="both"/>
            </w:pPr>
            <w:r w:rsidRPr="00ED65F8">
              <w:t>За 2021- 202</w:t>
            </w:r>
            <w:r w:rsidR="006A6A87">
              <w:t>8</w:t>
            </w:r>
            <w:r w:rsidRPr="00ED65F8">
              <w:t xml:space="preserve"> гг.</w:t>
            </w:r>
          </w:p>
          <w:p w:rsidR="005F3C68" w:rsidRPr="00ED65F8" w:rsidRDefault="005F3C68" w:rsidP="00147A31">
            <w:pPr>
              <w:autoSpaceDE w:val="0"/>
              <w:autoSpaceDN w:val="0"/>
              <w:adjustRightInd w:val="0"/>
              <w:jc w:val="both"/>
            </w:pPr>
            <w:r w:rsidRPr="00ED65F8">
              <w:t xml:space="preserve">-  Количество молодых семей, получивших государственную поддержку по обеспечению социальными выплатами, будет равно 42 молодым семьям. </w:t>
            </w:r>
          </w:p>
          <w:p w:rsidR="005F3C68" w:rsidRPr="00EC243B" w:rsidRDefault="005F3C68" w:rsidP="00147A31">
            <w:pPr>
              <w:autoSpaceDE w:val="0"/>
              <w:autoSpaceDN w:val="0"/>
              <w:adjustRightInd w:val="0"/>
              <w:jc w:val="both"/>
              <w:rPr>
                <w:color w:val="000000" w:themeColor="text1"/>
              </w:rPr>
            </w:pPr>
            <w:r w:rsidRPr="00ED65F8">
              <w:t xml:space="preserve">-   Площадь аварийных многоквартирных домов, жители которых расселены в результате выполнения программы – </w:t>
            </w:r>
            <w:r w:rsidR="00455BDC" w:rsidRPr="00EC243B">
              <w:rPr>
                <w:color w:val="000000" w:themeColor="text1"/>
              </w:rPr>
              <w:t>2072,87</w:t>
            </w:r>
            <w:r w:rsidRPr="00EC243B">
              <w:rPr>
                <w:color w:val="000000" w:themeColor="text1"/>
              </w:rPr>
              <w:t xml:space="preserve"> м. кв. </w:t>
            </w:r>
          </w:p>
          <w:p w:rsidR="005F3C68" w:rsidRPr="00EC243B" w:rsidRDefault="005F3C68" w:rsidP="00147A31">
            <w:pPr>
              <w:autoSpaceDE w:val="0"/>
              <w:autoSpaceDN w:val="0"/>
              <w:adjustRightInd w:val="0"/>
              <w:jc w:val="both"/>
              <w:rPr>
                <w:color w:val="000000" w:themeColor="text1"/>
              </w:rPr>
            </w:pPr>
            <w:r w:rsidRPr="00EC243B">
              <w:rPr>
                <w:color w:val="000000" w:themeColor="text1"/>
              </w:rPr>
              <w:t xml:space="preserve">-  Число </w:t>
            </w:r>
            <w:proofErr w:type="spellStart"/>
            <w:r w:rsidRPr="00EC243B">
              <w:rPr>
                <w:color w:val="000000" w:themeColor="text1"/>
              </w:rPr>
              <w:t>переселенных</w:t>
            </w:r>
            <w:proofErr w:type="spellEnd"/>
            <w:r w:rsidRPr="00EC243B">
              <w:rPr>
                <w:color w:val="000000" w:themeColor="text1"/>
              </w:rPr>
              <w:t xml:space="preserve"> жителей в результате выполнения программы – </w:t>
            </w:r>
            <w:r w:rsidR="00455BDC" w:rsidRPr="00EC243B">
              <w:rPr>
                <w:color w:val="000000" w:themeColor="text1"/>
              </w:rPr>
              <w:t>155</w:t>
            </w:r>
            <w:r w:rsidRPr="00EC243B">
              <w:rPr>
                <w:color w:val="000000" w:themeColor="text1"/>
              </w:rPr>
              <w:t xml:space="preserve"> чел. </w:t>
            </w:r>
          </w:p>
          <w:p w:rsidR="005F3C68" w:rsidRPr="00EC243B" w:rsidRDefault="005F3C68" w:rsidP="00147A31">
            <w:pPr>
              <w:autoSpaceDE w:val="0"/>
              <w:autoSpaceDN w:val="0"/>
              <w:adjustRightInd w:val="0"/>
              <w:jc w:val="both"/>
              <w:rPr>
                <w:color w:val="000000" w:themeColor="text1"/>
              </w:rPr>
            </w:pPr>
            <w:r w:rsidRPr="00EC243B">
              <w:rPr>
                <w:color w:val="000000" w:themeColor="text1"/>
              </w:rPr>
              <w:t xml:space="preserve">- Количество </w:t>
            </w:r>
            <w:proofErr w:type="spellStart"/>
            <w:r w:rsidRPr="00EC243B">
              <w:rPr>
                <w:color w:val="000000" w:themeColor="text1"/>
              </w:rPr>
              <w:t>снесенных</w:t>
            </w:r>
            <w:proofErr w:type="spellEnd"/>
            <w:r w:rsidRPr="00EC243B">
              <w:rPr>
                <w:color w:val="000000" w:themeColor="text1"/>
              </w:rPr>
              <w:t xml:space="preserve"> аварийных домов в результате выполнения подпрограммы – 10.</w:t>
            </w:r>
          </w:p>
          <w:p w:rsidR="005F3C68" w:rsidRPr="00ED65F8" w:rsidRDefault="005F3C68" w:rsidP="006A6A87">
            <w:pPr>
              <w:widowControl w:val="0"/>
              <w:autoSpaceDE w:val="0"/>
              <w:autoSpaceDN w:val="0"/>
              <w:adjustRightInd w:val="0"/>
              <w:jc w:val="both"/>
            </w:pPr>
            <w:r w:rsidRPr="00EC243B">
              <w:rPr>
                <w:color w:val="000000" w:themeColor="text1"/>
              </w:rPr>
              <w:t>-   Число детей-сирот и лиц из их числа, обеспеченных жилыми помещениями в 2022-202</w:t>
            </w:r>
            <w:r w:rsidR="006A6A87" w:rsidRPr="00EC243B">
              <w:rPr>
                <w:color w:val="000000" w:themeColor="text1"/>
              </w:rPr>
              <w:t>8</w:t>
            </w:r>
            <w:r w:rsidRPr="00EC243B">
              <w:rPr>
                <w:color w:val="000000" w:themeColor="text1"/>
              </w:rPr>
              <w:t xml:space="preserve"> гг.  - 1</w:t>
            </w:r>
            <w:r w:rsidR="006A6A87" w:rsidRPr="00EC243B">
              <w:rPr>
                <w:color w:val="000000" w:themeColor="text1"/>
              </w:rPr>
              <w:t>4</w:t>
            </w:r>
            <w:r w:rsidRPr="00EC243B">
              <w:rPr>
                <w:color w:val="000000" w:themeColor="text1"/>
              </w:rPr>
              <w:t>0 человек.</w:t>
            </w:r>
          </w:p>
        </w:tc>
      </w:tr>
    </w:tbl>
    <w:p w:rsidR="00191345" w:rsidRDefault="00191345" w:rsidP="00815573">
      <w:pPr>
        <w:pStyle w:val="ConsPlusNormal"/>
        <w:widowControl/>
        <w:ind w:left="720" w:firstLine="0"/>
        <w:outlineLvl w:val="1"/>
        <w:rPr>
          <w:rFonts w:ascii="Times New Roman" w:hAnsi="Times New Roman" w:cs="Times New Roman"/>
          <w:bCs/>
          <w:sz w:val="24"/>
          <w:szCs w:val="24"/>
        </w:rPr>
      </w:pPr>
    </w:p>
    <w:p w:rsidR="00B0308F" w:rsidRPr="00DB5022" w:rsidRDefault="00B170CB" w:rsidP="00857D58">
      <w:pPr>
        <w:pStyle w:val="ConsPlusNormal"/>
        <w:widowControl/>
        <w:spacing w:line="360" w:lineRule="auto"/>
        <w:ind w:firstLine="0"/>
        <w:jc w:val="center"/>
        <w:outlineLvl w:val="1"/>
        <w:rPr>
          <w:rFonts w:ascii="Times New Roman" w:hAnsi="Times New Roman" w:cs="Times New Roman"/>
          <w:sz w:val="24"/>
          <w:szCs w:val="24"/>
        </w:rPr>
      </w:pPr>
      <w:r w:rsidRPr="00DB5022">
        <w:rPr>
          <w:rFonts w:ascii="Times New Roman" w:hAnsi="Times New Roman" w:cs="Times New Roman"/>
          <w:sz w:val="24"/>
          <w:szCs w:val="24"/>
        </w:rPr>
        <w:t xml:space="preserve">2. Текстовая часть </w:t>
      </w:r>
      <w:r w:rsidR="00C26130" w:rsidRPr="00DB5022">
        <w:rPr>
          <w:rFonts w:ascii="Times New Roman" w:hAnsi="Times New Roman" w:cs="Times New Roman"/>
          <w:sz w:val="24"/>
          <w:szCs w:val="24"/>
        </w:rPr>
        <w:t>муниципальной</w:t>
      </w:r>
      <w:r w:rsidRPr="00DB5022">
        <w:rPr>
          <w:rFonts w:ascii="Times New Roman" w:hAnsi="Times New Roman" w:cs="Times New Roman"/>
          <w:sz w:val="24"/>
          <w:szCs w:val="24"/>
        </w:rPr>
        <w:t xml:space="preserve"> программы</w:t>
      </w:r>
    </w:p>
    <w:p w:rsidR="008024DB" w:rsidRPr="006A6A87" w:rsidRDefault="008024DB" w:rsidP="008024DB">
      <w:pPr>
        <w:pStyle w:val="ConsPlusNormal"/>
        <w:widowControl/>
        <w:ind w:firstLine="0"/>
        <w:jc w:val="center"/>
        <w:outlineLvl w:val="1"/>
        <w:rPr>
          <w:rFonts w:ascii="Times New Roman" w:hAnsi="Times New Roman" w:cs="Times New Roman"/>
          <w:color w:val="FF0000"/>
          <w:sz w:val="24"/>
          <w:szCs w:val="24"/>
        </w:rPr>
      </w:pPr>
      <w:r w:rsidRPr="00455BDC">
        <w:rPr>
          <w:rFonts w:ascii="Times New Roman" w:hAnsi="Times New Roman" w:cs="Times New Roman"/>
          <w:color w:val="000000" w:themeColor="text1"/>
          <w:sz w:val="24"/>
          <w:szCs w:val="24"/>
        </w:rPr>
        <w:t>2.1. Характеристика текущего состояния</w:t>
      </w:r>
    </w:p>
    <w:p w:rsidR="008024DB" w:rsidRPr="00FF5F96" w:rsidRDefault="008024DB" w:rsidP="008024DB">
      <w:pPr>
        <w:pStyle w:val="ConsPlusNormal"/>
        <w:widowControl/>
        <w:jc w:val="both"/>
        <w:outlineLvl w:val="1"/>
        <w:rPr>
          <w:rFonts w:ascii="Times New Roman" w:hAnsi="Times New Roman" w:cs="Times New Roman"/>
          <w:color w:val="000000"/>
          <w:sz w:val="24"/>
          <w:szCs w:val="24"/>
        </w:rPr>
      </w:pPr>
      <w:r w:rsidRPr="00FF5F96">
        <w:rPr>
          <w:rFonts w:ascii="Times New Roman" w:hAnsi="Times New Roman" w:cs="Times New Roman"/>
          <w:sz w:val="24"/>
          <w:szCs w:val="24"/>
        </w:rPr>
        <w:t xml:space="preserve">Одним из приоритетов Павловского муниципального округа, является обеспечение комфортных условий проживания, в том числе выполнение обязательств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r w:rsidRPr="00FF5F96">
        <w:rPr>
          <w:rFonts w:ascii="Times New Roman" w:hAnsi="Times New Roman" w:cs="Times New Roman"/>
          <w:color w:val="000000"/>
          <w:sz w:val="24"/>
          <w:szCs w:val="24"/>
        </w:rPr>
        <w:t xml:space="preserve">На 01.01.2022 г. число многоквартирных домов, признанных в установленном порядке аварийными с 01.01.2017 г. составляет 8 ед., их общая площадь составляет – </w:t>
      </w:r>
      <w:r>
        <w:rPr>
          <w:rFonts w:ascii="Times New Roman" w:hAnsi="Times New Roman" w:cs="Times New Roman"/>
          <w:color w:val="000000"/>
          <w:sz w:val="24"/>
          <w:szCs w:val="24"/>
        </w:rPr>
        <w:t>1771,47</w:t>
      </w:r>
      <w:r w:rsidRPr="00FF5F96">
        <w:rPr>
          <w:rFonts w:ascii="Times New Roman" w:hAnsi="Times New Roman" w:cs="Times New Roman"/>
          <w:color w:val="000000"/>
          <w:sz w:val="24"/>
          <w:szCs w:val="24"/>
        </w:rPr>
        <w:t xml:space="preserve"> м. кв.</w:t>
      </w:r>
    </w:p>
    <w:p w:rsidR="008024DB" w:rsidRPr="00FF5F96" w:rsidRDefault="008024DB" w:rsidP="008024DB">
      <w:pPr>
        <w:pStyle w:val="af0"/>
        <w:tabs>
          <w:tab w:val="left" w:pos="567"/>
        </w:tabs>
        <w:ind w:left="142" w:firstLine="567"/>
        <w:jc w:val="both"/>
        <w:rPr>
          <w:rStyle w:val="ae"/>
          <w:color w:val="auto"/>
        </w:rPr>
      </w:pPr>
      <w:r w:rsidRPr="00FF5F96">
        <w:rPr>
          <w:rStyle w:val="ae"/>
          <w:color w:val="auto"/>
        </w:rPr>
        <w:t xml:space="preserve">С 2016 по 2020 годы расселено 8 многоквартирных домов, признанных в установленном порядке аварийными, общей площадью </w:t>
      </w:r>
      <w:smartTag w:uri="urn:schemas-microsoft-com:office:smarttags" w:element="metricconverter">
        <w:smartTagPr>
          <w:attr w:name="ProductID" w:val="1054,2 м"/>
        </w:smartTagPr>
        <w:r w:rsidRPr="00FF5F96">
          <w:rPr>
            <w:rStyle w:val="ae"/>
            <w:color w:val="auto"/>
          </w:rPr>
          <w:t>1054,2 м</w:t>
        </w:r>
      </w:smartTag>
      <w:r w:rsidRPr="00FF5F96">
        <w:rPr>
          <w:rStyle w:val="ae"/>
          <w:color w:val="auto"/>
        </w:rPr>
        <w:t>. кв., переселено 76 жителей.</w:t>
      </w:r>
    </w:p>
    <w:p w:rsidR="008024DB" w:rsidRPr="00FF5F96" w:rsidRDefault="008024DB" w:rsidP="008024DB">
      <w:pPr>
        <w:pStyle w:val="af0"/>
        <w:tabs>
          <w:tab w:val="left" w:pos="567"/>
        </w:tabs>
        <w:ind w:left="142" w:firstLine="567"/>
        <w:jc w:val="both"/>
        <w:rPr>
          <w:color w:val="auto"/>
          <w:sz w:val="24"/>
          <w:szCs w:val="24"/>
        </w:rPr>
      </w:pPr>
      <w:r w:rsidRPr="00FF5F96">
        <w:rPr>
          <w:color w:val="auto"/>
          <w:sz w:val="24"/>
          <w:szCs w:val="24"/>
        </w:rPr>
        <w:t xml:space="preserve">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w:t>
      </w:r>
      <w:proofErr w:type="spellStart"/>
      <w:r w:rsidRPr="00FF5F96">
        <w:rPr>
          <w:color w:val="auto"/>
          <w:sz w:val="24"/>
          <w:szCs w:val="24"/>
        </w:rPr>
        <w:t>Молодежь</w:t>
      </w:r>
      <w:proofErr w:type="spellEnd"/>
      <w:r w:rsidRPr="00FF5F96">
        <w:rPr>
          <w:color w:val="auto"/>
          <w:sz w:val="24"/>
          <w:szCs w:val="24"/>
        </w:rPr>
        <w:t xml:space="preserve">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причин разводов, что </w:t>
      </w:r>
      <w:proofErr w:type="spellStart"/>
      <w:r w:rsidRPr="00FF5F96">
        <w:rPr>
          <w:color w:val="auto"/>
          <w:sz w:val="24"/>
          <w:szCs w:val="24"/>
        </w:rPr>
        <w:t>ведет</w:t>
      </w:r>
      <w:proofErr w:type="spellEnd"/>
      <w:r w:rsidRPr="00FF5F96">
        <w:rPr>
          <w:color w:val="auto"/>
          <w:sz w:val="24"/>
          <w:szCs w:val="24"/>
        </w:rPr>
        <w:t xml:space="preserve"> к снижению рождаемости. </w:t>
      </w:r>
    </w:p>
    <w:p w:rsidR="008024DB" w:rsidRPr="00FF5F96" w:rsidRDefault="008024DB" w:rsidP="008024DB">
      <w:pPr>
        <w:pStyle w:val="af0"/>
        <w:tabs>
          <w:tab w:val="left" w:pos="567"/>
        </w:tabs>
        <w:ind w:left="142" w:firstLine="567"/>
        <w:jc w:val="both"/>
        <w:rPr>
          <w:rStyle w:val="ae"/>
          <w:color w:val="auto"/>
        </w:rPr>
      </w:pPr>
      <w:r w:rsidRPr="00FF5F96">
        <w:rPr>
          <w:rStyle w:val="ae"/>
          <w:color w:val="auto"/>
        </w:rPr>
        <w:t xml:space="preserve">На 01.09.2020 года 53 молодых семей нуждаются в улучшении жилищных условий. </w:t>
      </w:r>
    </w:p>
    <w:p w:rsidR="008024DB" w:rsidRPr="00FF5F96" w:rsidRDefault="008024DB" w:rsidP="008024DB">
      <w:pPr>
        <w:pStyle w:val="af0"/>
        <w:tabs>
          <w:tab w:val="left" w:pos="567"/>
        </w:tabs>
        <w:ind w:left="142" w:firstLine="567"/>
        <w:jc w:val="both"/>
        <w:rPr>
          <w:rStyle w:val="ae"/>
          <w:color w:val="auto"/>
        </w:rPr>
      </w:pPr>
      <w:r w:rsidRPr="00FF5F96">
        <w:rPr>
          <w:rStyle w:val="ae"/>
          <w:color w:val="auto"/>
        </w:rPr>
        <w:t xml:space="preserve">За период 2015-2020 годов 66 молодых семей Павловского района обеспечено социальными </w:t>
      </w:r>
      <w:r w:rsidRPr="00FF5F96">
        <w:rPr>
          <w:rStyle w:val="ae"/>
          <w:color w:val="auto"/>
        </w:rPr>
        <w:lastRenderedPageBreak/>
        <w:t xml:space="preserve">выплатами. </w:t>
      </w:r>
    </w:p>
    <w:p w:rsidR="008024DB" w:rsidRPr="00FF5F96" w:rsidRDefault="008024DB" w:rsidP="008024DB">
      <w:pPr>
        <w:pStyle w:val="af0"/>
        <w:tabs>
          <w:tab w:val="left" w:pos="567"/>
        </w:tabs>
        <w:ind w:left="142" w:firstLine="567"/>
        <w:jc w:val="both"/>
        <w:rPr>
          <w:sz w:val="24"/>
          <w:szCs w:val="24"/>
        </w:rPr>
      </w:pPr>
      <w:r w:rsidRPr="00FF5F96">
        <w:rPr>
          <w:sz w:val="24"/>
          <w:szCs w:val="24"/>
        </w:rPr>
        <w:t>Обеспечение гарантий прав детей-сирот и детей, оставшихся без попечения родителей, лиц из их числа (далее - дети-сироты) на имущество и жилое помещение является одной из основных целей государственной политики по социальной поддержке детей-сирот.</w:t>
      </w:r>
    </w:p>
    <w:p w:rsidR="008024DB" w:rsidRDefault="008024DB" w:rsidP="008024DB">
      <w:pPr>
        <w:pStyle w:val="af0"/>
        <w:tabs>
          <w:tab w:val="left" w:pos="567"/>
        </w:tabs>
        <w:ind w:left="142" w:firstLine="567"/>
        <w:jc w:val="both"/>
        <w:rPr>
          <w:sz w:val="24"/>
          <w:szCs w:val="24"/>
        </w:rPr>
      </w:pPr>
      <w:r w:rsidRPr="00FF5F96">
        <w:rPr>
          <w:sz w:val="24"/>
          <w:szCs w:val="24"/>
        </w:rPr>
        <w:t xml:space="preserve">По состоянию на 1 января 2021 года на территории Павловского муниципального округа Нижегородской области количество детей-сирот, </w:t>
      </w:r>
      <w:proofErr w:type="spellStart"/>
      <w:r w:rsidRPr="00FF5F96">
        <w:rPr>
          <w:sz w:val="24"/>
          <w:szCs w:val="24"/>
        </w:rPr>
        <w:t>включенных</w:t>
      </w:r>
      <w:proofErr w:type="spellEnd"/>
      <w:r w:rsidRPr="00FF5F96">
        <w:rPr>
          <w:sz w:val="24"/>
          <w:szCs w:val="24"/>
        </w:rPr>
        <w:t xml:space="preserve"> в список детей-сирот, подлежащих обеспечению жилыми помещениями (далее - список), составило 148 граждан. Право на обеспечение жилыми помещениями на указанную дату наступило у 83 граждан, из которых возраста старше 23 лет достигли двое граждан. За период 2015 - 2020 годов количество детей-сирот, обеспеченных </w:t>
      </w:r>
      <w:proofErr w:type="spellStart"/>
      <w:r w:rsidRPr="00FF5F96">
        <w:rPr>
          <w:sz w:val="24"/>
          <w:szCs w:val="24"/>
        </w:rPr>
        <w:t>жильем</w:t>
      </w:r>
      <w:proofErr w:type="spellEnd"/>
      <w:r w:rsidRPr="00FF5F96">
        <w:rPr>
          <w:sz w:val="24"/>
          <w:szCs w:val="24"/>
        </w:rPr>
        <w:t>, составило 115 граждан.</w:t>
      </w:r>
    </w:p>
    <w:p w:rsidR="008024DB" w:rsidRPr="00FF5F96" w:rsidRDefault="008024DB" w:rsidP="008024DB">
      <w:pPr>
        <w:pStyle w:val="af0"/>
        <w:tabs>
          <w:tab w:val="left" w:pos="567"/>
        </w:tabs>
        <w:ind w:left="142" w:firstLine="567"/>
        <w:jc w:val="both"/>
        <w:rPr>
          <w:rStyle w:val="ae"/>
          <w:color w:val="auto"/>
        </w:rPr>
      </w:pPr>
    </w:p>
    <w:p w:rsidR="008024DB" w:rsidRPr="00FF5F96" w:rsidRDefault="008024DB" w:rsidP="008024DB">
      <w:pPr>
        <w:pStyle w:val="af0"/>
        <w:tabs>
          <w:tab w:val="left" w:pos="0"/>
        </w:tabs>
        <w:jc w:val="center"/>
        <w:rPr>
          <w:color w:val="auto"/>
          <w:sz w:val="24"/>
          <w:szCs w:val="24"/>
        </w:rPr>
      </w:pPr>
      <w:r w:rsidRPr="00FF5F96">
        <w:rPr>
          <w:color w:val="auto"/>
          <w:sz w:val="24"/>
          <w:szCs w:val="24"/>
        </w:rPr>
        <w:t>2.2. Цели, задачи</w:t>
      </w:r>
    </w:p>
    <w:p w:rsidR="008024DB" w:rsidRPr="00FF5F96" w:rsidRDefault="008024DB" w:rsidP="008024DB">
      <w:pPr>
        <w:autoSpaceDE w:val="0"/>
        <w:autoSpaceDN w:val="0"/>
        <w:adjustRightInd w:val="0"/>
        <w:ind w:firstLine="540"/>
        <w:jc w:val="both"/>
      </w:pPr>
      <w:r w:rsidRPr="00FF5F96">
        <w:t>Целью муниципальной программы является повышение доступности жилья и качества жилищного обеспечения населения Павловского муниципального округа.</w:t>
      </w:r>
    </w:p>
    <w:p w:rsidR="008024DB" w:rsidRPr="00FF5F96" w:rsidRDefault="008024DB" w:rsidP="008024DB">
      <w:pPr>
        <w:pStyle w:val="af0"/>
        <w:jc w:val="both"/>
        <w:rPr>
          <w:color w:val="auto"/>
          <w:sz w:val="24"/>
          <w:szCs w:val="24"/>
        </w:rPr>
      </w:pPr>
      <w:r w:rsidRPr="00FF5F96">
        <w:rPr>
          <w:color w:val="auto"/>
          <w:sz w:val="24"/>
          <w:szCs w:val="24"/>
        </w:rPr>
        <w:t>Основными задачами Программы являются:</w:t>
      </w:r>
    </w:p>
    <w:p w:rsidR="008024DB" w:rsidRPr="00FF5F96" w:rsidRDefault="008024DB" w:rsidP="008024DB">
      <w:pPr>
        <w:autoSpaceDE w:val="0"/>
        <w:autoSpaceDN w:val="0"/>
        <w:adjustRightInd w:val="0"/>
        <w:jc w:val="both"/>
      </w:pPr>
      <w:r w:rsidRPr="00FF5F96">
        <w:rPr>
          <w:bCs/>
        </w:rPr>
        <w:t xml:space="preserve"> -</w:t>
      </w:r>
      <w:r w:rsidRPr="00FF5F96">
        <w:t xml:space="preserve"> Поддержка молодых семей Павловского муниципального округа в решении жилищной проблемы.</w:t>
      </w:r>
    </w:p>
    <w:p w:rsidR="008024DB" w:rsidRPr="00FF5F96" w:rsidRDefault="008024DB" w:rsidP="008024DB">
      <w:pPr>
        <w:autoSpaceDE w:val="0"/>
        <w:autoSpaceDN w:val="0"/>
        <w:adjustRightInd w:val="0"/>
        <w:jc w:val="both"/>
      </w:pPr>
      <w:r w:rsidRPr="00FF5F96">
        <w:t xml:space="preserve"> - Финансовое и организационное обеспечение переселения граждан из многоквартирных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p w:rsidR="008024DB" w:rsidRPr="00FF5F96" w:rsidRDefault="008024DB" w:rsidP="008024DB">
      <w:pPr>
        <w:widowControl w:val="0"/>
        <w:autoSpaceDE w:val="0"/>
        <w:autoSpaceDN w:val="0"/>
        <w:adjustRightInd w:val="0"/>
        <w:jc w:val="both"/>
      </w:pPr>
      <w:r w:rsidRPr="00FF5F96">
        <w:t xml:space="preserve"> -  Оказание мер социальной поддержки по обеспечению </w:t>
      </w:r>
      <w:proofErr w:type="spellStart"/>
      <w:r w:rsidRPr="00FF5F96">
        <w:t>жильем</w:t>
      </w:r>
      <w:proofErr w:type="spellEnd"/>
      <w:r w:rsidRPr="00FF5F96">
        <w:t xml:space="preserve"> отдельных категорий граждан;</w:t>
      </w:r>
    </w:p>
    <w:p w:rsidR="008024DB" w:rsidRDefault="008024DB" w:rsidP="008024DB">
      <w:pPr>
        <w:widowControl w:val="0"/>
        <w:autoSpaceDE w:val="0"/>
        <w:autoSpaceDN w:val="0"/>
        <w:adjustRightInd w:val="0"/>
        <w:jc w:val="both"/>
        <w:rPr>
          <w:bCs/>
        </w:rPr>
      </w:pPr>
      <w:r w:rsidRPr="00FF5F96">
        <w:rPr>
          <w:bCs/>
        </w:rPr>
        <w:t xml:space="preserve"> - Обеспечение </w:t>
      </w:r>
      <w:proofErr w:type="spellStart"/>
      <w:r w:rsidRPr="00FF5F96">
        <w:rPr>
          <w:bCs/>
        </w:rPr>
        <w:t>жильем</w:t>
      </w:r>
      <w:proofErr w:type="spellEnd"/>
      <w:r w:rsidRPr="00FF5F96">
        <w:rPr>
          <w:bCs/>
        </w:rPr>
        <w:t xml:space="preserve"> детей-сирот и детей, оставшихся без попечения родителей, лиц из числа детей-сирот и детей, оставшихся без попечения родителей</w:t>
      </w:r>
      <w:r>
        <w:rPr>
          <w:bCs/>
        </w:rPr>
        <w:t>.</w:t>
      </w:r>
    </w:p>
    <w:p w:rsidR="008024DB" w:rsidRPr="00FF5F96" w:rsidRDefault="008024DB" w:rsidP="008024DB">
      <w:pPr>
        <w:widowControl w:val="0"/>
        <w:autoSpaceDE w:val="0"/>
        <w:autoSpaceDN w:val="0"/>
        <w:adjustRightInd w:val="0"/>
        <w:jc w:val="both"/>
      </w:pPr>
    </w:p>
    <w:p w:rsidR="005F3C68" w:rsidRPr="00ED65F8" w:rsidRDefault="005F3C68" w:rsidP="005F3C68">
      <w:pPr>
        <w:pStyle w:val="af0"/>
        <w:tabs>
          <w:tab w:val="left" w:pos="567"/>
        </w:tabs>
        <w:jc w:val="center"/>
        <w:rPr>
          <w:sz w:val="24"/>
          <w:szCs w:val="24"/>
        </w:rPr>
      </w:pPr>
      <w:r w:rsidRPr="00455BDC">
        <w:rPr>
          <w:color w:val="000000" w:themeColor="text1"/>
          <w:sz w:val="24"/>
          <w:szCs w:val="24"/>
        </w:rPr>
        <w:t>2.3.</w:t>
      </w:r>
      <w:r w:rsidRPr="00ED65F8">
        <w:rPr>
          <w:color w:val="auto"/>
          <w:sz w:val="24"/>
          <w:szCs w:val="24"/>
        </w:rPr>
        <w:t xml:space="preserve"> Сроки и этапы реализации муниципальной программы</w:t>
      </w:r>
    </w:p>
    <w:p w:rsidR="005F3C68" w:rsidRPr="00ED65F8" w:rsidRDefault="005F3C68" w:rsidP="005F3C68">
      <w:pPr>
        <w:pStyle w:val="af2"/>
        <w:autoSpaceDE w:val="0"/>
        <w:autoSpaceDN w:val="0"/>
        <w:adjustRightInd w:val="0"/>
        <w:ind w:left="0" w:firstLine="708"/>
        <w:jc w:val="both"/>
      </w:pPr>
      <w:r w:rsidRPr="00ED65F8">
        <w:t>Реализация Подпрограммы 1 «Обеспечение жильём молодых семей в Павловском муниципальном округе Нижегородской области» рассчитана на период 2021 - 202</w:t>
      </w:r>
      <w:r w:rsidR="006A6A87">
        <w:t>8</w:t>
      </w:r>
      <w:r w:rsidRPr="00ED65F8">
        <w:t xml:space="preserve"> годы и осуществляется в один этап. </w:t>
      </w:r>
    </w:p>
    <w:p w:rsidR="005F3C68" w:rsidRPr="008E21E6" w:rsidRDefault="005F3C68" w:rsidP="005F3C68">
      <w:pPr>
        <w:pStyle w:val="af2"/>
        <w:autoSpaceDE w:val="0"/>
        <w:autoSpaceDN w:val="0"/>
        <w:adjustRightInd w:val="0"/>
        <w:ind w:left="0" w:firstLine="708"/>
        <w:jc w:val="both"/>
        <w:rPr>
          <w:color w:val="000000"/>
        </w:rPr>
      </w:pPr>
      <w:r w:rsidRPr="008E21E6">
        <w:rPr>
          <w:color w:val="000000"/>
        </w:rPr>
        <w:t>Подпрограмма 2 реализуется в 202</w:t>
      </w:r>
      <w:r w:rsidR="00981A2C">
        <w:rPr>
          <w:color w:val="000000"/>
        </w:rPr>
        <w:t>4</w:t>
      </w:r>
      <w:r w:rsidRPr="008E21E6">
        <w:rPr>
          <w:color w:val="000000"/>
        </w:rPr>
        <w:t xml:space="preserve"> – 202</w:t>
      </w:r>
      <w:r w:rsidR="006A6A87" w:rsidRPr="008E21E6">
        <w:rPr>
          <w:color w:val="000000"/>
        </w:rPr>
        <w:t>8</w:t>
      </w:r>
      <w:r w:rsidRPr="008E21E6">
        <w:rPr>
          <w:color w:val="000000"/>
        </w:rPr>
        <w:t xml:space="preserve"> гг. в 2 этапа:</w:t>
      </w:r>
    </w:p>
    <w:p w:rsidR="00751D62" w:rsidRDefault="00DC22CF" w:rsidP="005F3C68">
      <w:pPr>
        <w:pStyle w:val="af2"/>
        <w:autoSpaceDE w:val="0"/>
        <w:autoSpaceDN w:val="0"/>
        <w:adjustRightInd w:val="0"/>
        <w:ind w:left="0"/>
        <w:jc w:val="both"/>
        <w:rPr>
          <w:color w:val="000000" w:themeColor="text1"/>
        </w:rPr>
      </w:pPr>
      <w:r w:rsidRPr="00DC22CF">
        <w:rPr>
          <w:color w:val="000000"/>
        </w:rPr>
        <w:t>1-й этап: 2024-2026 г.</w:t>
      </w:r>
      <w:r>
        <w:rPr>
          <w:color w:val="000000"/>
        </w:rPr>
        <w:t xml:space="preserve"> </w:t>
      </w:r>
      <w:r w:rsidR="005F3C68" w:rsidRPr="008E21E6">
        <w:rPr>
          <w:color w:val="000000"/>
        </w:rPr>
        <w:t>Планируется расселение одного многоквартирного дома, признанного в установленном порядке аварийным, расположенного в г. Ворсма Павловского муниципального округа. Расселяемая площадь составит 422,2 м. кв.</w:t>
      </w:r>
    </w:p>
    <w:p w:rsidR="005F3C68" w:rsidRPr="008E21E6" w:rsidRDefault="00751D62" w:rsidP="005F3C68">
      <w:pPr>
        <w:pStyle w:val="af2"/>
        <w:autoSpaceDE w:val="0"/>
        <w:autoSpaceDN w:val="0"/>
        <w:adjustRightInd w:val="0"/>
        <w:ind w:left="0"/>
        <w:jc w:val="both"/>
        <w:rPr>
          <w:color w:val="000000"/>
        </w:rPr>
      </w:pPr>
      <w:r w:rsidRPr="00751D62">
        <w:rPr>
          <w:color w:val="000000" w:themeColor="text1"/>
        </w:rPr>
        <w:t xml:space="preserve">2-й этап: 2026-2028 г. Планируется </w:t>
      </w:r>
      <w:r w:rsidR="005F3C68" w:rsidRPr="008E21E6">
        <w:rPr>
          <w:color w:val="000000"/>
        </w:rPr>
        <w:t>расселение семи многоквартирных домов, признанных в установленном порядке аварийными, расположенных в г. Павлово Павловского муниципального округа. Расселяемая площадь составит 1349,27 м. кв.</w:t>
      </w:r>
    </w:p>
    <w:p w:rsidR="005F3C68" w:rsidRPr="00ED65F8" w:rsidRDefault="005F3C68" w:rsidP="005F3C68">
      <w:pPr>
        <w:autoSpaceDE w:val="0"/>
        <w:autoSpaceDN w:val="0"/>
        <w:adjustRightInd w:val="0"/>
        <w:jc w:val="both"/>
      </w:pPr>
      <w:r w:rsidRPr="00ED65F8">
        <w:t xml:space="preserve">          Итогами завершения мероприятий по переселению граждан из аварийного жилищного фонда является</w:t>
      </w:r>
      <w:r w:rsidRPr="00ED65F8">
        <w:rPr>
          <w:color w:val="000000"/>
        </w:rPr>
        <w:t xml:space="preserve"> ликвидация</w:t>
      </w:r>
      <w:r w:rsidRPr="00ED65F8">
        <w:t xml:space="preserve"> (снос) многоквартирных домов, признанных в установленном порядке с 1 января 2017 г. и до 1 января 2022 г. аварийными и подлежащими сносу в связи с физическим износом в процессе их эксплуатации и предоставление отчётности в министерство строительства Нижегородской области.</w:t>
      </w:r>
    </w:p>
    <w:p w:rsidR="00191345" w:rsidRDefault="005F3C68" w:rsidP="005F3C68">
      <w:pPr>
        <w:widowControl w:val="0"/>
        <w:autoSpaceDE w:val="0"/>
        <w:autoSpaceDN w:val="0"/>
        <w:adjustRightInd w:val="0"/>
        <w:jc w:val="both"/>
        <w:outlineLvl w:val="3"/>
      </w:pPr>
      <w:r>
        <w:t xml:space="preserve">         </w:t>
      </w:r>
      <w:r w:rsidRPr="00ED65F8">
        <w:t xml:space="preserve">Подпрограмма 3 </w:t>
      </w:r>
      <w:r w:rsidRPr="00DF062E">
        <w:t xml:space="preserve">«Выполнение государственных обязательств по обеспечению </w:t>
      </w:r>
      <w:proofErr w:type="spellStart"/>
      <w:r w:rsidRPr="00DF062E">
        <w:t>жильем</w:t>
      </w:r>
      <w:proofErr w:type="spellEnd"/>
      <w:r w:rsidRPr="00DF062E">
        <w:t xml:space="preserve"> детей-сирот и детей, оставшихся без попечения родителей»</w:t>
      </w:r>
      <w:r w:rsidRPr="00ED65F8">
        <w:t xml:space="preserve"> реализуется в период с 2022 года по 202</w:t>
      </w:r>
      <w:r w:rsidR="006A6A87">
        <w:t>8</w:t>
      </w:r>
      <w:r w:rsidRPr="00ED65F8">
        <w:t xml:space="preserve"> год включительно (этапы не выделяются)</w:t>
      </w:r>
      <w:r>
        <w:t>.</w:t>
      </w:r>
    </w:p>
    <w:p w:rsidR="005F3C68" w:rsidRDefault="005F3C68" w:rsidP="005F3C68">
      <w:pPr>
        <w:widowControl w:val="0"/>
        <w:autoSpaceDE w:val="0"/>
        <w:autoSpaceDN w:val="0"/>
        <w:adjustRightInd w:val="0"/>
        <w:jc w:val="both"/>
        <w:outlineLvl w:val="3"/>
      </w:pPr>
    </w:p>
    <w:p w:rsidR="008A6734" w:rsidRPr="00DB5022" w:rsidRDefault="00C26130" w:rsidP="00191345">
      <w:pPr>
        <w:widowControl w:val="0"/>
        <w:autoSpaceDE w:val="0"/>
        <w:autoSpaceDN w:val="0"/>
        <w:adjustRightInd w:val="0"/>
        <w:ind w:left="-855" w:firstLine="855"/>
        <w:jc w:val="center"/>
        <w:outlineLvl w:val="3"/>
      </w:pPr>
      <w:r w:rsidRPr="00DB5022">
        <w:t>2.4. Перечень мероприятий муниципальной программы</w:t>
      </w:r>
    </w:p>
    <w:p w:rsidR="00566115" w:rsidRDefault="008A6734" w:rsidP="00FE22E8">
      <w:pPr>
        <w:pStyle w:val="af0"/>
        <w:spacing w:line="276" w:lineRule="auto"/>
        <w:jc w:val="both"/>
        <w:rPr>
          <w:color w:val="auto"/>
          <w:sz w:val="24"/>
          <w:szCs w:val="24"/>
        </w:rPr>
      </w:pPr>
      <w:r w:rsidRPr="00DB5022">
        <w:rPr>
          <w:color w:val="auto"/>
          <w:sz w:val="24"/>
          <w:szCs w:val="24"/>
        </w:rPr>
        <w:t>Перечень мероприяти</w:t>
      </w:r>
      <w:r w:rsidR="00596D5E" w:rsidRPr="00DB5022">
        <w:rPr>
          <w:color w:val="auto"/>
          <w:sz w:val="24"/>
          <w:szCs w:val="24"/>
        </w:rPr>
        <w:t>й муниципальной программы</w:t>
      </w:r>
      <w:r w:rsidRPr="00DB5022">
        <w:rPr>
          <w:color w:val="auto"/>
          <w:sz w:val="24"/>
          <w:szCs w:val="24"/>
        </w:rPr>
        <w:t xml:space="preserve"> </w:t>
      </w:r>
      <w:r w:rsidR="004D48C3" w:rsidRPr="00DB5022">
        <w:rPr>
          <w:color w:val="auto"/>
          <w:sz w:val="24"/>
          <w:szCs w:val="24"/>
        </w:rPr>
        <w:t>освещён</w:t>
      </w:r>
      <w:r w:rsidR="00A35CA3">
        <w:rPr>
          <w:color w:val="auto"/>
          <w:sz w:val="24"/>
          <w:szCs w:val="24"/>
        </w:rPr>
        <w:t xml:space="preserve"> в подпрограммах 1, </w:t>
      </w:r>
      <w:r w:rsidRPr="00DB5022">
        <w:rPr>
          <w:color w:val="auto"/>
          <w:sz w:val="24"/>
          <w:szCs w:val="24"/>
        </w:rPr>
        <w:t>2</w:t>
      </w:r>
      <w:r w:rsidR="00A35CA3">
        <w:rPr>
          <w:color w:val="auto"/>
          <w:sz w:val="24"/>
          <w:szCs w:val="24"/>
        </w:rPr>
        <w:t xml:space="preserve"> и 3</w:t>
      </w:r>
      <w:r w:rsidRPr="00DB5022">
        <w:rPr>
          <w:color w:val="auto"/>
          <w:sz w:val="24"/>
          <w:szCs w:val="24"/>
        </w:rPr>
        <w:t>.</w:t>
      </w:r>
    </w:p>
    <w:p w:rsidR="00A35CA3" w:rsidRDefault="00A35CA3" w:rsidP="000638AD">
      <w:pPr>
        <w:jc w:val="center"/>
        <w:rPr>
          <w:rStyle w:val="ae"/>
        </w:rPr>
      </w:pPr>
    </w:p>
    <w:p w:rsidR="004D48C3" w:rsidRPr="00BD2FEB" w:rsidRDefault="00596D5E" w:rsidP="000638AD">
      <w:pPr>
        <w:jc w:val="center"/>
        <w:rPr>
          <w:rStyle w:val="ae"/>
          <w:color w:val="0070C0"/>
        </w:rPr>
      </w:pPr>
      <w:r w:rsidRPr="00EC243B">
        <w:rPr>
          <w:rStyle w:val="ae"/>
          <w:color w:val="000000" w:themeColor="text1"/>
        </w:rPr>
        <w:t>2.</w:t>
      </w:r>
      <w:r w:rsidR="00185957" w:rsidRPr="00EC243B">
        <w:rPr>
          <w:rStyle w:val="ae"/>
          <w:color w:val="000000" w:themeColor="text1"/>
        </w:rPr>
        <w:t>5</w:t>
      </w:r>
      <w:r w:rsidRPr="00EC243B">
        <w:rPr>
          <w:rStyle w:val="ae"/>
          <w:color w:val="000000" w:themeColor="text1"/>
        </w:rPr>
        <w:t xml:space="preserve">. Индикаторы достижения цели </w:t>
      </w:r>
      <w:r w:rsidR="00870251" w:rsidRPr="00EC243B">
        <w:rPr>
          <w:rStyle w:val="ae"/>
          <w:color w:val="000000" w:themeColor="text1"/>
        </w:rPr>
        <w:t>муниципальной П</w:t>
      </w:r>
      <w:r w:rsidRPr="00EC243B">
        <w:rPr>
          <w:rStyle w:val="ae"/>
          <w:color w:val="000000" w:themeColor="text1"/>
        </w:rPr>
        <w:t>рограммы</w:t>
      </w:r>
      <w:r w:rsidR="001F5E88" w:rsidRPr="00BD2FEB">
        <w:rPr>
          <w:rStyle w:val="ae"/>
          <w:color w:val="0070C0"/>
        </w:rPr>
        <w:t xml:space="preserve"> </w:t>
      </w:r>
    </w:p>
    <w:tbl>
      <w:tblPr>
        <w:tblW w:w="10489" w:type="dxa"/>
        <w:tblCellSpacing w:w="5" w:type="nil"/>
        <w:tblInd w:w="-67" w:type="dxa"/>
        <w:tblLayout w:type="fixed"/>
        <w:tblCellMar>
          <w:left w:w="75" w:type="dxa"/>
          <w:right w:w="75" w:type="dxa"/>
        </w:tblCellMar>
        <w:tblLook w:val="0000" w:firstRow="0" w:lastRow="0" w:firstColumn="0" w:lastColumn="0" w:noHBand="0" w:noVBand="0"/>
      </w:tblPr>
      <w:tblGrid>
        <w:gridCol w:w="568"/>
        <w:gridCol w:w="1417"/>
        <w:gridCol w:w="567"/>
        <w:gridCol w:w="992"/>
        <w:gridCol w:w="993"/>
        <w:gridCol w:w="992"/>
        <w:gridCol w:w="709"/>
        <w:gridCol w:w="708"/>
        <w:gridCol w:w="709"/>
        <w:gridCol w:w="709"/>
        <w:gridCol w:w="709"/>
        <w:gridCol w:w="708"/>
        <w:gridCol w:w="708"/>
      </w:tblGrid>
      <w:tr w:rsidR="006B7B9E" w:rsidRPr="00ED65F8" w:rsidTr="001F5EBB">
        <w:trPr>
          <w:trHeight w:val="312"/>
          <w:tblCellSpacing w:w="5" w:type="nil"/>
        </w:trPr>
        <w:tc>
          <w:tcPr>
            <w:tcW w:w="568" w:type="dxa"/>
            <w:vMerge w:val="restart"/>
            <w:tcBorders>
              <w:top w:val="single" w:sz="4" w:space="0" w:color="auto"/>
              <w:left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 xml:space="preserve">N </w:t>
            </w:r>
            <w:r w:rsidRPr="00ED65F8">
              <w:rPr>
                <w:rFonts w:ascii="Times New Roman" w:hAnsi="Times New Roman" w:cs="Times New Roman"/>
                <w:sz w:val="24"/>
                <w:szCs w:val="24"/>
              </w:rPr>
              <w:br/>
              <w:t>п/п</w:t>
            </w:r>
          </w:p>
        </w:tc>
        <w:tc>
          <w:tcPr>
            <w:tcW w:w="1417" w:type="dxa"/>
            <w:vMerge w:val="restart"/>
            <w:tcBorders>
              <w:top w:val="single" w:sz="4" w:space="0" w:color="auto"/>
              <w:left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 xml:space="preserve">   Наименование</w:t>
            </w:r>
          </w:p>
        </w:tc>
        <w:tc>
          <w:tcPr>
            <w:tcW w:w="567" w:type="dxa"/>
            <w:vMerge w:val="restart"/>
            <w:tcBorders>
              <w:top w:val="single" w:sz="4" w:space="0" w:color="auto"/>
              <w:left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p>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 xml:space="preserve">Ед.   </w:t>
            </w:r>
            <w:r w:rsidRPr="00ED65F8">
              <w:rPr>
                <w:rFonts w:ascii="Times New Roman" w:hAnsi="Times New Roman" w:cs="Times New Roman"/>
                <w:sz w:val="24"/>
                <w:szCs w:val="24"/>
              </w:rPr>
              <w:br/>
              <w:t>изм.</w:t>
            </w:r>
          </w:p>
        </w:tc>
        <w:tc>
          <w:tcPr>
            <w:tcW w:w="7937" w:type="dxa"/>
            <w:gridSpan w:val="10"/>
            <w:tcBorders>
              <w:top w:val="single" w:sz="4" w:space="0" w:color="auto"/>
              <w:left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 xml:space="preserve">Значения индикатора    </w:t>
            </w:r>
          </w:p>
        </w:tc>
      </w:tr>
      <w:tr w:rsidR="006B7B9E" w:rsidRPr="00ED65F8" w:rsidTr="006B7B9E">
        <w:trPr>
          <w:trHeight w:val="253"/>
          <w:tblCellSpacing w:w="5" w:type="nil"/>
        </w:trPr>
        <w:tc>
          <w:tcPr>
            <w:tcW w:w="568" w:type="dxa"/>
            <w:vMerge/>
            <w:tcBorders>
              <w:left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p>
        </w:tc>
        <w:tc>
          <w:tcPr>
            <w:tcW w:w="1417" w:type="dxa"/>
            <w:vMerge/>
            <w:tcBorders>
              <w:left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p>
        </w:tc>
        <w:tc>
          <w:tcPr>
            <w:tcW w:w="567" w:type="dxa"/>
            <w:vMerge/>
            <w:tcBorders>
              <w:left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p>
        </w:tc>
        <w:tc>
          <w:tcPr>
            <w:tcW w:w="992" w:type="dxa"/>
            <w:tcBorders>
              <w:top w:val="single" w:sz="6" w:space="0" w:color="auto"/>
              <w:left w:val="single" w:sz="4" w:space="0" w:color="auto"/>
              <w:right w:val="single" w:sz="4" w:space="0" w:color="auto"/>
            </w:tcBorders>
          </w:tcPr>
          <w:p w:rsidR="006B7B9E" w:rsidRPr="00ED65F8" w:rsidRDefault="006B7B9E" w:rsidP="00147A31">
            <w:pPr>
              <w:jc w:val="center"/>
            </w:pPr>
            <w:r w:rsidRPr="00ED65F8">
              <w:t>2019</w:t>
            </w:r>
          </w:p>
          <w:p w:rsidR="006B7B9E" w:rsidRPr="00ED65F8" w:rsidRDefault="006B7B9E" w:rsidP="00147A31">
            <w:pPr>
              <w:jc w:val="center"/>
            </w:pPr>
            <w:r w:rsidRPr="00ED65F8">
              <w:t>(</w:t>
            </w:r>
            <w:proofErr w:type="spellStart"/>
            <w:r w:rsidRPr="00ED65F8">
              <w:t>отчет</w:t>
            </w:r>
            <w:proofErr w:type="spellEnd"/>
            <w:r w:rsidRPr="00ED65F8">
              <w:t>)</w:t>
            </w:r>
          </w:p>
        </w:tc>
        <w:tc>
          <w:tcPr>
            <w:tcW w:w="993"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2020</w:t>
            </w:r>
          </w:p>
          <w:p w:rsidR="006B7B9E" w:rsidRPr="00ED65F8" w:rsidRDefault="006B7B9E" w:rsidP="00147A31">
            <w:pPr>
              <w:jc w:val="center"/>
            </w:pPr>
            <w:r w:rsidRPr="00ED65F8">
              <w:t>(</w:t>
            </w:r>
            <w:proofErr w:type="spellStart"/>
            <w:r w:rsidRPr="00ED65F8">
              <w:t>отчет</w:t>
            </w:r>
            <w:proofErr w:type="spellEnd"/>
            <w:r w:rsidRPr="00ED65F8">
              <w:t>)</w:t>
            </w:r>
          </w:p>
        </w:tc>
        <w:tc>
          <w:tcPr>
            <w:tcW w:w="992"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2021</w:t>
            </w:r>
          </w:p>
          <w:p w:rsidR="006B7B9E" w:rsidRPr="00ED65F8" w:rsidRDefault="006B7B9E" w:rsidP="00147A31">
            <w:pPr>
              <w:jc w:val="center"/>
            </w:pPr>
            <w:r w:rsidRPr="00ED65F8">
              <w:t>(</w:t>
            </w:r>
            <w:proofErr w:type="spellStart"/>
            <w:r w:rsidRPr="00ED65F8">
              <w:t>отчет</w:t>
            </w:r>
            <w:proofErr w:type="spellEnd"/>
            <w:r w:rsidRPr="00ED65F8">
              <w:t>)</w:t>
            </w:r>
          </w:p>
        </w:tc>
        <w:tc>
          <w:tcPr>
            <w:tcW w:w="709"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2022</w:t>
            </w:r>
          </w:p>
        </w:tc>
        <w:tc>
          <w:tcPr>
            <w:tcW w:w="708"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2023</w:t>
            </w:r>
          </w:p>
        </w:tc>
        <w:tc>
          <w:tcPr>
            <w:tcW w:w="709"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2024</w:t>
            </w:r>
          </w:p>
        </w:tc>
        <w:tc>
          <w:tcPr>
            <w:tcW w:w="709" w:type="dxa"/>
            <w:tcBorders>
              <w:top w:val="single" w:sz="4" w:space="0" w:color="auto"/>
              <w:left w:val="single" w:sz="4" w:space="0" w:color="auto"/>
              <w:right w:val="single" w:sz="4" w:space="0" w:color="auto"/>
            </w:tcBorders>
          </w:tcPr>
          <w:p w:rsidR="006B7B9E" w:rsidRPr="00ED65F8" w:rsidRDefault="006B7B9E" w:rsidP="00147A31">
            <w:pPr>
              <w:jc w:val="center"/>
            </w:pPr>
            <w:r w:rsidRPr="00ED65F8">
              <w:t>2025</w:t>
            </w:r>
          </w:p>
        </w:tc>
        <w:tc>
          <w:tcPr>
            <w:tcW w:w="709" w:type="dxa"/>
            <w:tcBorders>
              <w:top w:val="single" w:sz="4" w:space="0" w:color="auto"/>
              <w:left w:val="single" w:sz="4" w:space="0" w:color="auto"/>
              <w:right w:val="single" w:sz="4" w:space="0" w:color="auto"/>
            </w:tcBorders>
          </w:tcPr>
          <w:p w:rsidR="006B7B9E" w:rsidRPr="00ED65F8" w:rsidRDefault="006B7B9E" w:rsidP="00147A31">
            <w:pPr>
              <w:tabs>
                <w:tab w:val="left" w:pos="275"/>
              </w:tabs>
              <w:jc w:val="center"/>
            </w:pPr>
            <w:r w:rsidRPr="00ED65F8">
              <w:t>2026</w:t>
            </w:r>
          </w:p>
        </w:tc>
        <w:tc>
          <w:tcPr>
            <w:tcW w:w="708" w:type="dxa"/>
            <w:tcBorders>
              <w:top w:val="single" w:sz="4" w:space="0" w:color="auto"/>
              <w:left w:val="single" w:sz="4" w:space="0" w:color="auto"/>
              <w:right w:val="single" w:sz="4" w:space="0" w:color="auto"/>
            </w:tcBorders>
          </w:tcPr>
          <w:p w:rsidR="006B7B9E" w:rsidRPr="00ED65F8" w:rsidRDefault="006B7B9E" w:rsidP="00147A31">
            <w:pPr>
              <w:tabs>
                <w:tab w:val="left" w:pos="275"/>
              </w:tabs>
              <w:jc w:val="center"/>
            </w:pPr>
            <w:r w:rsidRPr="00ED65F8">
              <w:t>2027</w:t>
            </w:r>
          </w:p>
        </w:tc>
        <w:tc>
          <w:tcPr>
            <w:tcW w:w="708" w:type="dxa"/>
            <w:tcBorders>
              <w:top w:val="single" w:sz="4" w:space="0" w:color="auto"/>
              <w:left w:val="single" w:sz="4" w:space="0" w:color="auto"/>
              <w:right w:val="single" w:sz="4" w:space="0" w:color="auto"/>
            </w:tcBorders>
          </w:tcPr>
          <w:p w:rsidR="006B7B9E" w:rsidRPr="00ED65F8" w:rsidRDefault="006B7B9E" w:rsidP="00147A31">
            <w:pPr>
              <w:tabs>
                <w:tab w:val="left" w:pos="275"/>
              </w:tabs>
              <w:jc w:val="center"/>
            </w:pPr>
            <w:r>
              <w:t>2028</w:t>
            </w:r>
          </w:p>
        </w:tc>
      </w:tr>
      <w:tr w:rsidR="006B7B9E" w:rsidRPr="00ED65F8" w:rsidTr="006B7B9E">
        <w:trPr>
          <w:trHeight w:val="273"/>
          <w:tblCellSpacing w:w="5" w:type="nil"/>
        </w:trPr>
        <w:tc>
          <w:tcPr>
            <w:tcW w:w="56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  1</w:t>
            </w:r>
          </w:p>
        </w:tc>
        <w:tc>
          <w:tcPr>
            <w:tcW w:w="1417"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4</w:t>
            </w:r>
          </w:p>
        </w:tc>
        <w:tc>
          <w:tcPr>
            <w:tcW w:w="993"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5</w:t>
            </w:r>
          </w:p>
        </w:tc>
        <w:tc>
          <w:tcPr>
            <w:tcW w:w="992"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6</w:t>
            </w:r>
          </w:p>
        </w:tc>
        <w:tc>
          <w:tcPr>
            <w:tcW w:w="709"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7</w:t>
            </w:r>
          </w:p>
        </w:tc>
        <w:tc>
          <w:tcPr>
            <w:tcW w:w="70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8</w:t>
            </w:r>
          </w:p>
        </w:tc>
        <w:tc>
          <w:tcPr>
            <w:tcW w:w="709"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9</w:t>
            </w:r>
          </w:p>
        </w:tc>
        <w:tc>
          <w:tcPr>
            <w:tcW w:w="709"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r w:rsidRPr="00ED65F8">
              <w:t>10</w:t>
            </w:r>
          </w:p>
        </w:tc>
        <w:tc>
          <w:tcPr>
            <w:tcW w:w="709"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r>
      <w:tr w:rsidR="006B7B9E" w:rsidRPr="00ED65F8" w:rsidTr="006B7B9E">
        <w:trPr>
          <w:trHeight w:val="273"/>
          <w:tblCellSpacing w:w="5" w:type="nil"/>
        </w:trPr>
        <w:tc>
          <w:tcPr>
            <w:tcW w:w="568" w:type="dxa"/>
            <w:tcBorders>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  1.</w:t>
            </w:r>
          </w:p>
        </w:tc>
        <w:tc>
          <w:tcPr>
            <w:tcW w:w="1417" w:type="dxa"/>
            <w:tcBorders>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Количество молодых семей, получивших </w:t>
            </w:r>
            <w:r w:rsidRPr="00ED65F8">
              <w:rPr>
                <w:rFonts w:ascii="Times New Roman" w:hAnsi="Times New Roman" w:cs="Times New Roman"/>
                <w:sz w:val="24"/>
                <w:szCs w:val="24"/>
              </w:rPr>
              <w:lastRenderedPageBreak/>
              <w:t>государственную поддержку по обеспечению социальными выплатами</w:t>
            </w:r>
          </w:p>
        </w:tc>
        <w:tc>
          <w:tcPr>
            <w:tcW w:w="567"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lastRenderedPageBreak/>
              <w:t>ед.</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9</w:t>
            </w:r>
          </w:p>
        </w:tc>
        <w:tc>
          <w:tcPr>
            <w:tcW w:w="993"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jc w:val="center"/>
            </w:pPr>
            <w:r w:rsidRPr="00ED65F8">
              <w:t>7</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6B7B9E">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6B7B9E" w:rsidRDefault="006B7B9E" w:rsidP="006B7B9E">
            <w:pPr>
              <w:pStyle w:val="ConsPlusCell"/>
              <w:jc w:val="center"/>
              <w:rPr>
                <w:rFonts w:ascii="Times New Roman" w:hAnsi="Times New Roman" w:cs="Times New Roman"/>
                <w:sz w:val="24"/>
                <w:szCs w:val="24"/>
              </w:rPr>
            </w:pPr>
          </w:p>
          <w:p w:rsidR="006B7B9E" w:rsidRDefault="006B7B9E" w:rsidP="006B7B9E">
            <w:pPr>
              <w:pStyle w:val="ConsPlusCell"/>
              <w:jc w:val="center"/>
              <w:rPr>
                <w:rFonts w:ascii="Times New Roman" w:hAnsi="Times New Roman" w:cs="Times New Roman"/>
                <w:sz w:val="24"/>
                <w:szCs w:val="24"/>
              </w:rPr>
            </w:pPr>
          </w:p>
          <w:p w:rsidR="006B7B9E" w:rsidRDefault="006B7B9E" w:rsidP="006B7B9E">
            <w:pPr>
              <w:pStyle w:val="ConsPlusCell"/>
              <w:jc w:val="center"/>
              <w:rPr>
                <w:rFonts w:ascii="Times New Roman" w:hAnsi="Times New Roman" w:cs="Times New Roman"/>
                <w:sz w:val="24"/>
                <w:szCs w:val="24"/>
              </w:rPr>
            </w:pPr>
          </w:p>
          <w:p w:rsidR="006B7B9E" w:rsidRDefault="006B7B9E" w:rsidP="006B7B9E">
            <w:pPr>
              <w:pStyle w:val="ConsPlusCell"/>
              <w:jc w:val="center"/>
              <w:rPr>
                <w:rFonts w:ascii="Times New Roman" w:hAnsi="Times New Roman" w:cs="Times New Roman"/>
                <w:sz w:val="24"/>
                <w:szCs w:val="24"/>
              </w:rPr>
            </w:pPr>
          </w:p>
          <w:p w:rsidR="006B7B9E" w:rsidRPr="00ED65F8" w:rsidRDefault="006B7B9E" w:rsidP="006B7B9E">
            <w:pPr>
              <w:pStyle w:val="ConsPlusCell"/>
              <w:jc w:val="center"/>
              <w:rPr>
                <w:rFonts w:ascii="Times New Roman" w:hAnsi="Times New Roman" w:cs="Times New Roman"/>
                <w:sz w:val="24"/>
                <w:szCs w:val="24"/>
              </w:rPr>
            </w:pPr>
            <w:r>
              <w:rPr>
                <w:rFonts w:ascii="Times New Roman" w:hAnsi="Times New Roman" w:cs="Times New Roman"/>
                <w:sz w:val="24"/>
                <w:szCs w:val="24"/>
              </w:rPr>
              <w:t>0</w:t>
            </w:r>
          </w:p>
        </w:tc>
      </w:tr>
      <w:tr w:rsidR="006B7B9E" w:rsidRPr="00ED65F8" w:rsidTr="006B7B9E">
        <w:trPr>
          <w:trHeight w:val="564"/>
          <w:tblCellSpacing w:w="5" w:type="nil"/>
        </w:trPr>
        <w:tc>
          <w:tcPr>
            <w:tcW w:w="56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  2.</w:t>
            </w:r>
          </w:p>
        </w:tc>
        <w:tc>
          <w:tcPr>
            <w:tcW w:w="1417"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Площадь аварийных многоквартирных домов, жители которых расселены в результате выполнения программы </w:t>
            </w:r>
          </w:p>
        </w:tc>
        <w:tc>
          <w:tcPr>
            <w:tcW w:w="567" w:type="dxa"/>
            <w:tcBorders>
              <w:left w:val="single" w:sz="4" w:space="0" w:color="auto"/>
              <w:bottom w:val="single" w:sz="4" w:space="0" w:color="auto"/>
              <w:right w:val="single" w:sz="4" w:space="0" w:color="auto"/>
            </w:tcBorders>
            <w:vAlign w:val="center"/>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ед.</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0</w:t>
            </w:r>
          </w:p>
        </w:tc>
        <w:tc>
          <w:tcPr>
            <w:tcW w:w="993"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122,3</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161,3</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86,6</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C243B" w:rsidRDefault="00BD2FEB" w:rsidP="00147A31">
            <w:pPr>
              <w:jc w:val="center"/>
              <w:rPr>
                <w:color w:val="000000" w:themeColor="text1"/>
              </w:rPr>
            </w:pPr>
            <w:r w:rsidRPr="00EC243B">
              <w:rPr>
                <w:color w:val="000000" w:themeColor="text1"/>
              </w:rPr>
              <w:t>53,5</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C243B" w:rsidRDefault="00BD2FEB" w:rsidP="00147A31">
            <w:pPr>
              <w:jc w:val="center"/>
              <w:rPr>
                <w:color w:val="000000" w:themeColor="text1"/>
              </w:rPr>
            </w:pPr>
            <w:r w:rsidRPr="00EC243B">
              <w:rPr>
                <w:color w:val="000000" w:themeColor="text1"/>
              </w:rPr>
              <w:t>0</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C243B" w:rsidRDefault="00BD2FEB" w:rsidP="00147A31">
            <w:pPr>
              <w:jc w:val="center"/>
              <w:rPr>
                <w:color w:val="000000" w:themeColor="text1"/>
              </w:rPr>
            </w:pPr>
            <w:r w:rsidRPr="00EC243B">
              <w:rPr>
                <w:color w:val="000000" w:themeColor="text1"/>
              </w:rPr>
              <w:t>422,2</w:t>
            </w:r>
          </w:p>
        </w:tc>
        <w:tc>
          <w:tcPr>
            <w:tcW w:w="708" w:type="dxa"/>
            <w:tcBorders>
              <w:top w:val="single" w:sz="4" w:space="0" w:color="auto"/>
              <w:left w:val="single" w:sz="4" w:space="0" w:color="auto"/>
              <w:bottom w:val="single" w:sz="4" w:space="0" w:color="auto"/>
              <w:right w:val="single" w:sz="4" w:space="0" w:color="auto"/>
            </w:tcBorders>
          </w:tcPr>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6B7B9E" w:rsidRPr="00EC243B" w:rsidRDefault="00241672" w:rsidP="00241672">
            <w:pPr>
              <w:jc w:val="center"/>
              <w:rPr>
                <w:color w:val="000000" w:themeColor="text1"/>
              </w:rPr>
            </w:pPr>
            <w:r w:rsidRPr="00EC243B">
              <w:rPr>
                <w:color w:val="000000" w:themeColor="text1"/>
              </w:rPr>
              <w:t>1349,27</w:t>
            </w:r>
          </w:p>
        </w:tc>
      </w:tr>
      <w:tr w:rsidR="006B7B9E" w:rsidRPr="00ED65F8" w:rsidTr="006B7B9E">
        <w:trPr>
          <w:trHeight w:val="564"/>
          <w:tblCellSpacing w:w="5" w:type="nil"/>
        </w:trPr>
        <w:tc>
          <w:tcPr>
            <w:tcW w:w="56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  3.</w:t>
            </w:r>
          </w:p>
        </w:tc>
        <w:tc>
          <w:tcPr>
            <w:tcW w:w="1417"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Число </w:t>
            </w:r>
            <w:proofErr w:type="spellStart"/>
            <w:r w:rsidRPr="00ED65F8">
              <w:rPr>
                <w:rFonts w:ascii="Times New Roman" w:hAnsi="Times New Roman" w:cs="Times New Roman"/>
                <w:sz w:val="24"/>
                <w:szCs w:val="24"/>
              </w:rPr>
              <w:t>переселенных</w:t>
            </w:r>
            <w:proofErr w:type="spellEnd"/>
            <w:r w:rsidRPr="00ED65F8">
              <w:rPr>
                <w:rFonts w:ascii="Times New Roman" w:hAnsi="Times New Roman" w:cs="Times New Roman"/>
                <w:sz w:val="24"/>
                <w:szCs w:val="24"/>
              </w:rPr>
              <w:t xml:space="preserve"> жителей в результате выполнения программы </w:t>
            </w:r>
          </w:p>
        </w:tc>
        <w:tc>
          <w:tcPr>
            <w:tcW w:w="567"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pStyle w:val="af"/>
              <w:ind w:left="-153"/>
              <w:jc w:val="right"/>
              <w:rPr>
                <w:rFonts w:ascii="Times New Roman" w:hAnsi="Times New Roman" w:cs="Times New Roman"/>
                <w:sz w:val="24"/>
                <w:szCs w:val="24"/>
              </w:rPr>
            </w:pPr>
            <w:proofErr w:type="spellStart"/>
            <w:r w:rsidRPr="00ED65F8">
              <w:rPr>
                <w:rFonts w:ascii="Times New Roman" w:hAnsi="Times New Roman" w:cs="Times New Roman"/>
                <w:sz w:val="24"/>
                <w:szCs w:val="24"/>
              </w:rPr>
              <w:t>кв.м</w:t>
            </w:r>
            <w:proofErr w:type="spellEnd"/>
            <w:r w:rsidRPr="00ED65F8">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0</w:t>
            </w:r>
          </w:p>
        </w:tc>
        <w:tc>
          <w:tcPr>
            <w:tcW w:w="993"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8</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6</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9</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C243B" w:rsidRDefault="00BD2FEB" w:rsidP="00147A31">
            <w:pPr>
              <w:jc w:val="center"/>
              <w:rPr>
                <w:color w:val="000000" w:themeColor="text1"/>
              </w:rPr>
            </w:pPr>
            <w:r w:rsidRPr="00EC243B">
              <w:rPr>
                <w:color w:val="000000" w:themeColor="text1"/>
              </w:rPr>
              <w:t>2</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C243B" w:rsidRDefault="00BD2FEB" w:rsidP="00147A31">
            <w:pPr>
              <w:jc w:val="center"/>
              <w:rPr>
                <w:color w:val="000000" w:themeColor="text1"/>
              </w:rPr>
            </w:pPr>
            <w:r w:rsidRPr="00EC243B">
              <w:rPr>
                <w:color w:val="000000" w:themeColor="text1"/>
              </w:rPr>
              <w:t>0</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C243B" w:rsidRDefault="006B7B9E" w:rsidP="00147A31">
            <w:pPr>
              <w:jc w:val="center"/>
              <w:rPr>
                <w:color w:val="000000" w:themeColor="text1"/>
              </w:rPr>
            </w:pPr>
          </w:p>
          <w:p w:rsidR="006B7B9E" w:rsidRPr="00EC243B" w:rsidRDefault="006B7B9E" w:rsidP="00147A31">
            <w:pPr>
              <w:jc w:val="center"/>
              <w:rPr>
                <w:color w:val="000000" w:themeColor="text1"/>
              </w:rPr>
            </w:pPr>
          </w:p>
          <w:p w:rsidR="006B7B9E" w:rsidRPr="00EC243B" w:rsidRDefault="00BD2FEB" w:rsidP="00147A31">
            <w:pPr>
              <w:jc w:val="center"/>
              <w:rPr>
                <w:color w:val="000000" w:themeColor="text1"/>
              </w:rPr>
            </w:pPr>
            <w:r w:rsidRPr="00EC243B">
              <w:rPr>
                <w:color w:val="000000" w:themeColor="text1"/>
              </w:rPr>
              <w:t>35</w:t>
            </w:r>
          </w:p>
          <w:p w:rsidR="006B7B9E" w:rsidRPr="00EC243B" w:rsidRDefault="006B7B9E" w:rsidP="00147A31">
            <w:pPr>
              <w:jc w:val="center"/>
              <w:rPr>
                <w:color w:val="000000" w:themeColor="text1"/>
              </w:rPr>
            </w:pPr>
          </w:p>
          <w:p w:rsidR="006B7B9E" w:rsidRPr="00EC243B" w:rsidRDefault="006B7B9E" w:rsidP="00147A31">
            <w:pPr>
              <w:jc w:val="center"/>
              <w:rPr>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BD2FEB" w:rsidRPr="00EC243B" w:rsidRDefault="00BD2FEB" w:rsidP="00147A31">
            <w:pPr>
              <w:jc w:val="center"/>
              <w:rPr>
                <w:color w:val="000000" w:themeColor="text1"/>
              </w:rPr>
            </w:pPr>
          </w:p>
          <w:p w:rsidR="006B7B9E" w:rsidRPr="00EC243B" w:rsidRDefault="00FE711E" w:rsidP="00147A31">
            <w:pPr>
              <w:jc w:val="center"/>
              <w:rPr>
                <w:color w:val="000000" w:themeColor="text1"/>
              </w:rPr>
            </w:pPr>
            <w:r w:rsidRPr="00EC243B">
              <w:rPr>
                <w:color w:val="000000" w:themeColor="text1"/>
              </w:rPr>
              <w:t>103</w:t>
            </w:r>
          </w:p>
        </w:tc>
      </w:tr>
      <w:tr w:rsidR="006B7B9E" w:rsidRPr="00ED65F8" w:rsidTr="006B7B9E">
        <w:trPr>
          <w:trHeight w:val="564"/>
          <w:tblCellSpacing w:w="5" w:type="nil"/>
        </w:trPr>
        <w:tc>
          <w:tcPr>
            <w:tcW w:w="56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jc w:val="center"/>
              <w:rPr>
                <w:rFonts w:ascii="Times New Roman" w:hAnsi="Times New Roman" w:cs="Times New Roman"/>
                <w:sz w:val="24"/>
                <w:szCs w:val="24"/>
              </w:rPr>
            </w:pPr>
            <w:r w:rsidRPr="00ED65F8">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Количество </w:t>
            </w:r>
            <w:proofErr w:type="spellStart"/>
            <w:r w:rsidRPr="00ED65F8">
              <w:rPr>
                <w:rFonts w:ascii="Times New Roman" w:hAnsi="Times New Roman" w:cs="Times New Roman"/>
                <w:sz w:val="24"/>
                <w:szCs w:val="24"/>
              </w:rPr>
              <w:t>снесенных</w:t>
            </w:r>
            <w:proofErr w:type="spellEnd"/>
            <w:r w:rsidRPr="00ED65F8">
              <w:rPr>
                <w:rFonts w:ascii="Times New Roman" w:hAnsi="Times New Roman" w:cs="Times New Roman"/>
                <w:sz w:val="24"/>
                <w:szCs w:val="24"/>
              </w:rPr>
              <w:t xml:space="preserve"> аварийных домов в результате выполнения </w:t>
            </w:r>
          </w:p>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программы</w:t>
            </w:r>
          </w:p>
        </w:tc>
        <w:tc>
          <w:tcPr>
            <w:tcW w:w="567" w:type="dxa"/>
            <w:tcBorders>
              <w:left w:val="single" w:sz="4" w:space="0" w:color="auto"/>
              <w:bottom w:val="single" w:sz="4" w:space="0" w:color="auto"/>
              <w:right w:val="single" w:sz="4" w:space="0" w:color="auto"/>
            </w:tcBorders>
            <w:vAlign w:val="center"/>
          </w:tcPr>
          <w:p w:rsidR="006B7B9E" w:rsidRPr="00ED65F8" w:rsidRDefault="006B7B9E" w:rsidP="00147A31">
            <w:pPr>
              <w:pStyle w:val="af"/>
              <w:ind w:right="-114"/>
              <w:rPr>
                <w:rFonts w:ascii="Times New Roman" w:hAnsi="Times New Roman" w:cs="Times New Roman"/>
                <w:sz w:val="24"/>
                <w:szCs w:val="24"/>
              </w:rPr>
            </w:pPr>
            <w:r w:rsidRPr="00ED65F8">
              <w:rPr>
                <w:rFonts w:ascii="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0</w:t>
            </w:r>
          </w:p>
        </w:tc>
        <w:tc>
          <w:tcPr>
            <w:tcW w:w="993"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0</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2</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rPr>
                <w:color w:val="000000"/>
              </w:rPr>
            </w:pPr>
            <w:r w:rsidRPr="00ED65F8">
              <w:rPr>
                <w:color w:val="000000"/>
              </w:rPr>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BD2FEB" w:rsidP="00147A31">
            <w:pPr>
              <w:jc w:val="center"/>
            </w:pPr>
            <w:r>
              <w:t>0</w:t>
            </w:r>
          </w:p>
        </w:tc>
        <w:tc>
          <w:tcPr>
            <w:tcW w:w="70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jc w:val="center"/>
            </w:pPr>
          </w:p>
          <w:p w:rsidR="006B7B9E" w:rsidRPr="00ED65F8" w:rsidRDefault="006B7B9E" w:rsidP="00147A31">
            <w:pPr>
              <w:jc w:val="center"/>
            </w:pPr>
          </w:p>
          <w:p w:rsidR="006B7B9E" w:rsidRPr="00ED65F8" w:rsidRDefault="006B7B9E" w:rsidP="00147A31">
            <w:pPr>
              <w:jc w:val="center"/>
            </w:pPr>
          </w:p>
          <w:p w:rsidR="006B7B9E" w:rsidRPr="00ED65F8" w:rsidRDefault="00BD2FEB" w:rsidP="00147A31">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BD2FEB" w:rsidRDefault="00BD2FEB" w:rsidP="00147A31">
            <w:pPr>
              <w:jc w:val="center"/>
            </w:pPr>
          </w:p>
          <w:p w:rsidR="00BD2FEB" w:rsidRDefault="00BD2FEB" w:rsidP="00147A31">
            <w:pPr>
              <w:jc w:val="center"/>
            </w:pPr>
          </w:p>
          <w:p w:rsidR="00BD2FEB" w:rsidRDefault="00BD2FEB" w:rsidP="00147A31">
            <w:pPr>
              <w:jc w:val="center"/>
            </w:pPr>
          </w:p>
          <w:p w:rsidR="006B7B9E" w:rsidRPr="00ED65F8" w:rsidRDefault="00BD2FEB" w:rsidP="00147A31">
            <w:pPr>
              <w:jc w:val="center"/>
            </w:pPr>
            <w:r>
              <w:t>7</w:t>
            </w:r>
          </w:p>
        </w:tc>
      </w:tr>
      <w:tr w:rsidR="006B7B9E" w:rsidRPr="00ED65F8" w:rsidTr="006B7B9E">
        <w:trPr>
          <w:trHeight w:val="564"/>
          <w:tblCellSpacing w:w="5" w:type="nil"/>
        </w:trPr>
        <w:tc>
          <w:tcPr>
            <w:tcW w:w="568"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 5.</w:t>
            </w:r>
          </w:p>
        </w:tc>
        <w:tc>
          <w:tcPr>
            <w:tcW w:w="1417"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autoSpaceDE w:val="0"/>
              <w:autoSpaceDN w:val="0"/>
              <w:adjustRightInd w:val="0"/>
            </w:pPr>
            <w:r w:rsidRPr="00ED65F8">
              <w:t xml:space="preserve">Число детей-сирот и лиц из их числа, обеспеченных жилыми помещениями </w:t>
            </w:r>
          </w:p>
        </w:tc>
        <w:tc>
          <w:tcPr>
            <w:tcW w:w="567" w:type="dxa"/>
            <w:tcBorders>
              <w:top w:val="single" w:sz="4" w:space="0" w:color="auto"/>
              <w:left w:val="single" w:sz="4" w:space="0" w:color="auto"/>
              <w:bottom w:val="single" w:sz="4" w:space="0" w:color="auto"/>
              <w:right w:val="single" w:sz="4" w:space="0" w:color="auto"/>
            </w:tcBorders>
          </w:tcPr>
          <w:p w:rsidR="006B7B9E" w:rsidRPr="00ED65F8" w:rsidRDefault="006B7B9E" w:rsidP="00147A31">
            <w:pPr>
              <w:pStyle w:val="af"/>
              <w:ind w:right="-114"/>
              <w:rPr>
                <w:rFonts w:ascii="Times New Roman" w:hAnsi="Times New Roman" w:cs="Times New Roman"/>
                <w:sz w:val="24"/>
                <w:szCs w:val="24"/>
              </w:rPr>
            </w:pPr>
          </w:p>
          <w:p w:rsidR="006B7B9E" w:rsidRPr="00ED65F8" w:rsidRDefault="006B7B9E" w:rsidP="00147A31">
            <w:pPr>
              <w:pStyle w:val="af"/>
              <w:ind w:right="-114"/>
              <w:rPr>
                <w:rFonts w:ascii="Times New Roman" w:hAnsi="Times New Roman" w:cs="Times New Roman"/>
                <w:sz w:val="24"/>
                <w:szCs w:val="24"/>
              </w:rPr>
            </w:pPr>
          </w:p>
          <w:p w:rsidR="006B7B9E" w:rsidRPr="00ED65F8" w:rsidRDefault="006B7B9E" w:rsidP="00147A31">
            <w:pPr>
              <w:pStyle w:val="af"/>
              <w:ind w:right="-114"/>
              <w:rPr>
                <w:rFonts w:ascii="Times New Roman" w:hAnsi="Times New Roman" w:cs="Times New Roman"/>
                <w:sz w:val="24"/>
                <w:szCs w:val="24"/>
              </w:rPr>
            </w:pPr>
            <w:r w:rsidRPr="00ED65F8">
              <w:rPr>
                <w:rFonts w:ascii="Times New Roman" w:hAnsi="Times New Roman" w:cs="Times New Roman"/>
                <w:sz w:val="24"/>
                <w:szCs w:val="24"/>
              </w:rPr>
              <w:t>чел.</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не учитывается</w:t>
            </w:r>
          </w:p>
        </w:tc>
        <w:tc>
          <w:tcPr>
            <w:tcW w:w="993"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не учитывается</w:t>
            </w:r>
          </w:p>
        </w:tc>
        <w:tc>
          <w:tcPr>
            <w:tcW w:w="992"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не учитывается</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23</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21</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18</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BD2FEB" w:rsidP="00147A31">
            <w:pPr>
              <w:jc w:val="center"/>
            </w:pPr>
            <w:r>
              <w:t>30</w:t>
            </w:r>
          </w:p>
        </w:tc>
        <w:tc>
          <w:tcPr>
            <w:tcW w:w="709"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16</w:t>
            </w:r>
          </w:p>
        </w:tc>
        <w:tc>
          <w:tcPr>
            <w:tcW w:w="708" w:type="dxa"/>
            <w:tcBorders>
              <w:top w:val="single" w:sz="4" w:space="0" w:color="auto"/>
              <w:left w:val="single" w:sz="4" w:space="0" w:color="auto"/>
              <w:bottom w:val="single" w:sz="4" w:space="0" w:color="auto"/>
              <w:right w:val="single" w:sz="4" w:space="0" w:color="auto"/>
            </w:tcBorders>
            <w:vAlign w:val="center"/>
          </w:tcPr>
          <w:p w:rsidR="006B7B9E" w:rsidRPr="00ED65F8" w:rsidRDefault="006B7B9E" w:rsidP="00147A31">
            <w:pPr>
              <w:jc w:val="center"/>
            </w:pPr>
            <w:r w:rsidRPr="00ED65F8">
              <w:t>16</w:t>
            </w:r>
          </w:p>
        </w:tc>
        <w:tc>
          <w:tcPr>
            <w:tcW w:w="708" w:type="dxa"/>
            <w:tcBorders>
              <w:top w:val="single" w:sz="4" w:space="0" w:color="auto"/>
              <w:left w:val="single" w:sz="4" w:space="0" w:color="auto"/>
              <w:bottom w:val="single" w:sz="4" w:space="0" w:color="auto"/>
              <w:right w:val="single" w:sz="4" w:space="0" w:color="auto"/>
            </w:tcBorders>
          </w:tcPr>
          <w:p w:rsidR="00BD2FEB" w:rsidRDefault="00BD2FEB" w:rsidP="00147A31">
            <w:pPr>
              <w:jc w:val="center"/>
            </w:pPr>
          </w:p>
          <w:p w:rsidR="00BD2FEB" w:rsidRDefault="00BD2FEB" w:rsidP="00147A31">
            <w:pPr>
              <w:jc w:val="center"/>
            </w:pPr>
          </w:p>
          <w:p w:rsidR="00BD2FEB" w:rsidRDefault="00BD2FEB" w:rsidP="00147A31">
            <w:pPr>
              <w:jc w:val="center"/>
            </w:pPr>
          </w:p>
          <w:p w:rsidR="00BD2FEB" w:rsidRDefault="00BD2FEB" w:rsidP="00147A31">
            <w:pPr>
              <w:jc w:val="center"/>
            </w:pPr>
          </w:p>
          <w:p w:rsidR="006B7B9E" w:rsidRPr="00ED65F8" w:rsidRDefault="00BD2FEB" w:rsidP="00147A31">
            <w:pPr>
              <w:jc w:val="center"/>
            </w:pPr>
            <w:r>
              <w:t>16</w:t>
            </w:r>
          </w:p>
        </w:tc>
      </w:tr>
    </w:tbl>
    <w:p w:rsidR="00AB1900" w:rsidRDefault="00AB1900" w:rsidP="00FE22E8">
      <w:pPr>
        <w:widowControl w:val="0"/>
        <w:autoSpaceDE w:val="0"/>
        <w:autoSpaceDN w:val="0"/>
        <w:adjustRightInd w:val="0"/>
        <w:ind w:firstLine="540"/>
        <w:jc w:val="center"/>
      </w:pPr>
    </w:p>
    <w:p w:rsidR="00AB1900" w:rsidRDefault="008C4517" w:rsidP="00FE22E8">
      <w:pPr>
        <w:widowControl w:val="0"/>
        <w:autoSpaceDE w:val="0"/>
        <w:autoSpaceDN w:val="0"/>
        <w:adjustRightInd w:val="0"/>
        <w:ind w:firstLine="540"/>
        <w:jc w:val="center"/>
      </w:pPr>
      <w:r w:rsidRPr="00B94C9F">
        <w:t>2</w:t>
      </w:r>
      <w:r w:rsidRPr="006B7B9E">
        <w:t>.</w:t>
      </w:r>
      <w:r w:rsidR="00185957" w:rsidRPr="006B7B9E">
        <w:t>6</w:t>
      </w:r>
      <w:r w:rsidRPr="006B7B9E">
        <w:t>. Ресурсное обеспечение муниципальной программы</w:t>
      </w:r>
      <w:r w:rsidR="00821FBA" w:rsidRPr="006B7B9E">
        <w:t>.</w:t>
      </w:r>
    </w:p>
    <w:p w:rsidR="008024DB" w:rsidRDefault="008024DB" w:rsidP="00FE22E8">
      <w:pPr>
        <w:widowControl w:val="0"/>
        <w:autoSpaceDE w:val="0"/>
        <w:autoSpaceDN w:val="0"/>
        <w:adjustRightInd w:val="0"/>
        <w:ind w:firstLine="540"/>
        <w:jc w:val="cente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560"/>
        <w:gridCol w:w="1842"/>
        <w:gridCol w:w="1276"/>
        <w:gridCol w:w="1134"/>
        <w:gridCol w:w="1260"/>
        <w:gridCol w:w="1086"/>
        <w:gridCol w:w="16"/>
        <w:gridCol w:w="787"/>
        <w:gridCol w:w="16"/>
      </w:tblGrid>
      <w:tr w:rsidR="005F3C68" w:rsidRPr="00ED65F8" w:rsidTr="00147A31">
        <w:trPr>
          <w:gridAfter w:val="1"/>
          <w:wAfter w:w="16" w:type="dxa"/>
          <w:jc w:val="center"/>
        </w:trPr>
        <w:tc>
          <w:tcPr>
            <w:tcW w:w="10770" w:type="dxa"/>
            <w:gridSpan w:val="9"/>
            <w:vAlign w:val="center"/>
          </w:tcPr>
          <w:p w:rsidR="005F3C68" w:rsidRPr="00ED65F8" w:rsidRDefault="005F3C68" w:rsidP="00147A31">
            <w:pPr>
              <w:widowControl w:val="0"/>
              <w:autoSpaceDE w:val="0"/>
              <w:autoSpaceDN w:val="0"/>
              <w:adjustRightInd w:val="0"/>
              <w:jc w:val="center"/>
              <w:outlineLvl w:val="3"/>
            </w:pPr>
            <w:r w:rsidRPr="00ED65F8">
              <w:t>Ресурсное обеспечение муниципальной программы</w:t>
            </w:r>
          </w:p>
        </w:tc>
      </w:tr>
      <w:tr w:rsidR="005F3C68" w:rsidRPr="00ED65F8" w:rsidTr="00147A31">
        <w:trPr>
          <w:gridAfter w:val="1"/>
          <w:wAfter w:w="16" w:type="dxa"/>
          <w:jc w:val="center"/>
        </w:trPr>
        <w:tc>
          <w:tcPr>
            <w:tcW w:w="1809" w:type="dxa"/>
            <w:vMerge w:val="restart"/>
            <w:vAlign w:val="center"/>
          </w:tcPr>
          <w:p w:rsidR="005F3C68" w:rsidRPr="00ED65F8" w:rsidRDefault="005F3C68" w:rsidP="00147A31">
            <w:pPr>
              <w:widowControl w:val="0"/>
              <w:autoSpaceDE w:val="0"/>
              <w:autoSpaceDN w:val="0"/>
              <w:adjustRightInd w:val="0"/>
              <w:jc w:val="center"/>
              <w:outlineLvl w:val="3"/>
            </w:pPr>
            <w:r w:rsidRPr="00ED65F8">
              <w:t>Статус</w:t>
            </w:r>
          </w:p>
        </w:tc>
        <w:tc>
          <w:tcPr>
            <w:tcW w:w="1560" w:type="dxa"/>
            <w:vMerge w:val="restart"/>
            <w:vAlign w:val="center"/>
          </w:tcPr>
          <w:p w:rsidR="005F3C68" w:rsidRPr="00ED65F8" w:rsidRDefault="005F3C68" w:rsidP="00147A31">
            <w:pPr>
              <w:widowControl w:val="0"/>
              <w:autoSpaceDE w:val="0"/>
              <w:autoSpaceDN w:val="0"/>
              <w:adjustRightInd w:val="0"/>
              <w:jc w:val="center"/>
              <w:outlineLvl w:val="3"/>
            </w:pPr>
            <w:r w:rsidRPr="00ED65F8">
              <w:t>Подпрограмма муниципальной</w:t>
            </w:r>
            <w:r w:rsidRPr="00ED65F8">
              <w:br/>
              <w:t xml:space="preserve">   программы</w:t>
            </w:r>
          </w:p>
        </w:tc>
        <w:tc>
          <w:tcPr>
            <w:tcW w:w="1842" w:type="dxa"/>
            <w:vMerge w:val="restart"/>
            <w:vAlign w:val="center"/>
          </w:tcPr>
          <w:p w:rsidR="005F3C68" w:rsidRPr="00ED65F8" w:rsidRDefault="005F3C68" w:rsidP="00147A31">
            <w:pPr>
              <w:widowControl w:val="0"/>
              <w:autoSpaceDE w:val="0"/>
              <w:autoSpaceDN w:val="0"/>
              <w:adjustRightInd w:val="0"/>
              <w:jc w:val="center"/>
              <w:outlineLvl w:val="3"/>
            </w:pPr>
            <w:r w:rsidRPr="00ED65F8">
              <w:t>Наименование главных распорядителей средств,</w:t>
            </w:r>
          </w:p>
          <w:p w:rsidR="005F3C68" w:rsidRPr="00ED65F8" w:rsidRDefault="005F3C68" w:rsidP="00147A31">
            <w:pPr>
              <w:widowControl w:val="0"/>
              <w:autoSpaceDE w:val="0"/>
              <w:autoSpaceDN w:val="0"/>
              <w:adjustRightInd w:val="0"/>
              <w:jc w:val="center"/>
              <w:outlineLvl w:val="3"/>
            </w:pPr>
            <w:r w:rsidRPr="00ED65F8">
              <w:t>годы реализации программы</w:t>
            </w:r>
          </w:p>
        </w:tc>
        <w:tc>
          <w:tcPr>
            <w:tcW w:w="5559" w:type="dxa"/>
            <w:gridSpan w:val="6"/>
            <w:vAlign w:val="center"/>
          </w:tcPr>
          <w:p w:rsidR="005F3C68" w:rsidRPr="00ED65F8" w:rsidRDefault="005F3C68" w:rsidP="00147A31">
            <w:pPr>
              <w:widowControl w:val="0"/>
              <w:autoSpaceDE w:val="0"/>
              <w:autoSpaceDN w:val="0"/>
              <w:adjustRightInd w:val="0"/>
              <w:ind w:firstLine="720"/>
              <w:jc w:val="center"/>
              <w:outlineLvl w:val="3"/>
            </w:pPr>
            <w:r w:rsidRPr="00ED65F8">
              <w:t>Расходы (тыс. руб.)</w:t>
            </w:r>
          </w:p>
        </w:tc>
      </w:tr>
      <w:tr w:rsidR="005F3C68" w:rsidRPr="00ED65F8" w:rsidTr="00147A31">
        <w:trPr>
          <w:gridAfter w:val="1"/>
          <w:wAfter w:w="16" w:type="dxa"/>
          <w:jc w:val="center"/>
        </w:trPr>
        <w:tc>
          <w:tcPr>
            <w:tcW w:w="1809" w:type="dxa"/>
            <w:vMerge/>
            <w:vAlign w:val="center"/>
          </w:tcPr>
          <w:p w:rsidR="005F3C68" w:rsidRPr="00ED65F8" w:rsidRDefault="005F3C68" w:rsidP="00147A31">
            <w:pPr>
              <w:widowControl w:val="0"/>
              <w:autoSpaceDE w:val="0"/>
              <w:autoSpaceDN w:val="0"/>
              <w:adjustRightInd w:val="0"/>
              <w:ind w:firstLine="720"/>
              <w:jc w:val="center"/>
              <w:outlineLvl w:val="3"/>
            </w:pPr>
          </w:p>
        </w:tc>
        <w:tc>
          <w:tcPr>
            <w:tcW w:w="1560" w:type="dxa"/>
            <w:vMerge/>
            <w:vAlign w:val="center"/>
          </w:tcPr>
          <w:p w:rsidR="005F3C68" w:rsidRPr="00ED65F8" w:rsidRDefault="005F3C68" w:rsidP="00147A31">
            <w:pPr>
              <w:widowControl w:val="0"/>
              <w:autoSpaceDE w:val="0"/>
              <w:autoSpaceDN w:val="0"/>
              <w:adjustRightInd w:val="0"/>
              <w:ind w:firstLine="720"/>
              <w:jc w:val="center"/>
              <w:outlineLvl w:val="3"/>
            </w:pPr>
          </w:p>
        </w:tc>
        <w:tc>
          <w:tcPr>
            <w:tcW w:w="1842" w:type="dxa"/>
            <w:vMerge/>
            <w:vAlign w:val="center"/>
          </w:tcPr>
          <w:p w:rsidR="005F3C68" w:rsidRPr="00ED65F8" w:rsidRDefault="005F3C68" w:rsidP="00147A31">
            <w:pPr>
              <w:widowControl w:val="0"/>
              <w:autoSpaceDE w:val="0"/>
              <w:autoSpaceDN w:val="0"/>
              <w:adjustRightInd w:val="0"/>
              <w:jc w:val="center"/>
              <w:outlineLvl w:val="3"/>
            </w:pPr>
          </w:p>
        </w:tc>
        <w:tc>
          <w:tcPr>
            <w:tcW w:w="1276" w:type="dxa"/>
            <w:vAlign w:val="center"/>
          </w:tcPr>
          <w:p w:rsidR="005F3C68" w:rsidRPr="00ED65F8" w:rsidRDefault="005F3C68" w:rsidP="00147A31">
            <w:pPr>
              <w:widowControl w:val="0"/>
              <w:autoSpaceDE w:val="0"/>
              <w:autoSpaceDN w:val="0"/>
              <w:adjustRightInd w:val="0"/>
              <w:jc w:val="center"/>
              <w:outlineLvl w:val="3"/>
            </w:pPr>
            <w:r w:rsidRPr="00ED65F8">
              <w:t>Всего</w:t>
            </w:r>
          </w:p>
        </w:tc>
        <w:tc>
          <w:tcPr>
            <w:tcW w:w="1134" w:type="dxa"/>
            <w:vAlign w:val="center"/>
          </w:tcPr>
          <w:p w:rsidR="005F3C68" w:rsidRPr="00ED65F8" w:rsidRDefault="005F3C68" w:rsidP="00147A31">
            <w:pPr>
              <w:widowControl w:val="0"/>
              <w:autoSpaceDE w:val="0"/>
              <w:autoSpaceDN w:val="0"/>
              <w:adjustRightInd w:val="0"/>
              <w:ind w:firstLine="7"/>
              <w:jc w:val="center"/>
              <w:outlineLvl w:val="3"/>
            </w:pPr>
            <w:r w:rsidRPr="00ED65F8">
              <w:t>Федеральный бюджет</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proofErr w:type="spellStart"/>
            <w:r w:rsidRPr="00ED65F8">
              <w:t>Област</w:t>
            </w:r>
            <w:proofErr w:type="spellEnd"/>
          </w:p>
          <w:p w:rsidR="005F3C68" w:rsidRPr="00ED65F8" w:rsidRDefault="005F3C68" w:rsidP="00147A31">
            <w:pPr>
              <w:widowControl w:val="0"/>
              <w:autoSpaceDE w:val="0"/>
              <w:autoSpaceDN w:val="0"/>
              <w:adjustRightInd w:val="0"/>
              <w:jc w:val="center"/>
              <w:outlineLvl w:val="3"/>
            </w:pPr>
            <w:r w:rsidRPr="00ED65F8">
              <w:t>ной бюджет</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Мест</w:t>
            </w:r>
          </w:p>
          <w:p w:rsidR="005F3C68" w:rsidRPr="00ED65F8" w:rsidRDefault="005F3C68" w:rsidP="00147A31">
            <w:pPr>
              <w:widowControl w:val="0"/>
              <w:autoSpaceDE w:val="0"/>
              <w:autoSpaceDN w:val="0"/>
              <w:adjustRightInd w:val="0"/>
              <w:jc w:val="center"/>
              <w:outlineLvl w:val="3"/>
            </w:pPr>
            <w:proofErr w:type="spellStart"/>
            <w:r w:rsidRPr="00ED65F8">
              <w:t>ный</w:t>
            </w:r>
            <w:proofErr w:type="spellEnd"/>
            <w:r w:rsidRPr="00ED65F8">
              <w:t xml:space="preserve"> бюджет</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Прочие источники</w:t>
            </w:r>
          </w:p>
        </w:tc>
      </w:tr>
      <w:tr w:rsidR="005F3C68" w:rsidRPr="00ED65F8" w:rsidTr="00147A31">
        <w:trPr>
          <w:trHeight w:val="70"/>
          <w:jc w:val="center"/>
        </w:trPr>
        <w:tc>
          <w:tcPr>
            <w:tcW w:w="1809" w:type="dxa"/>
          </w:tcPr>
          <w:p w:rsidR="005F3C68" w:rsidRPr="00ED65F8" w:rsidRDefault="005F3C68" w:rsidP="00147A31">
            <w:pPr>
              <w:widowControl w:val="0"/>
              <w:autoSpaceDE w:val="0"/>
              <w:autoSpaceDN w:val="0"/>
              <w:adjustRightInd w:val="0"/>
              <w:jc w:val="center"/>
              <w:outlineLvl w:val="3"/>
            </w:pPr>
            <w:r w:rsidRPr="00ED65F8">
              <w:t>1</w:t>
            </w:r>
          </w:p>
        </w:tc>
        <w:tc>
          <w:tcPr>
            <w:tcW w:w="1560" w:type="dxa"/>
          </w:tcPr>
          <w:p w:rsidR="005F3C68" w:rsidRPr="00ED65F8" w:rsidRDefault="005F3C68" w:rsidP="00147A31">
            <w:pPr>
              <w:widowControl w:val="0"/>
              <w:autoSpaceDE w:val="0"/>
              <w:autoSpaceDN w:val="0"/>
              <w:adjustRightInd w:val="0"/>
              <w:jc w:val="center"/>
              <w:outlineLvl w:val="3"/>
            </w:pPr>
            <w:r w:rsidRPr="00ED65F8">
              <w:t>2</w:t>
            </w:r>
          </w:p>
        </w:tc>
        <w:tc>
          <w:tcPr>
            <w:tcW w:w="1842" w:type="dxa"/>
          </w:tcPr>
          <w:p w:rsidR="005F3C68" w:rsidRPr="00ED65F8" w:rsidRDefault="005F3C68" w:rsidP="00147A31">
            <w:pPr>
              <w:widowControl w:val="0"/>
              <w:autoSpaceDE w:val="0"/>
              <w:autoSpaceDN w:val="0"/>
              <w:adjustRightInd w:val="0"/>
              <w:jc w:val="center"/>
              <w:outlineLvl w:val="3"/>
            </w:pPr>
            <w:r w:rsidRPr="00ED65F8">
              <w:t>3</w:t>
            </w:r>
          </w:p>
        </w:tc>
        <w:tc>
          <w:tcPr>
            <w:tcW w:w="1276" w:type="dxa"/>
          </w:tcPr>
          <w:p w:rsidR="005F3C68" w:rsidRPr="00ED65F8" w:rsidRDefault="005F3C68" w:rsidP="00147A31">
            <w:pPr>
              <w:widowControl w:val="0"/>
              <w:autoSpaceDE w:val="0"/>
              <w:autoSpaceDN w:val="0"/>
              <w:adjustRightInd w:val="0"/>
              <w:jc w:val="center"/>
              <w:outlineLvl w:val="3"/>
            </w:pPr>
            <w:r w:rsidRPr="00ED65F8">
              <w:t>4</w:t>
            </w:r>
          </w:p>
        </w:tc>
        <w:tc>
          <w:tcPr>
            <w:tcW w:w="1134" w:type="dxa"/>
          </w:tcPr>
          <w:p w:rsidR="005F3C68" w:rsidRPr="00ED65F8" w:rsidRDefault="005F3C68" w:rsidP="00147A31">
            <w:pPr>
              <w:widowControl w:val="0"/>
              <w:autoSpaceDE w:val="0"/>
              <w:autoSpaceDN w:val="0"/>
              <w:adjustRightInd w:val="0"/>
              <w:jc w:val="center"/>
              <w:outlineLvl w:val="3"/>
            </w:pPr>
            <w:r w:rsidRPr="00ED65F8">
              <w:t>5</w:t>
            </w:r>
          </w:p>
        </w:tc>
        <w:tc>
          <w:tcPr>
            <w:tcW w:w="1260" w:type="dxa"/>
            <w:shd w:val="clear" w:color="auto" w:fill="auto"/>
          </w:tcPr>
          <w:p w:rsidR="005F3C68" w:rsidRPr="00ED65F8" w:rsidRDefault="005F3C68" w:rsidP="00147A31">
            <w:pPr>
              <w:widowControl w:val="0"/>
              <w:autoSpaceDE w:val="0"/>
              <w:autoSpaceDN w:val="0"/>
              <w:adjustRightInd w:val="0"/>
              <w:jc w:val="center"/>
              <w:outlineLvl w:val="3"/>
            </w:pPr>
            <w:r w:rsidRPr="00ED65F8">
              <w:t>6</w:t>
            </w:r>
          </w:p>
        </w:tc>
        <w:tc>
          <w:tcPr>
            <w:tcW w:w="1102" w:type="dxa"/>
            <w:gridSpan w:val="2"/>
            <w:shd w:val="clear" w:color="auto" w:fill="auto"/>
          </w:tcPr>
          <w:p w:rsidR="005F3C68" w:rsidRPr="00ED65F8" w:rsidRDefault="005F3C68" w:rsidP="00147A31">
            <w:pPr>
              <w:widowControl w:val="0"/>
              <w:autoSpaceDE w:val="0"/>
              <w:autoSpaceDN w:val="0"/>
              <w:adjustRightInd w:val="0"/>
              <w:jc w:val="center"/>
              <w:outlineLvl w:val="3"/>
            </w:pPr>
            <w:r w:rsidRPr="00ED65F8">
              <w:t>7</w:t>
            </w:r>
          </w:p>
        </w:tc>
        <w:tc>
          <w:tcPr>
            <w:tcW w:w="803" w:type="dxa"/>
            <w:gridSpan w:val="2"/>
          </w:tcPr>
          <w:p w:rsidR="005F3C68" w:rsidRPr="00ED65F8" w:rsidRDefault="005F3C68" w:rsidP="00147A31">
            <w:pPr>
              <w:widowControl w:val="0"/>
              <w:autoSpaceDE w:val="0"/>
              <w:autoSpaceDN w:val="0"/>
              <w:adjustRightInd w:val="0"/>
              <w:jc w:val="center"/>
              <w:outlineLvl w:val="3"/>
            </w:pPr>
            <w:r w:rsidRPr="00ED65F8">
              <w:t>8</w:t>
            </w:r>
          </w:p>
        </w:tc>
      </w:tr>
      <w:tr w:rsidR="005F3C68" w:rsidRPr="00ED65F8" w:rsidTr="00147A31">
        <w:trPr>
          <w:trHeight w:val="356"/>
          <w:jc w:val="center"/>
        </w:trPr>
        <w:tc>
          <w:tcPr>
            <w:tcW w:w="1809" w:type="dxa"/>
            <w:vMerge w:val="restart"/>
          </w:tcPr>
          <w:p w:rsidR="005F3C68" w:rsidRPr="00ED65F8" w:rsidRDefault="005F3C68" w:rsidP="00147A31">
            <w:pPr>
              <w:widowControl w:val="0"/>
              <w:autoSpaceDE w:val="0"/>
              <w:autoSpaceDN w:val="0"/>
              <w:adjustRightInd w:val="0"/>
              <w:rPr>
                <w:bCs/>
              </w:rPr>
            </w:pPr>
            <w:r w:rsidRPr="00ED65F8">
              <w:rPr>
                <w:bCs/>
              </w:rPr>
              <w:t>Муниципальная программа</w:t>
            </w:r>
          </w:p>
          <w:p w:rsidR="005F3C68" w:rsidRPr="00ED65F8" w:rsidRDefault="005F3C68" w:rsidP="00147A31">
            <w:pPr>
              <w:autoSpaceDE w:val="0"/>
              <w:autoSpaceDN w:val="0"/>
              <w:adjustRightInd w:val="0"/>
            </w:pPr>
            <w:r w:rsidRPr="00ED65F8">
              <w:t xml:space="preserve">«Обеспечение   населения   Павловского </w:t>
            </w:r>
            <w:r w:rsidRPr="00ED65F8">
              <w:lastRenderedPageBreak/>
              <w:t>муниципального округа Нижегородской области</w:t>
            </w:r>
          </w:p>
          <w:p w:rsidR="005F3C68" w:rsidRPr="00ED65F8" w:rsidRDefault="005F3C68" w:rsidP="00147A31">
            <w:pPr>
              <w:autoSpaceDE w:val="0"/>
              <w:autoSpaceDN w:val="0"/>
              <w:adjustRightInd w:val="0"/>
            </w:pPr>
            <w:r w:rsidRPr="00ED65F8">
              <w:t xml:space="preserve">доступным и комфортным </w:t>
            </w:r>
            <w:proofErr w:type="spellStart"/>
            <w:r w:rsidRPr="00ED65F8">
              <w:t>жильем</w:t>
            </w:r>
            <w:proofErr w:type="spellEnd"/>
            <w:r w:rsidRPr="00ED65F8">
              <w:t xml:space="preserve">» </w:t>
            </w:r>
          </w:p>
          <w:p w:rsidR="005F3C68" w:rsidRPr="00ED65F8" w:rsidRDefault="005F3C68" w:rsidP="00147A31">
            <w:pPr>
              <w:widowControl w:val="0"/>
              <w:autoSpaceDE w:val="0"/>
              <w:autoSpaceDN w:val="0"/>
              <w:adjustRightInd w:val="0"/>
              <w:jc w:val="center"/>
              <w:outlineLvl w:val="3"/>
            </w:pPr>
          </w:p>
        </w:tc>
        <w:tc>
          <w:tcPr>
            <w:tcW w:w="1560" w:type="dxa"/>
            <w:vMerge w:val="restart"/>
          </w:tcPr>
          <w:p w:rsidR="005F3C68" w:rsidRPr="00ED65F8" w:rsidRDefault="005F3C68" w:rsidP="00147A31">
            <w:pPr>
              <w:autoSpaceDE w:val="0"/>
              <w:autoSpaceDN w:val="0"/>
              <w:adjustRightInd w:val="0"/>
            </w:pPr>
          </w:p>
        </w:tc>
        <w:tc>
          <w:tcPr>
            <w:tcW w:w="1842" w:type="dxa"/>
          </w:tcPr>
          <w:p w:rsidR="005F3C68" w:rsidRPr="00ED65F8" w:rsidRDefault="005F3C68" w:rsidP="00147A31">
            <w:pPr>
              <w:widowControl w:val="0"/>
              <w:autoSpaceDE w:val="0"/>
              <w:autoSpaceDN w:val="0"/>
              <w:adjustRightInd w:val="0"/>
              <w:jc w:val="center"/>
              <w:outlineLvl w:val="3"/>
            </w:pPr>
          </w:p>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1 г"/>
              </w:smartTagPr>
              <w:r w:rsidRPr="00ED65F8">
                <w:t>2021 г</w:t>
              </w:r>
            </w:smartTag>
            <w:r w:rsidRPr="00ED65F8">
              <w:t>.</w:t>
            </w:r>
          </w:p>
        </w:tc>
        <w:tc>
          <w:tcPr>
            <w:tcW w:w="1276" w:type="dxa"/>
            <w:vAlign w:val="bottom"/>
          </w:tcPr>
          <w:p w:rsidR="005F3C68" w:rsidRPr="00ED65F8" w:rsidRDefault="005F3C68" w:rsidP="00147A31">
            <w:pPr>
              <w:widowControl w:val="0"/>
              <w:autoSpaceDE w:val="0"/>
              <w:autoSpaceDN w:val="0"/>
              <w:adjustRightInd w:val="0"/>
              <w:jc w:val="center"/>
              <w:outlineLvl w:val="3"/>
            </w:pPr>
            <w:r w:rsidRPr="00ED65F8">
              <w:t>7 234,1</w:t>
            </w:r>
          </w:p>
        </w:tc>
        <w:tc>
          <w:tcPr>
            <w:tcW w:w="1134" w:type="dxa"/>
            <w:vAlign w:val="bottom"/>
          </w:tcPr>
          <w:p w:rsidR="005F3C68" w:rsidRPr="00ED65F8" w:rsidRDefault="005F3C68" w:rsidP="00147A31">
            <w:pPr>
              <w:widowControl w:val="0"/>
              <w:autoSpaceDE w:val="0"/>
              <w:autoSpaceDN w:val="0"/>
              <w:adjustRightInd w:val="0"/>
              <w:jc w:val="center"/>
              <w:outlineLvl w:val="3"/>
            </w:pPr>
            <w:r w:rsidRPr="00ED65F8">
              <w:t>0</w:t>
            </w:r>
          </w:p>
        </w:tc>
        <w:tc>
          <w:tcPr>
            <w:tcW w:w="1260" w:type="dxa"/>
            <w:shd w:val="clear" w:color="auto" w:fill="auto"/>
            <w:vAlign w:val="bottom"/>
          </w:tcPr>
          <w:p w:rsidR="005F3C68" w:rsidRPr="00ED65F8" w:rsidRDefault="005F3C68" w:rsidP="00147A31">
            <w:pPr>
              <w:widowControl w:val="0"/>
              <w:autoSpaceDE w:val="0"/>
              <w:autoSpaceDN w:val="0"/>
              <w:adjustRightInd w:val="0"/>
              <w:jc w:val="center"/>
              <w:outlineLvl w:val="3"/>
            </w:pPr>
            <w:r w:rsidRPr="00ED65F8">
              <w:t>5 348,8</w:t>
            </w:r>
          </w:p>
        </w:tc>
        <w:tc>
          <w:tcPr>
            <w:tcW w:w="1102" w:type="dxa"/>
            <w:gridSpan w:val="2"/>
            <w:shd w:val="clear" w:color="auto" w:fill="auto"/>
            <w:vAlign w:val="bottom"/>
          </w:tcPr>
          <w:p w:rsidR="005F3C68" w:rsidRPr="00ED65F8" w:rsidRDefault="005F3C68" w:rsidP="00147A31">
            <w:pPr>
              <w:widowControl w:val="0"/>
              <w:autoSpaceDE w:val="0"/>
              <w:autoSpaceDN w:val="0"/>
              <w:adjustRightInd w:val="0"/>
              <w:jc w:val="center"/>
              <w:outlineLvl w:val="3"/>
            </w:pPr>
            <w:r w:rsidRPr="00ED65F8">
              <w:t>1 885,3</w:t>
            </w:r>
          </w:p>
        </w:tc>
        <w:tc>
          <w:tcPr>
            <w:tcW w:w="803" w:type="dxa"/>
            <w:gridSpan w:val="2"/>
            <w:vAlign w:val="bottom"/>
          </w:tcPr>
          <w:p w:rsidR="005F3C68" w:rsidRPr="00ED65F8" w:rsidRDefault="005F3C68" w:rsidP="00147A31">
            <w:pPr>
              <w:widowControl w:val="0"/>
              <w:autoSpaceDE w:val="0"/>
              <w:autoSpaceDN w:val="0"/>
              <w:adjustRightInd w:val="0"/>
              <w:jc w:val="center"/>
              <w:outlineLvl w:val="3"/>
              <w:rPr>
                <w:color w:val="000000"/>
              </w:rPr>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w:t>
            </w:r>
            <w:r w:rsidRPr="00ED65F8">
              <w:lastRenderedPageBreak/>
              <w:t xml:space="preserve">о округа </w:t>
            </w:r>
          </w:p>
        </w:tc>
        <w:tc>
          <w:tcPr>
            <w:tcW w:w="1276" w:type="dxa"/>
            <w:vAlign w:val="center"/>
          </w:tcPr>
          <w:p w:rsidR="005F3C68" w:rsidRPr="00ED65F8" w:rsidRDefault="005F3C68" w:rsidP="00147A31">
            <w:pPr>
              <w:widowControl w:val="0"/>
              <w:autoSpaceDE w:val="0"/>
              <w:autoSpaceDN w:val="0"/>
              <w:adjustRightInd w:val="0"/>
              <w:jc w:val="center"/>
              <w:outlineLvl w:val="3"/>
            </w:pPr>
            <w:r w:rsidRPr="00ED65F8">
              <w:lastRenderedPageBreak/>
              <w:t>7 234,1</w:t>
            </w:r>
          </w:p>
        </w:tc>
        <w:tc>
          <w:tcPr>
            <w:tcW w:w="1134" w:type="dxa"/>
            <w:vAlign w:val="center"/>
          </w:tcPr>
          <w:p w:rsidR="005F3C68" w:rsidRPr="00ED65F8" w:rsidRDefault="005F3C68" w:rsidP="00147A31">
            <w:pPr>
              <w:widowControl w:val="0"/>
              <w:autoSpaceDE w:val="0"/>
              <w:autoSpaceDN w:val="0"/>
              <w:adjustRightInd w:val="0"/>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5 348,8</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1 885,3</w:t>
            </w:r>
          </w:p>
        </w:tc>
        <w:tc>
          <w:tcPr>
            <w:tcW w:w="803" w:type="dxa"/>
            <w:gridSpan w:val="2"/>
            <w:vAlign w:val="center"/>
          </w:tcPr>
          <w:p w:rsidR="005F3C68" w:rsidRPr="00ED65F8" w:rsidRDefault="005F3C68" w:rsidP="00147A31">
            <w:pPr>
              <w:widowControl w:val="0"/>
              <w:autoSpaceDE w:val="0"/>
              <w:autoSpaceDN w:val="0"/>
              <w:adjustRightInd w:val="0"/>
              <w:jc w:val="center"/>
              <w:outlineLvl w:val="3"/>
              <w:rPr>
                <w:color w:val="000000"/>
              </w:rPr>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2 г"/>
              </w:smartTagPr>
              <w:r w:rsidRPr="00ED65F8">
                <w:t>2022 г</w:t>
              </w:r>
            </w:smartTag>
            <w:r w:rsidRPr="00ED65F8">
              <w:t>.</w:t>
            </w:r>
          </w:p>
        </w:tc>
        <w:tc>
          <w:tcPr>
            <w:tcW w:w="1276"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56 613,7</w:t>
            </w:r>
          </w:p>
        </w:tc>
        <w:tc>
          <w:tcPr>
            <w:tcW w:w="1134"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0</w:t>
            </w:r>
          </w:p>
        </w:tc>
        <w:tc>
          <w:tcPr>
            <w:tcW w:w="1260" w:type="dxa"/>
            <w:shd w:val="clear" w:color="auto" w:fill="auto"/>
          </w:tcPr>
          <w:p w:rsidR="005F3C68" w:rsidRPr="008D77B5" w:rsidRDefault="005F3C68" w:rsidP="00147A31">
            <w:pPr>
              <w:jc w:val="center"/>
              <w:rPr>
                <w:color w:val="000000"/>
              </w:rPr>
            </w:pPr>
            <w:r w:rsidRPr="008D77B5">
              <w:rPr>
                <w:color w:val="000000"/>
              </w:rPr>
              <w:t>55 934,4</w:t>
            </w:r>
          </w:p>
        </w:tc>
        <w:tc>
          <w:tcPr>
            <w:tcW w:w="1086" w:type="dxa"/>
            <w:shd w:val="clear" w:color="auto" w:fill="auto"/>
          </w:tcPr>
          <w:p w:rsidR="005F3C68" w:rsidRPr="008D77B5" w:rsidRDefault="005F3C68" w:rsidP="00147A31">
            <w:pPr>
              <w:jc w:val="center"/>
              <w:rPr>
                <w:color w:val="000000"/>
              </w:rPr>
            </w:pPr>
            <w:r w:rsidRPr="008D77B5">
              <w:rPr>
                <w:color w:val="000000"/>
              </w:rPr>
              <w:t>679,3</w:t>
            </w:r>
          </w:p>
        </w:tc>
        <w:tc>
          <w:tcPr>
            <w:tcW w:w="803" w:type="dxa"/>
            <w:gridSpan w:val="2"/>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8D77B5" w:rsidRDefault="005F3C68" w:rsidP="00147A31">
            <w:pPr>
              <w:widowControl w:val="0"/>
              <w:autoSpaceDE w:val="0"/>
              <w:autoSpaceDN w:val="0"/>
              <w:adjustRightInd w:val="0"/>
              <w:jc w:val="center"/>
              <w:outlineLvl w:val="3"/>
              <w:rPr>
                <w:color w:val="000000"/>
              </w:rPr>
            </w:pPr>
          </w:p>
          <w:p w:rsidR="005F3C68" w:rsidRPr="008D77B5" w:rsidRDefault="005F3C68" w:rsidP="00147A31">
            <w:pPr>
              <w:widowControl w:val="0"/>
              <w:autoSpaceDE w:val="0"/>
              <w:autoSpaceDN w:val="0"/>
              <w:adjustRightInd w:val="0"/>
              <w:jc w:val="center"/>
              <w:outlineLvl w:val="3"/>
              <w:rPr>
                <w:color w:val="000000"/>
              </w:rPr>
            </w:pPr>
            <w:r w:rsidRPr="008D77B5">
              <w:rPr>
                <w:color w:val="000000"/>
              </w:rPr>
              <w:t>56 613,7</w:t>
            </w:r>
          </w:p>
        </w:tc>
        <w:tc>
          <w:tcPr>
            <w:tcW w:w="1134" w:type="dxa"/>
            <w:vAlign w:val="center"/>
          </w:tcPr>
          <w:p w:rsidR="005F3C68" w:rsidRPr="008D77B5" w:rsidRDefault="005F3C68" w:rsidP="00147A31">
            <w:pPr>
              <w:widowControl w:val="0"/>
              <w:autoSpaceDE w:val="0"/>
              <w:autoSpaceDN w:val="0"/>
              <w:adjustRightInd w:val="0"/>
              <w:jc w:val="center"/>
              <w:outlineLvl w:val="3"/>
              <w:rPr>
                <w:color w:val="000000"/>
              </w:rPr>
            </w:pPr>
          </w:p>
          <w:p w:rsidR="005F3C68" w:rsidRPr="008D77B5" w:rsidRDefault="005F3C68" w:rsidP="00147A31">
            <w:pPr>
              <w:widowControl w:val="0"/>
              <w:autoSpaceDE w:val="0"/>
              <w:autoSpaceDN w:val="0"/>
              <w:adjustRightInd w:val="0"/>
              <w:jc w:val="center"/>
              <w:outlineLvl w:val="3"/>
              <w:rPr>
                <w:color w:val="000000"/>
              </w:rPr>
            </w:pPr>
            <w:r w:rsidRPr="008D77B5">
              <w:rPr>
                <w:color w:val="000000"/>
              </w:rPr>
              <w:t>0</w:t>
            </w:r>
          </w:p>
        </w:tc>
        <w:tc>
          <w:tcPr>
            <w:tcW w:w="1260" w:type="dxa"/>
            <w:shd w:val="clear" w:color="auto" w:fill="auto"/>
            <w:vAlign w:val="center"/>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55 934,4</w:t>
            </w:r>
          </w:p>
        </w:tc>
        <w:tc>
          <w:tcPr>
            <w:tcW w:w="1086" w:type="dxa"/>
            <w:shd w:val="clear" w:color="auto" w:fill="auto"/>
            <w:vAlign w:val="center"/>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679,3</w:t>
            </w:r>
          </w:p>
        </w:tc>
        <w:tc>
          <w:tcPr>
            <w:tcW w:w="803" w:type="dxa"/>
            <w:gridSpan w:val="2"/>
            <w:vAlign w:val="center"/>
          </w:tcPr>
          <w:p w:rsidR="005F3C68" w:rsidRPr="008D77B5" w:rsidRDefault="005F3C68" w:rsidP="00147A31">
            <w:pPr>
              <w:widowControl w:val="0"/>
              <w:autoSpaceDE w:val="0"/>
              <w:autoSpaceDN w:val="0"/>
              <w:adjustRightInd w:val="0"/>
              <w:jc w:val="center"/>
              <w:outlineLvl w:val="3"/>
              <w:rPr>
                <w:color w:val="000000"/>
              </w:rPr>
            </w:pPr>
          </w:p>
          <w:p w:rsidR="005F3C68" w:rsidRPr="008D77B5" w:rsidRDefault="005F3C68" w:rsidP="00147A31">
            <w:pPr>
              <w:widowControl w:val="0"/>
              <w:autoSpaceDE w:val="0"/>
              <w:autoSpaceDN w:val="0"/>
              <w:adjustRightInd w:val="0"/>
              <w:jc w:val="center"/>
              <w:outlineLvl w:val="3"/>
              <w:rPr>
                <w:color w:val="000000"/>
              </w:rPr>
            </w:pPr>
            <w:r w:rsidRPr="008D77B5">
              <w:rPr>
                <w:color w:val="000000"/>
              </w:rPr>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3 г"/>
              </w:smartTagPr>
              <w:r w:rsidRPr="00ED65F8">
                <w:t>2023 г</w:t>
              </w:r>
            </w:smartTag>
            <w:r w:rsidRPr="00ED65F8">
              <w:t>.</w:t>
            </w:r>
          </w:p>
        </w:tc>
        <w:tc>
          <w:tcPr>
            <w:tcW w:w="1276"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41 339,9</w:t>
            </w:r>
          </w:p>
        </w:tc>
        <w:tc>
          <w:tcPr>
            <w:tcW w:w="1134"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13 038,6</w:t>
            </w:r>
          </w:p>
        </w:tc>
        <w:tc>
          <w:tcPr>
            <w:tcW w:w="1260" w:type="dxa"/>
            <w:shd w:val="clear" w:color="auto" w:fill="auto"/>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28 287,3</w:t>
            </w:r>
          </w:p>
        </w:tc>
        <w:tc>
          <w:tcPr>
            <w:tcW w:w="1086" w:type="dxa"/>
            <w:shd w:val="clear" w:color="auto" w:fill="auto"/>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14,0</w:t>
            </w:r>
          </w:p>
        </w:tc>
        <w:tc>
          <w:tcPr>
            <w:tcW w:w="803" w:type="dxa"/>
            <w:gridSpan w:val="2"/>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41 339,9</w:t>
            </w:r>
          </w:p>
        </w:tc>
        <w:tc>
          <w:tcPr>
            <w:tcW w:w="1134" w:type="dxa"/>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13 038,6</w:t>
            </w:r>
          </w:p>
        </w:tc>
        <w:tc>
          <w:tcPr>
            <w:tcW w:w="1260" w:type="dxa"/>
            <w:shd w:val="clear" w:color="auto" w:fill="auto"/>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28 287,3</w:t>
            </w:r>
          </w:p>
        </w:tc>
        <w:tc>
          <w:tcPr>
            <w:tcW w:w="1086" w:type="dxa"/>
            <w:shd w:val="clear" w:color="auto" w:fill="auto"/>
            <w:vAlign w:val="center"/>
          </w:tcPr>
          <w:p w:rsidR="005F3C68" w:rsidRPr="008D77B5" w:rsidRDefault="005F3C68" w:rsidP="00147A31">
            <w:pPr>
              <w:widowControl w:val="0"/>
              <w:autoSpaceDE w:val="0"/>
              <w:autoSpaceDN w:val="0"/>
              <w:adjustRightInd w:val="0"/>
              <w:jc w:val="center"/>
              <w:outlineLvl w:val="3"/>
              <w:rPr>
                <w:color w:val="000000"/>
              </w:rPr>
            </w:pPr>
            <w:r w:rsidRPr="008D77B5">
              <w:rPr>
                <w:color w:val="000000"/>
              </w:rPr>
              <w:t>14,0</w:t>
            </w:r>
          </w:p>
        </w:tc>
        <w:tc>
          <w:tcPr>
            <w:tcW w:w="803" w:type="dxa"/>
            <w:gridSpan w:val="2"/>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4 г"/>
              </w:smartTagPr>
              <w:r w:rsidRPr="00ED65F8">
                <w:t>2024 г</w:t>
              </w:r>
            </w:smartTag>
            <w:r w:rsidRPr="00ED65F8">
              <w:t>.</w:t>
            </w:r>
          </w:p>
        </w:tc>
        <w:tc>
          <w:tcPr>
            <w:tcW w:w="1276" w:type="dxa"/>
          </w:tcPr>
          <w:p w:rsidR="005F3C68" w:rsidRPr="008D77B5" w:rsidRDefault="005F3C68" w:rsidP="00147A31">
            <w:pPr>
              <w:jc w:val="center"/>
              <w:rPr>
                <w:color w:val="000000"/>
              </w:rPr>
            </w:pPr>
            <w:r w:rsidRPr="008D77B5">
              <w:rPr>
                <w:color w:val="000000"/>
              </w:rPr>
              <w:t>46 211,5</w:t>
            </w:r>
          </w:p>
        </w:tc>
        <w:tc>
          <w:tcPr>
            <w:tcW w:w="1134" w:type="dxa"/>
          </w:tcPr>
          <w:p w:rsidR="005F3C68" w:rsidRPr="008D77B5" w:rsidRDefault="005F3C68" w:rsidP="00147A31">
            <w:pPr>
              <w:jc w:val="center"/>
              <w:rPr>
                <w:color w:val="000000"/>
              </w:rPr>
            </w:pPr>
            <w:r w:rsidRPr="008D77B5">
              <w:rPr>
                <w:color w:val="000000"/>
              </w:rPr>
              <w:t>3 745,8</w:t>
            </w:r>
          </w:p>
        </w:tc>
        <w:tc>
          <w:tcPr>
            <w:tcW w:w="1260" w:type="dxa"/>
            <w:shd w:val="clear" w:color="auto" w:fill="auto"/>
          </w:tcPr>
          <w:p w:rsidR="005F3C68" w:rsidRPr="008D77B5" w:rsidRDefault="005F3C68" w:rsidP="00147A31">
            <w:pPr>
              <w:jc w:val="center"/>
              <w:rPr>
                <w:color w:val="000000"/>
              </w:rPr>
            </w:pPr>
            <w:r w:rsidRPr="008D77B5">
              <w:rPr>
                <w:color w:val="000000"/>
              </w:rPr>
              <w:t>42 453,7</w:t>
            </w:r>
          </w:p>
        </w:tc>
        <w:tc>
          <w:tcPr>
            <w:tcW w:w="1086" w:type="dxa"/>
            <w:shd w:val="clear" w:color="auto" w:fill="auto"/>
          </w:tcPr>
          <w:p w:rsidR="005F3C68" w:rsidRPr="008D77B5" w:rsidRDefault="005F3C68" w:rsidP="00147A31">
            <w:pPr>
              <w:jc w:val="center"/>
              <w:rPr>
                <w:color w:val="000000"/>
              </w:rPr>
            </w:pPr>
            <w:r w:rsidRPr="008D77B5">
              <w:rPr>
                <w:color w:val="000000"/>
              </w:rPr>
              <w:t>12,0</w:t>
            </w:r>
          </w:p>
        </w:tc>
        <w:tc>
          <w:tcPr>
            <w:tcW w:w="803" w:type="dxa"/>
            <w:gridSpan w:val="2"/>
          </w:tcPr>
          <w:p w:rsidR="005F3C68" w:rsidRPr="008D77B5" w:rsidRDefault="005F3C68" w:rsidP="00147A31">
            <w:pPr>
              <w:jc w:val="center"/>
              <w:rPr>
                <w:color w:val="000000"/>
              </w:rPr>
            </w:pPr>
            <w:r w:rsidRPr="008D77B5">
              <w:rPr>
                <w:color w:val="000000"/>
              </w:rPr>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46 211,5</w:t>
            </w:r>
          </w:p>
        </w:tc>
        <w:tc>
          <w:tcPr>
            <w:tcW w:w="1134" w:type="dxa"/>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3 745,8</w:t>
            </w:r>
          </w:p>
        </w:tc>
        <w:tc>
          <w:tcPr>
            <w:tcW w:w="1260" w:type="dxa"/>
            <w:shd w:val="clear" w:color="auto" w:fill="auto"/>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42 453,7</w:t>
            </w:r>
          </w:p>
        </w:tc>
        <w:tc>
          <w:tcPr>
            <w:tcW w:w="1086" w:type="dxa"/>
            <w:shd w:val="clear" w:color="auto" w:fill="auto"/>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12,0</w:t>
            </w:r>
          </w:p>
        </w:tc>
        <w:tc>
          <w:tcPr>
            <w:tcW w:w="803" w:type="dxa"/>
            <w:gridSpan w:val="2"/>
          </w:tcPr>
          <w:p w:rsidR="005F3C68" w:rsidRPr="008D77B5" w:rsidRDefault="005F3C68" w:rsidP="00147A31">
            <w:pPr>
              <w:jc w:val="center"/>
              <w:rPr>
                <w:color w:val="000000"/>
              </w:rPr>
            </w:pPr>
          </w:p>
          <w:p w:rsidR="005F3C68" w:rsidRPr="008D77B5" w:rsidRDefault="005F3C68" w:rsidP="00147A31">
            <w:pPr>
              <w:jc w:val="center"/>
              <w:rPr>
                <w:color w:val="000000"/>
              </w:rPr>
            </w:pPr>
            <w:r w:rsidRPr="008D77B5">
              <w:rPr>
                <w:color w:val="000000"/>
              </w:rPr>
              <w:t>0</w:t>
            </w:r>
          </w:p>
        </w:tc>
      </w:tr>
      <w:tr w:rsidR="005F3C68" w:rsidRPr="001F75A7"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5 г"/>
              </w:smartTagPr>
              <w:r w:rsidRPr="00ED65F8">
                <w:t>2025 г</w:t>
              </w:r>
            </w:smartTag>
            <w:r w:rsidRPr="00ED65F8">
              <w:t>.</w:t>
            </w:r>
          </w:p>
        </w:tc>
        <w:tc>
          <w:tcPr>
            <w:tcW w:w="1276" w:type="dxa"/>
          </w:tcPr>
          <w:p w:rsidR="005F3C68" w:rsidRPr="008D77B5" w:rsidRDefault="00535D41" w:rsidP="00147A31">
            <w:pPr>
              <w:jc w:val="center"/>
              <w:rPr>
                <w:color w:val="000000"/>
              </w:rPr>
            </w:pPr>
            <w:r w:rsidRPr="008D77B5">
              <w:rPr>
                <w:color w:val="000000"/>
              </w:rPr>
              <w:t>115888,9</w:t>
            </w:r>
          </w:p>
        </w:tc>
        <w:tc>
          <w:tcPr>
            <w:tcW w:w="1134" w:type="dxa"/>
          </w:tcPr>
          <w:p w:rsidR="005F3C68" w:rsidRPr="008D77B5" w:rsidRDefault="00535D41" w:rsidP="00147A31">
            <w:pPr>
              <w:jc w:val="center"/>
              <w:rPr>
                <w:color w:val="000000"/>
              </w:rPr>
            </w:pPr>
            <w:r w:rsidRPr="008D77B5">
              <w:rPr>
                <w:color w:val="000000"/>
              </w:rPr>
              <w:t>9810,2</w:t>
            </w:r>
          </w:p>
        </w:tc>
        <w:tc>
          <w:tcPr>
            <w:tcW w:w="1260" w:type="dxa"/>
            <w:shd w:val="clear" w:color="auto" w:fill="auto"/>
          </w:tcPr>
          <w:p w:rsidR="005F3C68" w:rsidRPr="008D77B5" w:rsidRDefault="00535D41" w:rsidP="00147A31">
            <w:pPr>
              <w:jc w:val="center"/>
              <w:rPr>
                <w:color w:val="000000"/>
              </w:rPr>
            </w:pPr>
            <w:r w:rsidRPr="008D77B5">
              <w:rPr>
                <w:color w:val="000000"/>
              </w:rPr>
              <w:t>105235,7</w:t>
            </w:r>
          </w:p>
        </w:tc>
        <w:tc>
          <w:tcPr>
            <w:tcW w:w="1086" w:type="dxa"/>
            <w:shd w:val="clear" w:color="auto" w:fill="auto"/>
          </w:tcPr>
          <w:p w:rsidR="005F3C68" w:rsidRPr="008D77B5" w:rsidRDefault="00535D41" w:rsidP="00147A31">
            <w:pPr>
              <w:jc w:val="center"/>
              <w:rPr>
                <w:color w:val="000000"/>
              </w:rPr>
            </w:pPr>
            <w:r w:rsidRPr="008D77B5">
              <w:rPr>
                <w:color w:val="000000"/>
              </w:rPr>
              <w:t>843</w:t>
            </w:r>
          </w:p>
        </w:tc>
        <w:tc>
          <w:tcPr>
            <w:tcW w:w="803" w:type="dxa"/>
            <w:gridSpan w:val="2"/>
          </w:tcPr>
          <w:p w:rsidR="005F3C68" w:rsidRPr="008D77B5" w:rsidRDefault="00535D41" w:rsidP="00147A31">
            <w:pPr>
              <w:widowControl w:val="0"/>
              <w:autoSpaceDE w:val="0"/>
              <w:autoSpaceDN w:val="0"/>
              <w:adjustRightInd w:val="0"/>
              <w:jc w:val="center"/>
              <w:outlineLvl w:val="3"/>
              <w:rPr>
                <w:color w:val="000000"/>
                <w:highlight w:val="yellow"/>
              </w:rPr>
            </w:pPr>
            <w:r w:rsidRPr="008D77B5">
              <w:rPr>
                <w:color w:val="000000"/>
              </w:rPr>
              <w:t>0</w:t>
            </w:r>
          </w:p>
        </w:tc>
      </w:tr>
      <w:tr w:rsidR="00502040" w:rsidRPr="001F75A7" w:rsidTr="00147A31">
        <w:trPr>
          <w:gridAfter w:val="1"/>
          <w:wAfter w:w="16" w:type="dxa"/>
          <w:jc w:val="center"/>
        </w:trPr>
        <w:tc>
          <w:tcPr>
            <w:tcW w:w="1809" w:type="dxa"/>
            <w:vMerge/>
          </w:tcPr>
          <w:p w:rsidR="00502040" w:rsidRPr="00ED65F8" w:rsidRDefault="00502040" w:rsidP="00502040">
            <w:pPr>
              <w:widowControl w:val="0"/>
              <w:autoSpaceDE w:val="0"/>
              <w:autoSpaceDN w:val="0"/>
              <w:adjustRightInd w:val="0"/>
              <w:jc w:val="center"/>
              <w:outlineLvl w:val="3"/>
            </w:pPr>
          </w:p>
        </w:tc>
        <w:tc>
          <w:tcPr>
            <w:tcW w:w="1560" w:type="dxa"/>
            <w:vMerge/>
          </w:tcPr>
          <w:p w:rsidR="00502040" w:rsidRPr="00ED65F8" w:rsidRDefault="00502040" w:rsidP="00502040">
            <w:pPr>
              <w:widowControl w:val="0"/>
              <w:autoSpaceDE w:val="0"/>
              <w:autoSpaceDN w:val="0"/>
              <w:adjustRightInd w:val="0"/>
              <w:jc w:val="center"/>
              <w:outlineLvl w:val="3"/>
            </w:pPr>
          </w:p>
        </w:tc>
        <w:tc>
          <w:tcPr>
            <w:tcW w:w="1842" w:type="dxa"/>
          </w:tcPr>
          <w:p w:rsidR="00502040" w:rsidRPr="00ED65F8" w:rsidRDefault="00502040" w:rsidP="00502040">
            <w:pPr>
              <w:widowControl w:val="0"/>
              <w:autoSpaceDE w:val="0"/>
              <w:autoSpaceDN w:val="0"/>
              <w:adjustRightInd w:val="0"/>
              <w:outlineLvl w:val="3"/>
            </w:pPr>
            <w:r w:rsidRPr="00ED65F8">
              <w:t>Администрация Павловского муниципального округа</w:t>
            </w:r>
          </w:p>
        </w:tc>
        <w:tc>
          <w:tcPr>
            <w:tcW w:w="1276" w:type="dxa"/>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115888,9</w:t>
            </w:r>
          </w:p>
        </w:tc>
        <w:tc>
          <w:tcPr>
            <w:tcW w:w="1134" w:type="dxa"/>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9810,2</w:t>
            </w:r>
          </w:p>
        </w:tc>
        <w:tc>
          <w:tcPr>
            <w:tcW w:w="1260" w:type="dxa"/>
            <w:shd w:val="clear" w:color="auto" w:fill="auto"/>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105235,7</w:t>
            </w:r>
          </w:p>
        </w:tc>
        <w:tc>
          <w:tcPr>
            <w:tcW w:w="1086" w:type="dxa"/>
            <w:shd w:val="clear" w:color="auto" w:fill="auto"/>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843</w:t>
            </w:r>
          </w:p>
        </w:tc>
        <w:tc>
          <w:tcPr>
            <w:tcW w:w="803" w:type="dxa"/>
            <w:gridSpan w:val="2"/>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0</w:t>
            </w:r>
          </w:p>
        </w:tc>
      </w:tr>
      <w:tr w:rsidR="005F3C68" w:rsidRPr="001F75A7"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smartTag w:uri="urn:schemas-microsoft-com:office:smarttags" w:element="metricconverter">
              <w:smartTagPr>
                <w:attr w:name="ProductID" w:val="2026 г"/>
              </w:smartTagPr>
              <w:r w:rsidRPr="00ED65F8">
                <w:t>2026 г</w:t>
              </w:r>
            </w:smartTag>
            <w:r w:rsidRPr="00ED65F8">
              <w:t>.</w:t>
            </w:r>
          </w:p>
        </w:tc>
        <w:tc>
          <w:tcPr>
            <w:tcW w:w="1276" w:type="dxa"/>
          </w:tcPr>
          <w:p w:rsidR="005F3C68" w:rsidRPr="008D77B5" w:rsidRDefault="00502040" w:rsidP="00147A31">
            <w:pPr>
              <w:jc w:val="center"/>
              <w:rPr>
                <w:color w:val="000000"/>
              </w:rPr>
            </w:pPr>
            <w:r w:rsidRPr="008D77B5">
              <w:rPr>
                <w:color w:val="000000"/>
              </w:rPr>
              <w:t>64122,2</w:t>
            </w:r>
          </w:p>
        </w:tc>
        <w:tc>
          <w:tcPr>
            <w:tcW w:w="1134" w:type="dxa"/>
          </w:tcPr>
          <w:p w:rsidR="005F3C68" w:rsidRPr="008D77B5" w:rsidRDefault="00502040" w:rsidP="00147A31">
            <w:pPr>
              <w:jc w:val="center"/>
              <w:rPr>
                <w:color w:val="000000"/>
              </w:rPr>
            </w:pPr>
            <w:r w:rsidRPr="008D77B5">
              <w:rPr>
                <w:color w:val="000000"/>
              </w:rPr>
              <w:t>34855,8</w:t>
            </w:r>
          </w:p>
        </w:tc>
        <w:tc>
          <w:tcPr>
            <w:tcW w:w="1260" w:type="dxa"/>
            <w:shd w:val="clear" w:color="auto" w:fill="auto"/>
          </w:tcPr>
          <w:p w:rsidR="005F3C68" w:rsidRPr="008D77B5" w:rsidRDefault="00502040" w:rsidP="00147A31">
            <w:pPr>
              <w:jc w:val="center"/>
              <w:rPr>
                <w:color w:val="000000"/>
              </w:rPr>
            </w:pPr>
            <w:r w:rsidRPr="008D77B5">
              <w:rPr>
                <w:color w:val="000000"/>
              </w:rPr>
              <w:t>29261,4</w:t>
            </w:r>
          </w:p>
        </w:tc>
        <w:tc>
          <w:tcPr>
            <w:tcW w:w="1086" w:type="dxa"/>
            <w:shd w:val="clear" w:color="auto" w:fill="auto"/>
          </w:tcPr>
          <w:p w:rsidR="005F3C68" w:rsidRPr="008D77B5" w:rsidRDefault="00502040" w:rsidP="00147A31">
            <w:pPr>
              <w:jc w:val="center"/>
              <w:rPr>
                <w:color w:val="000000"/>
              </w:rPr>
            </w:pPr>
            <w:r w:rsidRPr="008D77B5">
              <w:rPr>
                <w:color w:val="000000"/>
              </w:rPr>
              <w:t>5</w:t>
            </w:r>
          </w:p>
        </w:tc>
        <w:tc>
          <w:tcPr>
            <w:tcW w:w="803" w:type="dxa"/>
            <w:gridSpan w:val="2"/>
          </w:tcPr>
          <w:p w:rsidR="005F3C68" w:rsidRPr="008D77B5" w:rsidRDefault="00502040" w:rsidP="00147A31">
            <w:pPr>
              <w:jc w:val="center"/>
              <w:rPr>
                <w:color w:val="000000"/>
              </w:rPr>
            </w:pPr>
            <w:r w:rsidRPr="008D77B5">
              <w:rPr>
                <w:color w:val="000000"/>
              </w:rPr>
              <w:t>0</w:t>
            </w:r>
          </w:p>
        </w:tc>
      </w:tr>
      <w:tr w:rsidR="00502040" w:rsidRPr="001F75A7" w:rsidTr="00147A31">
        <w:trPr>
          <w:gridAfter w:val="1"/>
          <w:wAfter w:w="16" w:type="dxa"/>
          <w:jc w:val="center"/>
        </w:trPr>
        <w:tc>
          <w:tcPr>
            <w:tcW w:w="1809" w:type="dxa"/>
            <w:vMerge/>
          </w:tcPr>
          <w:p w:rsidR="00502040" w:rsidRPr="00ED65F8" w:rsidRDefault="00502040" w:rsidP="00502040">
            <w:pPr>
              <w:widowControl w:val="0"/>
              <w:autoSpaceDE w:val="0"/>
              <w:autoSpaceDN w:val="0"/>
              <w:adjustRightInd w:val="0"/>
              <w:jc w:val="center"/>
              <w:outlineLvl w:val="3"/>
            </w:pPr>
          </w:p>
        </w:tc>
        <w:tc>
          <w:tcPr>
            <w:tcW w:w="1560" w:type="dxa"/>
            <w:vMerge/>
          </w:tcPr>
          <w:p w:rsidR="00502040" w:rsidRPr="00ED65F8" w:rsidRDefault="00502040" w:rsidP="00502040">
            <w:pPr>
              <w:widowControl w:val="0"/>
              <w:autoSpaceDE w:val="0"/>
              <w:autoSpaceDN w:val="0"/>
              <w:adjustRightInd w:val="0"/>
              <w:jc w:val="center"/>
              <w:outlineLvl w:val="3"/>
            </w:pPr>
          </w:p>
        </w:tc>
        <w:tc>
          <w:tcPr>
            <w:tcW w:w="1842" w:type="dxa"/>
          </w:tcPr>
          <w:p w:rsidR="00502040" w:rsidRPr="00ED65F8" w:rsidRDefault="00502040" w:rsidP="00502040">
            <w:r w:rsidRPr="00ED65F8">
              <w:t>Администрация Павловского муниципального округа</w:t>
            </w:r>
          </w:p>
        </w:tc>
        <w:tc>
          <w:tcPr>
            <w:tcW w:w="1276" w:type="dxa"/>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64122,2</w:t>
            </w:r>
          </w:p>
        </w:tc>
        <w:tc>
          <w:tcPr>
            <w:tcW w:w="1134" w:type="dxa"/>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34855,8</w:t>
            </w:r>
          </w:p>
        </w:tc>
        <w:tc>
          <w:tcPr>
            <w:tcW w:w="1260" w:type="dxa"/>
            <w:shd w:val="clear" w:color="auto" w:fill="auto"/>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29261,4</w:t>
            </w:r>
          </w:p>
        </w:tc>
        <w:tc>
          <w:tcPr>
            <w:tcW w:w="1086" w:type="dxa"/>
            <w:shd w:val="clear" w:color="auto" w:fill="auto"/>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5</w:t>
            </w:r>
          </w:p>
        </w:tc>
        <w:tc>
          <w:tcPr>
            <w:tcW w:w="803" w:type="dxa"/>
            <w:gridSpan w:val="2"/>
          </w:tcPr>
          <w:p w:rsidR="00502040" w:rsidRPr="008D77B5" w:rsidRDefault="00502040" w:rsidP="00502040">
            <w:pPr>
              <w:jc w:val="center"/>
              <w:rPr>
                <w:color w:val="000000"/>
              </w:rPr>
            </w:pPr>
          </w:p>
          <w:p w:rsidR="00502040" w:rsidRPr="008D77B5" w:rsidRDefault="00502040" w:rsidP="00502040">
            <w:pPr>
              <w:jc w:val="center"/>
              <w:rPr>
                <w:color w:val="000000"/>
              </w:rPr>
            </w:pPr>
            <w:r w:rsidRPr="008D77B5">
              <w:rPr>
                <w:color w:val="000000"/>
              </w:rPr>
              <w:t>0</w:t>
            </w:r>
          </w:p>
        </w:tc>
      </w:tr>
      <w:tr w:rsidR="005F3C68" w:rsidRPr="001F75A7"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r w:rsidRPr="00ED65F8">
              <w:t>2027 г.</w:t>
            </w:r>
          </w:p>
        </w:tc>
        <w:tc>
          <w:tcPr>
            <w:tcW w:w="1276" w:type="dxa"/>
          </w:tcPr>
          <w:p w:rsidR="005F3C68" w:rsidRPr="008D77B5" w:rsidRDefault="003C5947" w:rsidP="00147A31">
            <w:pPr>
              <w:jc w:val="center"/>
              <w:rPr>
                <w:color w:val="000000"/>
              </w:rPr>
            </w:pPr>
            <w:r w:rsidRPr="008D77B5">
              <w:rPr>
                <w:color w:val="000000"/>
              </w:rPr>
              <w:t>147856,6</w:t>
            </w:r>
          </w:p>
        </w:tc>
        <w:tc>
          <w:tcPr>
            <w:tcW w:w="1134" w:type="dxa"/>
          </w:tcPr>
          <w:p w:rsidR="005F3C68" w:rsidRPr="008D77B5" w:rsidRDefault="003C5947" w:rsidP="00147A31">
            <w:pPr>
              <w:jc w:val="center"/>
              <w:rPr>
                <w:color w:val="000000"/>
              </w:rPr>
            </w:pPr>
            <w:r w:rsidRPr="008D77B5">
              <w:rPr>
                <w:color w:val="000000"/>
              </w:rPr>
              <w:t>33423,4</w:t>
            </w:r>
          </w:p>
        </w:tc>
        <w:tc>
          <w:tcPr>
            <w:tcW w:w="1260" w:type="dxa"/>
            <w:shd w:val="clear" w:color="auto" w:fill="auto"/>
          </w:tcPr>
          <w:p w:rsidR="005F3C68" w:rsidRPr="008D77B5" w:rsidRDefault="003C5947" w:rsidP="00147A31">
            <w:pPr>
              <w:jc w:val="center"/>
              <w:rPr>
                <w:color w:val="000000"/>
              </w:rPr>
            </w:pPr>
            <w:r w:rsidRPr="008D77B5">
              <w:rPr>
                <w:color w:val="000000"/>
              </w:rPr>
              <w:t>109349,5</w:t>
            </w:r>
          </w:p>
        </w:tc>
        <w:tc>
          <w:tcPr>
            <w:tcW w:w="1086" w:type="dxa"/>
            <w:shd w:val="clear" w:color="auto" w:fill="auto"/>
          </w:tcPr>
          <w:p w:rsidR="005F3C68" w:rsidRPr="008D77B5" w:rsidRDefault="003C5947" w:rsidP="00147A31">
            <w:pPr>
              <w:jc w:val="center"/>
              <w:rPr>
                <w:color w:val="000000"/>
              </w:rPr>
            </w:pPr>
            <w:r w:rsidRPr="008D77B5">
              <w:rPr>
                <w:color w:val="000000"/>
              </w:rPr>
              <w:t>5083,7</w:t>
            </w:r>
          </w:p>
        </w:tc>
        <w:tc>
          <w:tcPr>
            <w:tcW w:w="803" w:type="dxa"/>
            <w:gridSpan w:val="2"/>
          </w:tcPr>
          <w:p w:rsidR="005F3C68" w:rsidRPr="008D77B5" w:rsidRDefault="003C5947" w:rsidP="00147A31">
            <w:pPr>
              <w:jc w:val="center"/>
              <w:rPr>
                <w:color w:val="000000"/>
              </w:rPr>
            </w:pPr>
            <w:r w:rsidRPr="008D77B5">
              <w:rPr>
                <w:color w:val="000000"/>
              </w:rPr>
              <w:t>0</w:t>
            </w:r>
          </w:p>
        </w:tc>
      </w:tr>
      <w:tr w:rsidR="003C5947" w:rsidRPr="001F75A7" w:rsidTr="00147A31">
        <w:trPr>
          <w:gridAfter w:val="1"/>
          <w:wAfter w:w="16" w:type="dxa"/>
          <w:jc w:val="center"/>
        </w:trPr>
        <w:tc>
          <w:tcPr>
            <w:tcW w:w="1809" w:type="dxa"/>
            <w:vMerge/>
          </w:tcPr>
          <w:p w:rsidR="003C5947" w:rsidRPr="00ED65F8" w:rsidRDefault="003C5947" w:rsidP="003C5947">
            <w:pPr>
              <w:widowControl w:val="0"/>
              <w:autoSpaceDE w:val="0"/>
              <w:autoSpaceDN w:val="0"/>
              <w:adjustRightInd w:val="0"/>
              <w:jc w:val="center"/>
              <w:outlineLvl w:val="3"/>
            </w:pPr>
          </w:p>
        </w:tc>
        <w:tc>
          <w:tcPr>
            <w:tcW w:w="1560" w:type="dxa"/>
            <w:vMerge/>
          </w:tcPr>
          <w:p w:rsidR="003C5947" w:rsidRPr="00ED65F8" w:rsidRDefault="003C5947" w:rsidP="003C5947">
            <w:pPr>
              <w:widowControl w:val="0"/>
              <w:autoSpaceDE w:val="0"/>
              <w:autoSpaceDN w:val="0"/>
              <w:adjustRightInd w:val="0"/>
              <w:jc w:val="center"/>
              <w:outlineLvl w:val="3"/>
            </w:pPr>
          </w:p>
        </w:tc>
        <w:tc>
          <w:tcPr>
            <w:tcW w:w="1842" w:type="dxa"/>
          </w:tcPr>
          <w:p w:rsidR="003C5947" w:rsidRPr="00ED65F8" w:rsidRDefault="003C5947" w:rsidP="003C5947">
            <w:r w:rsidRPr="00ED65F8">
              <w:t>Администрация Павловского муниципального округа</w:t>
            </w:r>
          </w:p>
        </w:tc>
        <w:tc>
          <w:tcPr>
            <w:tcW w:w="1276" w:type="dxa"/>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147856,6</w:t>
            </w:r>
          </w:p>
        </w:tc>
        <w:tc>
          <w:tcPr>
            <w:tcW w:w="1134" w:type="dxa"/>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33423,4</w:t>
            </w:r>
          </w:p>
        </w:tc>
        <w:tc>
          <w:tcPr>
            <w:tcW w:w="1260" w:type="dxa"/>
            <w:shd w:val="clear" w:color="auto" w:fill="auto"/>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109349,5</w:t>
            </w:r>
          </w:p>
        </w:tc>
        <w:tc>
          <w:tcPr>
            <w:tcW w:w="1086" w:type="dxa"/>
            <w:shd w:val="clear" w:color="auto" w:fill="auto"/>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5083,7</w:t>
            </w:r>
          </w:p>
        </w:tc>
        <w:tc>
          <w:tcPr>
            <w:tcW w:w="803" w:type="dxa"/>
            <w:gridSpan w:val="2"/>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0</w:t>
            </w:r>
          </w:p>
        </w:tc>
      </w:tr>
      <w:tr w:rsidR="002F7782" w:rsidRPr="001F75A7" w:rsidTr="00147A31">
        <w:trPr>
          <w:gridAfter w:val="1"/>
          <w:wAfter w:w="16" w:type="dxa"/>
          <w:jc w:val="center"/>
        </w:trPr>
        <w:tc>
          <w:tcPr>
            <w:tcW w:w="1809" w:type="dxa"/>
            <w:vMerge/>
          </w:tcPr>
          <w:p w:rsidR="002F7782" w:rsidRPr="00ED65F8" w:rsidRDefault="002F7782" w:rsidP="00147A31">
            <w:pPr>
              <w:widowControl w:val="0"/>
              <w:autoSpaceDE w:val="0"/>
              <w:autoSpaceDN w:val="0"/>
              <w:adjustRightInd w:val="0"/>
              <w:jc w:val="center"/>
              <w:outlineLvl w:val="3"/>
            </w:pPr>
          </w:p>
        </w:tc>
        <w:tc>
          <w:tcPr>
            <w:tcW w:w="1560" w:type="dxa"/>
            <w:vMerge/>
          </w:tcPr>
          <w:p w:rsidR="002F7782" w:rsidRPr="00ED65F8" w:rsidRDefault="002F7782" w:rsidP="00147A31">
            <w:pPr>
              <w:widowControl w:val="0"/>
              <w:autoSpaceDE w:val="0"/>
              <w:autoSpaceDN w:val="0"/>
              <w:adjustRightInd w:val="0"/>
              <w:jc w:val="center"/>
              <w:outlineLvl w:val="3"/>
            </w:pPr>
          </w:p>
        </w:tc>
        <w:tc>
          <w:tcPr>
            <w:tcW w:w="1842" w:type="dxa"/>
          </w:tcPr>
          <w:p w:rsidR="002F7782" w:rsidRPr="00ED65F8" w:rsidRDefault="002F7782" w:rsidP="002F7782">
            <w:pPr>
              <w:jc w:val="center"/>
            </w:pPr>
            <w:r>
              <w:t>2028 г.</w:t>
            </w:r>
          </w:p>
        </w:tc>
        <w:tc>
          <w:tcPr>
            <w:tcW w:w="1276" w:type="dxa"/>
          </w:tcPr>
          <w:p w:rsidR="002F7782" w:rsidRPr="008D77B5" w:rsidRDefault="003C5947" w:rsidP="00147A31">
            <w:pPr>
              <w:jc w:val="center"/>
              <w:rPr>
                <w:color w:val="000000"/>
              </w:rPr>
            </w:pPr>
            <w:r w:rsidRPr="008D77B5">
              <w:rPr>
                <w:color w:val="000000"/>
              </w:rPr>
              <w:t>73117,2</w:t>
            </w:r>
          </w:p>
        </w:tc>
        <w:tc>
          <w:tcPr>
            <w:tcW w:w="1134" w:type="dxa"/>
          </w:tcPr>
          <w:p w:rsidR="002F7782" w:rsidRPr="008D77B5" w:rsidRDefault="003C5947" w:rsidP="00147A31">
            <w:pPr>
              <w:jc w:val="center"/>
              <w:rPr>
                <w:color w:val="000000"/>
              </w:rPr>
            </w:pPr>
            <w:r w:rsidRPr="008D77B5">
              <w:rPr>
                <w:color w:val="000000"/>
              </w:rPr>
              <w:t>32468,4</w:t>
            </w:r>
          </w:p>
        </w:tc>
        <w:tc>
          <w:tcPr>
            <w:tcW w:w="1260" w:type="dxa"/>
            <w:shd w:val="clear" w:color="auto" w:fill="auto"/>
          </w:tcPr>
          <w:p w:rsidR="002F7782" w:rsidRPr="008D77B5" w:rsidRDefault="003C5947" w:rsidP="00147A31">
            <w:pPr>
              <w:jc w:val="center"/>
              <w:rPr>
                <w:color w:val="000000"/>
              </w:rPr>
            </w:pPr>
            <w:r w:rsidRPr="008D77B5">
              <w:rPr>
                <w:color w:val="000000"/>
              </w:rPr>
              <w:t>38848,8</w:t>
            </w:r>
          </w:p>
        </w:tc>
        <w:tc>
          <w:tcPr>
            <w:tcW w:w="1086" w:type="dxa"/>
            <w:shd w:val="clear" w:color="auto" w:fill="auto"/>
          </w:tcPr>
          <w:p w:rsidR="002F7782" w:rsidRPr="008D77B5" w:rsidRDefault="003C5947" w:rsidP="00147A31">
            <w:pPr>
              <w:jc w:val="center"/>
              <w:rPr>
                <w:color w:val="000000"/>
              </w:rPr>
            </w:pPr>
            <w:r w:rsidRPr="008D77B5">
              <w:rPr>
                <w:color w:val="000000"/>
              </w:rPr>
              <w:t>1800</w:t>
            </w:r>
          </w:p>
        </w:tc>
        <w:tc>
          <w:tcPr>
            <w:tcW w:w="803" w:type="dxa"/>
            <w:gridSpan w:val="2"/>
          </w:tcPr>
          <w:p w:rsidR="002F7782" w:rsidRPr="008D77B5" w:rsidRDefault="003C5947" w:rsidP="00147A31">
            <w:pPr>
              <w:jc w:val="center"/>
              <w:rPr>
                <w:color w:val="000000"/>
              </w:rPr>
            </w:pPr>
            <w:r w:rsidRPr="008D77B5">
              <w:rPr>
                <w:color w:val="000000"/>
              </w:rPr>
              <w:t>0</w:t>
            </w:r>
          </w:p>
        </w:tc>
      </w:tr>
      <w:tr w:rsidR="003C5947" w:rsidRPr="001F75A7" w:rsidTr="00147A31">
        <w:trPr>
          <w:gridAfter w:val="1"/>
          <w:wAfter w:w="16" w:type="dxa"/>
          <w:jc w:val="center"/>
        </w:trPr>
        <w:tc>
          <w:tcPr>
            <w:tcW w:w="1809" w:type="dxa"/>
            <w:vMerge/>
          </w:tcPr>
          <w:p w:rsidR="003C5947" w:rsidRPr="00ED65F8" w:rsidRDefault="003C5947" w:rsidP="003C5947">
            <w:pPr>
              <w:widowControl w:val="0"/>
              <w:autoSpaceDE w:val="0"/>
              <w:autoSpaceDN w:val="0"/>
              <w:adjustRightInd w:val="0"/>
              <w:jc w:val="center"/>
              <w:outlineLvl w:val="3"/>
            </w:pPr>
          </w:p>
        </w:tc>
        <w:tc>
          <w:tcPr>
            <w:tcW w:w="1560" w:type="dxa"/>
            <w:vMerge/>
          </w:tcPr>
          <w:p w:rsidR="003C5947" w:rsidRPr="00ED65F8" w:rsidRDefault="003C5947" w:rsidP="003C5947">
            <w:pPr>
              <w:widowControl w:val="0"/>
              <w:autoSpaceDE w:val="0"/>
              <w:autoSpaceDN w:val="0"/>
              <w:adjustRightInd w:val="0"/>
              <w:jc w:val="center"/>
              <w:outlineLvl w:val="3"/>
            </w:pPr>
          </w:p>
        </w:tc>
        <w:tc>
          <w:tcPr>
            <w:tcW w:w="1842" w:type="dxa"/>
          </w:tcPr>
          <w:p w:rsidR="003C5947" w:rsidRPr="00ED65F8" w:rsidRDefault="003C5947" w:rsidP="003C5947">
            <w:r w:rsidRPr="002F7782">
              <w:t>Администрация Павловского муниципального округа</w:t>
            </w:r>
          </w:p>
        </w:tc>
        <w:tc>
          <w:tcPr>
            <w:tcW w:w="1276" w:type="dxa"/>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73117,2</w:t>
            </w:r>
          </w:p>
        </w:tc>
        <w:tc>
          <w:tcPr>
            <w:tcW w:w="1134" w:type="dxa"/>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32468,4</w:t>
            </w:r>
          </w:p>
        </w:tc>
        <w:tc>
          <w:tcPr>
            <w:tcW w:w="1260" w:type="dxa"/>
            <w:shd w:val="clear" w:color="auto" w:fill="auto"/>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38848,8</w:t>
            </w:r>
          </w:p>
        </w:tc>
        <w:tc>
          <w:tcPr>
            <w:tcW w:w="1086" w:type="dxa"/>
            <w:shd w:val="clear" w:color="auto" w:fill="auto"/>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1800</w:t>
            </w:r>
          </w:p>
        </w:tc>
        <w:tc>
          <w:tcPr>
            <w:tcW w:w="803" w:type="dxa"/>
            <w:gridSpan w:val="2"/>
          </w:tcPr>
          <w:p w:rsidR="003C5947" w:rsidRPr="008D77B5" w:rsidRDefault="003C5947" w:rsidP="003C5947">
            <w:pPr>
              <w:jc w:val="center"/>
              <w:rPr>
                <w:color w:val="000000"/>
              </w:rPr>
            </w:pPr>
          </w:p>
          <w:p w:rsidR="003C5947" w:rsidRPr="008D77B5" w:rsidRDefault="003C5947" w:rsidP="003C5947">
            <w:pPr>
              <w:jc w:val="center"/>
              <w:rPr>
                <w:color w:val="000000"/>
              </w:rPr>
            </w:pPr>
            <w:r w:rsidRPr="008D77B5">
              <w:rPr>
                <w:color w:val="000000"/>
              </w:rPr>
              <w:t>0</w:t>
            </w:r>
          </w:p>
        </w:tc>
      </w:tr>
      <w:tr w:rsidR="005F3C68" w:rsidRPr="00CC583C" w:rsidTr="00147A31">
        <w:trPr>
          <w:gridAfter w:val="1"/>
          <w:wAfter w:w="16" w:type="dxa"/>
          <w:trHeight w:val="545"/>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r w:rsidRPr="00ED65F8">
              <w:t xml:space="preserve">ИТОГО по Программе </w:t>
            </w:r>
          </w:p>
        </w:tc>
        <w:tc>
          <w:tcPr>
            <w:tcW w:w="1276" w:type="dxa"/>
            <w:vAlign w:val="center"/>
          </w:tcPr>
          <w:p w:rsidR="005F3C68" w:rsidRPr="00EC243B" w:rsidRDefault="00CC583C" w:rsidP="00147A31">
            <w:pPr>
              <w:widowControl w:val="0"/>
              <w:autoSpaceDE w:val="0"/>
              <w:autoSpaceDN w:val="0"/>
              <w:adjustRightInd w:val="0"/>
              <w:jc w:val="center"/>
              <w:outlineLvl w:val="3"/>
              <w:rPr>
                <w:color w:val="000000" w:themeColor="text1"/>
              </w:rPr>
            </w:pPr>
            <w:r w:rsidRPr="00EC243B">
              <w:rPr>
                <w:color w:val="000000" w:themeColor="text1"/>
              </w:rPr>
              <w:t>552384,1</w:t>
            </w:r>
          </w:p>
        </w:tc>
        <w:tc>
          <w:tcPr>
            <w:tcW w:w="1134" w:type="dxa"/>
            <w:vAlign w:val="center"/>
          </w:tcPr>
          <w:p w:rsidR="005F3C68" w:rsidRPr="00EC243B" w:rsidRDefault="00CC583C" w:rsidP="00147A31">
            <w:pPr>
              <w:widowControl w:val="0"/>
              <w:autoSpaceDE w:val="0"/>
              <w:autoSpaceDN w:val="0"/>
              <w:adjustRightInd w:val="0"/>
              <w:jc w:val="center"/>
              <w:outlineLvl w:val="3"/>
              <w:rPr>
                <w:color w:val="000000" w:themeColor="text1"/>
              </w:rPr>
            </w:pPr>
            <w:r w:rsidRPr="00EC243B">
              <w:rPr>
                <w:color w:val="000000" w:themeColor="text1"/>
              </w:rPr>
              <w:t>127342,2</w:t>
            </w:r>
          </w:p>
        </w:tc>
        <w:tc>
          <w:tcPr>
            <w:tcW w:w="1260" w:type="dxa"/>
            <w:shd w:val="clear" w:color="auto" w:fill="auto"/>
            <w:vAlign w:val="center"/>
          </w:tcPr>
          <w:p w:rsidR="005F3C68" w:rsidRPr="00EC243B" w:rsidRDefault="00CC583C" w:rsidP="00147A31">
            <w:pPr>
              <w:widowControl w:val="0"/>
              <w:autoSpaceDE w:val="0"/>
              <w:autoSpaceDN w:val="0"/>
              <w:adjustRightInd w:val="0"/>
              <w:jc w:val="center"/>
              <w:outlineLvl w:val="3"/>
              <w:rPr>
                <w:color w:val="000000" w:themeColor="text1"/>
              </w:rPr>
            </w:pPr>
            <w:r w:rsidRPr="00EC243B">
              <w:rPr>
                <w:color w:val="000000" w:themeColor="text1"/>
              </w:rPr>
              <w:t>414719,6</w:t>
            </w:r>
          </w:p>
        </w:tc>
        <w:tc>
          <w:tcPr>
            <w:tcW w:w="1086" w:type="dxa"/>
            <w:shd w:val="clear" w:color="auto" w:fill="auto"/>
            <w:vAlign w:val="center"/>
          </w:tcPr>
          <w:p w:rsidR="005F3C68" w:rsidRPr="00EC243B" w:rsidRDefault="00CC583C" w:rsidP="00147A31">
            <w:pPr>
              <w:widowControl w:val="0"/>
              <w:autoSpaceDE w:val="0"/>
              <w:autoSpaceDN w:val="0"/>
              <w:adjustRightInd w:val="0"/>
              <w:jc w:val="center"/>
              <w:outlineLvl w:val="3"/>
              <w:rPr>
                <w:color w:val="000000" w:themeColor="text1"/>
              </w:rPr>
            </w:pPr>
            <w:r w:rsidRPr="00EC243B">
              <w:rPr>
                <w:color w:val="000000" w:themeColor="text1"/>
              </w:rPr>
              <w:t>10322,3</w:t>
            </w:r>
          </w:p>
        </w:tc>
        <w:tc>
          <w:tcPr>
            <w:tcW w:w="803" w:type="dxa"/>
            <w:gridSpan w:val="2"/>
            <w:vAlign w:val="center"/>
          </w:tcPr>
          <w:p w:rsidR="005F3C68" w:rsidRPr="00CC583C" w:rsidRDefault="005F3C68" w:rsidP="00147A31">
            <w:pPr>
              <w:widowControl w:val="0"/>
              <w:autoSpaceDE w:val="0"/>
              <w:autoSpaceDN w:val="0"/>
              <w:adjustRightInd w:val="0"/>
              <w:jc w:val="center"/>
              <w:outlineLvl w:val="3"/>
            </w:pPr>
            <w:r w:rsidRPr="00CC583C">
              <w:t>0</w:t>
            </w:r>
          </w:p>
        </w:tc>
      </w:tr>
      <w:tr w:rsidR="005F3C68" w:rsidRPr="00CC583C" w:rsidTr="00147A31">
        <w:trPr>
          <w:gridAfter w:val="1"/>
          <w:wAfter w:w="16" w:type="dxa"/>
          <w:trHeight w:val="984"/>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 xml:space="preserve">Администрация Павловского муниципального округа </w:t>
            </w:r>
          </w:p>
        </w:tc>
        <w:tc>
          <w:tcPr>
            <w:tcW w:w="1276" w:type="dxa"/>
          </w:tcPr>
          <w:p w:rsidR="00CC583C" w:rsidRPr="00EC243B" w:rsidRDefault="00CC583C" w:rsidP="00147A31">
            <w:pPr>
              <w:jc w:val="center"/>
              <w:rPr>
                <w:color w:val="000000" w:themeColor="text1"/>
              </w:rPr>
            </w:pPr>
          </w:p>
          <w:p w:rsidR="005F3C68" w:rsidRPr="00EC243B" w:rsidRDefault="00CC583C" w:rsidP="00147A31">
            <w:pPr>
              <w:jc w:val="center"/>
              <w:rPr>
                <w:color w:val="000000" w:themeColor="text1"/>
              </w:rPr>
            </w:pPr>
            <w:r w:rsidRPr="00EC243B">
              <w:rPr>
                <w:color w:val="000000" w:themeColor="text1"/>
              </w:rPr>
              <w:t>552384,1</w:t>
            </w:r>
          </w:p>
        </w:tc>
        <w:tc>
          <w:tcPr>
            <w:tcW w:w="1134" w:type="dxa"/>
          </w:tcPr>
          <w:p w:rsidR="005F3C68" w:rsidRPr="00EC243B" w:rsidRDefault="005F3C68" w:rsidP="00147A31">
            <w:pPr>
              <w:jc w:val="center"/>
              <w:rPr>
                <w:color w:val="000000" w:themeColor="text1"/>
              </w:rPr>
            </w:pPr>
          </w:p>
          <w:p w:rsidR="005F3C68" w:rsidRPr="00EC243B" w:rsidRDefault="00CC583C" w:rsidP="00147A31">
            <w:pPr>
              <w:jc w:val="center"/>
              <w:rPr>
                <w:color w:val="000000" w:themeColor="text1"/>
              </w:rPr>
            </w:pPr>
            <w:r w:rsidRPr="00EC243B">
              <w:rPr>
                <w:color w:val="000000" w:themeColor="text1"/>
              </w:rPr>
              <w:t>127342,2</w:t>
            </w:r>
          </w:p>
        </w:tc>
        <w:tc>
          <w:tcPr>
            <w:tcW w:w="1260" w:type="dxa"/>
            <w:shd w:val="clear" w:color="auto" w:fill="auto"/>
          </w:tcPr>
          <w:p w:rsidR="005F3C68" w:rsidRPr="00EC243B" w:rsidRDefault="005F3C68" w:rsidP="00147A31">
            <w:pPr>
              <w:jc w:val="center"/>
              <w:rPr>
                <w:color w:val="000000" w:themeColor="text1"/>
              </w:rPr>
            </w:pPr>
          </w:p>
          <w:p w:rsidR="005F3C68" w:rsidRPr="00EC243B" w:rsidRDefault="00CC583C" w:rsidP="00147A31">
            <w:pPr>
              <w:jc w:val="center"/>
              <w:rPr>
                <w:color w:val="000000" w:themeColor="text1"/>
              </w:rPr>
            </w:pPr>
            <w:r w:rsidRPr="00EC243B">
              <w:rPr>
                <w:color w:val="000000" w:themeColor="text1"/>
              </w:rPr>
              <w:t>414719,6</w:t>
            </w:r>
          </w:p>
        </w:tc>
        <w:tc>
          <w:tcPr>
            <w:tcW w:w="1086" w:type="dxa"/>
            <w:shd w:val="clear" w:color="auto" w:fill="auto"/>
          </w:tcPr>
          <w:p w:rsidR="005F3C68" w:rsidRPr="00EC243B" w:rsidRDefault="005F3C68" w:rsidP="00147A31">
            <w:pPr>
              <w:jc w:val="center"/>
              <w:rPr>
                <w:color w:val="000000" w:themeColor="text1"/>
              </w:rPr>
            </w:pPr>
          </w:p>
          <w:p w:rsidR="005F3C68" w:rsidRPr="00EC243B" w:rsidRDefault="00CC583C" w:rsidP="00147A31">
            <w:pPr>
              <w:jc w:val="center"/>
              <w:rPr>
                <w:color w:val="000000" w:themeColor="text1"/>
              </w:rPr>
            </w:pPr>
            <w:r w:rsidRPr="00EC243B">
              <w:rPr>
                <w:color w:val="000000" w:themeColor="text1"/>
              </w:rPr>
              <w:t>10322,3</w:t>
            </w:r>
          </w:p>
        </w:tc>
        <w:tc>
          <w:tcPr>
            <w:tcW w:w="803" w:type="dxa"/>
            <w:gridSpan w:val="2"/>
            <w:vAlign w:val="center"/>
          </w:tcPr>
          <w:p w:rsidR="005F3C68" w:rsidRPr="00CC583C" w:rsidRDefault="005F3C68" w:rsidP="00147A31">
            <w:pPr>
              <w:widowControl w:val="0"/>
              <w:autoSpaceDE w:val="0"/>
              <w:autoSpaceDN w:val="0"/>
              <w:adjustRightInd w:val="0"/>
              <w:jc w:val="center"/>
              <w:outlineLvl w:val="3"/>
            </w:pPr>
            <w:r w:rsidRPr="00CC583C">
              <w:t>0</w:t>
            </w:r>
          </w:p>
        </w:tc>
      </w:tr>
      <w:tr w:rsidR="005F3C68" w:rsidRPr="00ED65F8" w:rsidTr="00147A31">
        <w:trPr>
          <w:trHeight w:val="257"/>
          <w:jc w:val="center"/>
        </w:trPr>
        <w:tc>
          <w:tcPr>
            <w:tcW w:w="1809" w:type="dxa"/>
            <w:vMerge w:val="restart"/>
          </w:tcPr>
          <w:p w:rsidR="005F3C68" w:rsidRPr="00ED65F8" w:rsidRDefault="005F3C68" w:rsidP="00147A31">
            <w:pPr>
              <w:widowControl w:val="0"/>
              <w:autoSpaceDE w:val="0"/>
              <w:autoSpaceDN w:val="0"/>
              <w:adjustRightInd w:val="0"/>
              <w:jc w:val="center"/>
              <w:outlineLvl w:val="3"/>
            </w:pPr>
            <w:r w:rsidRPr="00ED65F8">
              <w:t>Подпрограмма 1</w:t>
            </w:r>
          </w:p>
        </w:tc>
        <w:tc>
          <w:tcPr>
            <w:tcW w:w="1560" w:type="dxa"/>
            <w:vMerge w:val="restart"/>
          </w:tcPr>
          <w:p w:rsidR="005F3C68" w:rsidRPr="00ED65F8" w:rsidRDefault="005F3C68" w:rsidP="00147A31">
            <w:pPr>
              <w:widowControl w:val="0"/>
              <w:autoSpaceDE w:val="0"/>
              <w:autoSpaceDN w:val="0"/>
              <w:adjustRightInd w:val="0"/>
              <w:outlineLvl w:val="3"/>
            </w:pPr>
            <w:r w:rsidRPr="00ED65F8">
              <w:t xml:space="preserve">«Обеспечение жильём молодых семей в Павловском муниципальном округе Нижегородской области» </w:t>
            </w: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1 г"/>
              </w:smartTagPr>
              <w:r w:rsidRPr="00ED65F8">
                <w:t>2021 г</w:t>
              </w:r>
            </w:smartTag>
            <w:r w:rsidRPr="00ED65F8">
              <w:t>.</w:t>
            </w:r>
          </w:p>
        </w:tc>
        <w:tc>
          <w:tcPr>
            <w:tcW w:w="1276" w:type="dxa"/>
          </w:tcPr>
          <w:p w:rsidR="005F3C68" w:rsidRPr="00ED65F8" w:rsidRDefault="005F3C68" w:rsidP="00147A31">
            <w:pPr>
              <w:jc w:val="center"/>
            </w:pPr>
            <w:r w:rsidRPr="00ED65F8">
              <w:t>17,6</w:t>
            </w:r>
          </w:p>
        </w:tc>
        <w:tc>
          <w:tcPr>
            <w:tcW w:w="1134" w:type="dxa"/>
          </w:tcPr>
          <w:p w:rsidR="005F3C68" w:rsidRPr="00ED65F8" w:rsidRDefault="005F3C68" w:rsidP="00147A31">
            <w:pPr>
              <w:jc w:val="center"/>
            </w:pPr>
            <w:r w:rsidRPr="00ED65F8">
              <w:t>0</w:t>
            </w:r>
          </w:p>
        </w:tc>
        <w:tc>
          <w:tcPr>
            <w:tcW w:w="1260" w:type="dxa"/>
            <w:shd w:val="clear" w:color="auto" w:fill="auto"/>
          </w:tcPr>
          <w:p w:rsidR="005F3C68" w:rsidRPr="00ED65F8" w:rsidRDefault="005F3C68" w:rsidP="00147A31">
            <w:pPr>
              <w:jc w:val="center"/>
            </w:pPr>
            <w:r w:rsidRPr="00ED65F8">
              <w:t>0</w:t>
            </w:r>
          </w:p>
        </w:tc>
        <w:tc>
          <w:tcPr>
            <w:tcW w:w="1102" w:type="dxa"/>
            <w:gridSpan w:val="2"/>
            <w:shd w:val="clear" w:color="auto" w:fill="auto"/>
          </w:tcPr>
          <w:p w:rsidR="005F3C68" w:rsidRPr="00ED65F8" w:rsidRDefault="005F3C68" w:rsidP="00147A31">
            <w:pPr>
              <w:jc w:val="center"/>
            </w:pPr>
            <w:r w:rsidRPr="00ED65F8">
              <w:t>17,6</w:t>
            </w:r>
          </w:p>
        </w:tc>
        <w:tc>
          <w:tcPr>
            <w:tcW w:w="803" w:type="dxa"/>
            <w:gridSpan w:val="2"/>
          </w:tcPr>
          <w:p w:rsidR="005F3C68" w:rsidRPr="00ED65F8" w:rsidRDefault="005F3C68" w:rsidP="00147A31">
            <w:pPr>
              <w:jc w:val="center"/>
            </w:pPr>
            <w:r w:rsidRPr="00ED65F8">
              <w:t>0</w:t>
            </w:r>
          </w:p>
        </w:tc>
      </w:tr>
      <w:tr w:rsidR="005F3C68" w:rsidRPr="00ED65F8" w:rsidTr="00147A31">
        <w:trPr>
          <w:gridAfter w:val="1"/>
          <w:wAfter w:w="16" w:type="dxa"/>
          <w:trHeight w:val="977"/>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17,6</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shd w:val="clear" w:color="auto" w:fill="auto"/>
            <w:vAlign w:val="center"/>
          </w:tcPr>
          <w:p w:rsidR="005F3C68" w:rsidRPr="00ED65F8" w:rsidRDefault="005F3C68" w:rsidP="00147A31">
            <w:pPr>
              <w:jc w:val="center"/>
            </w:pPr>
            <w:r w:rsidRPr="00ED65F8">
              <w:t>17,6</w:t>
            </w:r>
          </w:p>
        </w:tc>
        <w:tc>
          <w:tcPr>
            <w:tcW w:w="803" w:type="dxa"/>
            <w:gridSpan w:val="2"/>
            <w:vAlign w:val="center"/>
          </w:tcPr>
          <w:p w:rsidR="005F3C68" w:rsidRPr="00ED65F8" w:rsidRDefault="005F3C68" w:rsidP="00147A31">
            <w:pPr>
              <w:jc w:val="center"/>
            </w:pPr>
          </w:p>
          <w:p w:rsidR="005F3C68" w:rsidRPr="00ED65F8" w:rsidRDefault="005F3C68" w:rsidP="00147A31">
            <w:pPr>
              <w:jc w:val="center"/>
            </w:pPr>
            <w:r w:rsidRPr="00ED65F8">
              <w:t>0</w:t>
            </w:r>
          </w:p>
        </w:tc>
      </w:tr>
      <w:tr w:rsidR="005F3C68" w:rsidRPr="00ED65F8" w:rsidTr="00147A31">
        <w:trPr>
          <w:gridAfter w:val="1"/>
          <w:wAfter w:w="16" w:type="dxa"/>
          <w:trHeight w:val="232"/>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2 г"/>
              </w:smartTagPr>
              <w:r w:rsidRPr="00ED65F8">
                <w:t>2022 г</w:t>
              </w:r>
            </w:smartTag>
            <w:r w:rsidRPr="00ED65F8">
              <w:t>.</w:t>
            </w:r>
          </w:p>
        </w:tc>
        <w:tc>
          <w:tcPr>
            <w:tcW w:w="1276" w:type="dxa"/>
            <w:vAlign w:val="center"/>
          </w:tcPr>
          <w:p w:rsidR="005F3C68" w:rsidRPr="00ED65F8" w:rsidRDefault="005F3C68" w:rsidP="00147A31">
            <w:pPr>
              <w:jc w:val="center"/>
            </w:pPr>
            <w:r w:rsidRPr="00ED65F8">
              <w:t>14,8</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shd w:val="clear" w:color="auto" w:fill="auto"/>
            <w:vAlign w:val="center"/>
          </w:tcPr>
          <w:p w:rsidR="005F3C68" w:rsidRPr="00ED65F8" w:rsidRDefault="005F3C68" w:rsidP="00147A31">
            <w:pPr>
              <w:jc w:val="center"/>
            </w:pPr>
            <w:r w:rsidRPr="00ED65F8">
              <w:t>14,8</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1109"/>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14,8</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shd w:val="clear" w:color="auto" w:fill="auto"/>
            <w:vAlign w:val="center"/>
          </w:tcPr>
          <w:p w:rsidR="005F3C68" w:rsidRPr="00ED65F8" w:rsidRDefault="005F3C68" w:rsidP="00147A31">
            <w:pPr>
              <w:jc w:val="center"/>
            </w:pPr>
            <w:r w:rsidRPr="00ED65F8">
              <w:t>14,8</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6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3 г"/>
              </w:smartTagPr>
              <w:r w:rsidRPr="00ED65F8">
                <w:t>2023 г</w:t>
              </w:r>
            </w:smartTag>
            <w:r w:rsidRPr="00ED65F8">
              <w:t>.</w:t>
            </w:r>
          </w:p>
        </w:tc>
        <w:tc>
          <w:tcPr>
            <w:tcW w:w="1276" w:type="dxa"/>
            <w:vAlign w:val="center"/>
          </w:tcPr>
          <w:p w:rsidR="005F3C68" w:rsidRPr="00ED65F8" w:rsidRDefault="005F3C68" w:rsidP="00147A31">
            <w:pPr>
              <w:jc w:val="center"/>
            </w:pPr>
            <w:r w:rsidRPr="00ED65F8">
              <w:t>14,0</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vAlign w:val="center"/>
          </w:tcPr>
          <w:p w:rsidR="005F3C68" w:rsidRPr="00ED65F8" w:rsidRDefault="005F3C68" w:rsidP="00147A31">
            <w:pPr>
              <w:jc w:val="center"/>
            </w:pPr>
            <w:r w:rsidRPr="00ED65F8">
              <w:t>14,0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872"/>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14,0</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vAlign w:val="center"/>
          </w:tcPr>
          <w:p w:rsidR="005F3C68" w:rsidRPr="00ED65F8" w:rsidRDefault="005F3C68" w:rsidP="00147A31">
            <w:pPr>
              <w:jc w:val="center"/>
            </w:pPr>
            <w:r w:rsidRPr="00ED65F8">
              <w:t>14,0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252"/>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4 г"/>
              </w:smartTagPr>
              <w:r w:rsidRPr="00ED65F8">
                <w:t>2024 г</w:t>
              </w:r>
            </w:smartTag>
            <w:r w:rsidRPr="00ED65F8">
              <w:t>.</w:t>
            </w:r>
          </w:p>
        </w:tc>
        <w:tc>
          <w:tcPr>
            <w:tcW w:w="1276" w:type="dxa"/>
            <w:vAlign w:val="center"/>
          </w:tcPr>
          <w:p w:rsidR="005F3C68" w:rsidRPr="00ED65F8" w:rsidRDefault="005F3C68" w:rsidP="00147A31">
            <w:pPr>
              <w:jc w:val="center"/>
            </w:pPr>
            <w:r w:rsidRPr="00ED65F8">
              <w:t>12,0</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vAlign w:val="center"/>
          </w:tcPr>
          <w:p w:rsidR="005F3C68" w:rsidRPr="00ED65F8" w:rsidRDefault="005F3C68" w:rsidP="00147A31">
            <w:pPr>
              <w:jc w:val="center"/>
            </w:pPr>
            <w:r w:rsidRPr="00ED65F8">
              <w:t>12,0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862"/>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12,0</w:t>
            </w:r>
          </w:p>
        </w:tc>
        <w:tc>
          <w:tcPr>
            <w:tcW w:w="1134" w:type="dxa"/>
            <w:vAlign w:val="center"/>
          </w:tcPr>
          <w:p w:rsidR="005F3C68" w:rsidRPr="00ED65F8" w:rsidRDefault="005F3C68" w:rsidP="00147A31">
            <w:pPr>
              <w:jc w:val="center"/>
            </w:pPr>
            <w:r w:rsidRPr="00ED65F8">
              <w:t>0</w:t>
            </w:r>
          </w:p>
        </w:tc>
        <w:tc>
          <w:tcPr>
            <w:tcW w:w="1260" w:type="dxa"/>
            <w:shd w:val="clear" w:color="auto" w:fill="auto"/>
            <w:vAlign w:val="center"/>
          </w:tcPr>
          <w:p w:rsidR="005F3C68" w:rsidRPr="00ED65F8" w:rsidRDefault="005F3C68" w:rsidP="00147A31">
            <w:pPr>
              <w:jc w:val="center"/>
            </w:pPr>
            <w:r w:rsidRPr="00ED65F8">
              <w:t>0</w:t>
            </w:r>
          </w:p>
        </w:tc>
        <w:tc>
          <w:tcPr>
            <w:tcW w:w="1086" w:type="dxa"/>
            <w:vAlign w:val="center"/>
          </w:tcPr>
          <w:p w:rsidR="005F3C68" w:rsidRPr="00ED65F8" w:rsidRDefault="005F3C68" w:rsidP="00147A31">
            <w:pPr>
              <w:jc w:val="center"/>
            </w:pPr>
            <w:r w:rsidRPr="00ED65F8">
              <w:t>12,0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2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5 г"/>
              </w:smartTagPr>
              <w:r w:rsidRPr="00ED65F8">
                <w:t>2025 г</w:t>
              </w:r>
            </w:smartTag>
            <w:r w:rsidRPr="00ED65F8">
              <w:t>.</w:t>
            </w:r>
          </w:p>
        </w:tc>
        <w:tc>
          <w:tcPr>
            <w:tcW w:w="1276" w:type="dxa"/>
            <w:vAlign w:val="center"/>
          </w:tcPr>
          <w:p w:rsidR="005F3C68" w:rsidRPr="00735918" w:rsidRDefault="005F3C68" w:rsidP="00147A31">
            <w:pPr>
              <w:jc w:val="center"/>
            </w:pPr>
            <w:r w:rsidRPr="00735918">
              <w:t>12,0</w:t>
            </w:r>
          </w:p>
        </w:tc>
        <w:tc>
          <w:tcPr>
            <w:tcW w:w="1134" w:type="dxa"/>
            <w:vAlign w:val="center"/>
          </w:tcPr>
          <w:p w:rsidR="005F3C68" w:rsidRPr="00735918" w:rsidRDefault="005F3C68" w:rsidP="00147A31">
            <w:pPr>
              <w:jc w:val="center"/>
            </w:pPr>
            <w:r w:rsidRPr="00735918">
              <w:t>0</w:t>
            </w:r>
          </w:p>
        </w:tc>
        <w:tc>
          <w:tcPr>
            <w:tcW w:w="1260" w:type="dxa"/>
            <w:shd w:val="clear" w:color="auto" w:fill="auto"/>
            <w:vAlign w:val="center"/>
          </w:tcPr>
          <w:p w:rsidR="005F3C68" w:rsidRPr="00735918" w:rsidRDefault="005F3C68" w:rsidP="00147A31">
            <w:pPr>
              <w:jc w:val="center"/>
            </w:pPr>
            <w:r w:rsidRPr="00735918">
              <w:t>0</w:t>
            </w:r>
          </w:p>
        </w:tc>
        <w:tc>
          <w:tcPr>
            <w:tcW w:w="1086" w:type="dxa"/>
            <w:vAlign w:val="center"/>
          </w:tcPr>
          <w:p w:rsidR="005F3C68" w:rsidRPr="00735918" w:rsidRDefault="005F3C68" w:rsidP="00147A31">
            <w:pPr>
              <w:jc w:val="center"/>
            </w:pPr>
            <w:r w:rsidRPr="00735918">
              <w:t>12,0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981"/>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735918" w:rsidRDefault="005F3C68" w:rsidP="00147A31">
            <w:pPr>
              <w:jc w:val="center"/>
            </w:pPr>
            <w:r w:rsidRPr="00735918">
              <w:t>12,0</w:t>
            </w:r>
          </w:p>
        </w:tc>
        <w:tc>
          <w:tcPr>
            <w:tcW w:w="1134" w:type="dxa"/>
            <w:vAlign w:val="center"/>
          </w:tcPr>
          <w:p w:rsidR="005F3C68" w:rsidRPr="00735918" w:rsidRDefault="005F3C68" w:rsidP="00147A31">
            <w:pPr>
              <w:jc w:val="center"/>
            </w:pPr>
            <w:r w:rsidRPr="00735918">
              <w:t>0</w:t>
            </w:r>
          </w:p>
        </w:tc>
        <w:tc>
          <w:tcPr>
            <w:tcW w:w="1260" w:type="dxa"/>
            <w:shd w:val="clear" w:color="auto" w:fill="auto"/>
            <w:vAlign w:val="center"/>
          </w:tcPr>
          <w:p w:rsidR="005F3C68" w:rsidRPr="00735918" w:rsidRDefault="005F3C68" w:rsidP="00147A31">
            <w:pPr>
              <w:jc w:val="center"/>
            </w:pPr>
            <w:r w:rsidRPr="00735918">
              <w:t>0</w:t>
            </w:r>
          </w:p>
        </w:tc>
        <w:tc>
          <w:tcPr>
            <w:tcW w:w="1086" w:type="dxa"/>
            <w:vAlign w:val="center"/>
          </w:tcPr>
          <w:p w:rsidR="005F3C68" w:rsidRPr="00735918" w:rsidRDefault="005F3C68" w:rsidP="00147A31">
            <w:pPr>
              <w:jc w:val="center"/>
            </w:pPr>
            <w:r w:rsidRPr="00735918">
              <w:t>12,0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226"/>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smartTag w:uri="urn:schemas-microsoft-com:office:smarttags" w:element="metricconverter">
              <w:smartTagPr>
                <w:attr w:name="ProductID" w:val="2026 г"/>
              </w:smartTagPr>
              <w:r w:rsidRPr="00ED65F8">
                <w:t>2026 г</w:t>
              </w:r>
            </w:smartTag>
            <w:r w:rsidRPr="00ED65F8">
              <w:t>.</w:t>
            </w:r>
          </w:p>
        </w:tc>
        <w:tc>
          <w:tcPr>
            <w:tcW w:w="1276" w:type="dxa"/>
            <w:vAlign w:val="center"/>
          </w:tcPr>
          <w:p w:rsidR="005F3C68" w:rsidRPr="00735918" w:rsidRDefault="00735918" w:rsidP="00147A31">
            <w:pPr>
              <w:jc w:val="center"/>
            </w:pPr>
            <w:r w:rsidRPr="00735918">
              <w:t>5</w:t>
            </w:r>
            <w:r w:rsidR="005F3C68" w:rsidRPr="00735918">
              <w:t>,0</w:t>
            </w:r>
          </w:p>
        </w:tc>
        <w:tc>
          <w:tcPr>
            <w:tcW w:w="1134" w:type="dxa"/>
            <w:vAlign w:val="center"/>
          </w:tcPr>
          <w:p w:rsidR="005F3C68" w:rsidRPr="00735918" w:rsidRDefault="005F3C68" w:rsidP="00147A31">
            <w:pPr>
              <w:jc w:val="center"/>
            </w:pPr>
            <w:r w:rsidRPr="00735918">
              <w:t>0</w:t>
            </w:r>
          </w:p>
        </w:tc>
        <w:tc>
          <w:tcPr>
            <w:tcW w:w="1260" w:type="dxa"/>
            <w:shd w:val="clear" w:color="auto" w:fill="auto"/>
            <w:vAlign w:val="center"/>
          </w:tcPr>
          <w:p w:rsidR="005F3C68" w:rsidRPr="00735918" w:rsidRDefault="005F3C68" w:rsidP="00147A31">
            <w:pPr>
              <w:jc w:val="center"/>
            </w:pPr>
            <w:r w:rsidRPr="00735918">
              <w:t>0</w:t>
            </w:r>
          </w:p>
        </w:tc>
        <w:tc>
          <w:tcPr>
            <w:tcW w:w="1086" w:type="dxa"/>
            <w:vAlign w:val="center"/>
          </w:tcPr>
          <w:p w:rsidR="005F3C68" w:rsidRPr="00735918" w:rsidRDefault="00735918" w:rsidP="00147A31">
            <w:pPr>
              <w:jc w:val="center"/>
            </w:pPr>
            <w:r w:rsidRPr="00735918">
              <w:t>5</w:t>
            </w:r>
            <w:r w:rsidR="005F3C68" w:rsidRPr="00735918">
              <w:t>,0</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981"/>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Администрация Павловского муниципального округа</w:t>
            </w:r>
          </w:p>
        </w:tc>
        <w:tc>
          <w:tcPr>
            <w:tcW w:w="1276" w:type="dxa"/>
            <w:vAlign w:val="center"/>
          </w:tcPr>
          <w:p w:rsidR="005F3C68" w:rsidRPr="00735918" w:rsidRDefault="00735918" w:rsidP="00147A31">
            <w:pPr>
              <w:jc w:val="center"/>
            </w:pPr>
            <w:r w:rsidRPr="00735918">
              <w:t>5</w:t>
            </w:r>
            <w:r w:rsidR="005F3C68" w:rsidRPr="00735918">
              <w:t>,0</w:t>
            </w:r>
          </w:p>
        </w:tc>
        <w:tc>
          <w:tcPr>
            <w:tcW w:w="1134" w:type="dxa"/>
            <w:vAlign w:val="center"/>
          </w:tcPr>
          <w:p w:rsidR="005F3C68" w:rsidRPr="00735918" w:rsidRDefault="005F3C68" w:rsidP="00147A31">
            <w:pPr>
              <w:jc w:val="center"/>
            </w:pPr>
            <w:r w:rsidRPr="00735918">
              <w:t>0</w:t>
            </w:r>
          </w:p>
        </w:tc>
        <w:tc>
          <w:tcPr>
            <w:tcW w:w="1260" w:type="dxa"/>
            <w:shd w:val="clear" w:color="auto" w:fill="auto"/>
            <w:vAlign w:val="center"/>
          </w:tcPr>
          <w:p w:rsidR="005F3C68" w:rsidRPr="00735918" w:rsidRDefault="005F3C68" w:rsidP="00147A31">
            <w:pPr>
              <w:jc w:val="center"/>
            </w:pPr>
            <w:r w:rsidRPr="00735918">
              <w:t>0</w:t>
            </w:r>
          </w:p>
        </w:tc>
        <w:tc>
          <w:tcPr>
            <w:tcW w:w="1086" w:type="dxa"/>
            <w:vAlign w:val="center"/>
          </w:tcPr>
          <w:p w:rsidR="005F3C68" w:rsidRPr="00735918" w:rsidRDefault="00735918" w:rsidP="00147A31">
            <w:pPr>
              <w:jc w:val="center"/>
            </w:pPr>
            <w:r w:rsidRPr="00735918">
              <w:t>5</w:t>
            </w:r>
            <w:r w:rsidR="005F3C68" w:rsidRPr="00735918">
              <w:t>,0</w:t>
            </w:r>
          </w:p>
        </w:tc>
        <w:tc>
          <w:tcPr>
            <w:tcW w:w="803" w:type="dxa"/>
            <w:gridSpan w:val="2"/>
            <w:vAlign w:val="center"/>
          </w:tcPr>
          <w:p w:rsidR="005F3C68" w:rsidRPr="00ED65F8" w:rsidRDefault="005F3C68" w:rsidP="00147A31">
            <w:pPr>
              <w:jc w:val="center"/>
            </w:pPr>
            <w:r w:rsidRPr="00ED65F8">
              <w:t>0</w:t>
            </w:r>
          </w:p>
        </w:tc>
      </w:tr>
      <w:tr w:rsidR="002F7782" w:rsidRPr="00ED65F8" w:rsidTr="006F27FD">
        <w:trPr>
          <w:gridAfter w:val="1"/>
          <w:wAfter w:w="16" w:type="dxa"/>
          <w:trHeight w:val="288"/>
          <w:jc w:val="center"/>
        </w:trPr>
        <w:tc>
          <w:tcPr>
            <w:tcW w:w="1809" w:type="dxa"/>
            <w:vMerge/>
          </w:tcPr>
          <w:p w:rsidR="002F7782" w:rsidRPr="00ED65F8" w:rsidRDefault="002F7782" w:rsidP="00147A31">
            <w:pPr>
              <w:widowControl w:val="0"/>
              <w:autoSpaceDE w:val="0"/>
              <w:autoSpaceDN w:val="0"/>
              <w:adjustRightInd w:val="0"/>
              <w:jc w:val="center"/>
              <w:outlineLvl w:val="3"/>
            </w:pPr>
          </w:p>
        </w:tc>
        <w:tc>
          <w:tcPr>
            <w:tcW w:w="1560" w:type="dxa"/>
            <w:vMerge/>
          </w:tcPr>
          <w:p w:rsidR="002F7782" w:rsidRPr="00ED65F8" w:rsidRDefault="002F7782" w:rsidP="00147A31">
            <w:pPr>
              <w:widowControl w:val="0"/>
              <w:autoSpaceDE w:val="0"/>
              <w:autoSpaceDN w:val="0"/>
              <w:adjustRightInd w:val="0"/>
              <w:jc w:val="center"/>
              <w:outlineLvl w:val="3"/>
            </w:pPr>
          </w:p>
        </w:tc>
        <w:tc>
          <w:tcPr>
            <w:tcW w:w="1842" w:type="dxa"/>
          </w:tcPr>
          <w:p w:rsidR="002F7782" w:rsidRPr="00ED65F8" w:rsidRDefault="002F7782" w:rsidP="002F7782">
            <w:pPr>
              <w:jc w:val="center"/>
            </w:pPr>
            <w:r>
              <w:t xml:space="preserve">2027 г. </w:t>
            </w:r>
          </w:p>
        </w:tc>
        <w:tc>
          <w:tcPr>
            <w:tcW w:w="1276" w:type="dxa"/>
            <w:vAlign w:val="center"/>
          </w:tcPr>
          <w:p w:rsidR="002F7782" w:rsidRPr="00735918" w:rsidRDefault="00735918" w:rsidP="00147A31">
            <w:pPr>
              <w:jc w:val="center"/>
            </w:pPr>
            <w:r w:rsidRPr="00735918">
              <w:t>0</w:t>
            </w:r>
          </w:p>
        </w:tc>
        <w:tc>
          <w:tcPr>
            <w:tcW w:w="1134" w:type="dxa"/>
            <w:vAlign w:val="center"/>
          </w:tcPr>
          <w:p w:rsidR="002F7782" w:rsidRPr="00735918" w:rsidRDefault="00735918" w:rsidP="00147A31">
            <w:pPr>
              <w:jc w:val="center"/>
            </w:pPr>
            <w:r w:rsidRPr="00735918">
              <w:t>0</w:t>
            </w:r>
          </w:p>
        </w:tc>
        <w:tc>
          <w:tcPr>
            <w:tcW w:w="1260" w:type="dxa"/>
            <w:shd w:val="clear" w:color="auto" w:fill="auto"/>
            <w:vAlign w:val="center"/>
          </w:tcPr>
          <w:p w:rsidR="002F7782" w:rsidRPr="00735918" w:rsidRDefault="00735918" w:rsidP="00147A31">
            <w:pPr>
              <w:jc w:val="center"/>
            </w:pPr>
            <w:r w:rsidRPr="00735918">
              <w:t>0</w:t>
            </w:r>
          </w:p>
        </w:tc>
        <w:tc>
          <w:tcPr>
            <w:tcW w:w="1086" w:type="dxa"/>
            <w:vAlign w:val="center"/>
          </w:tcPr>
          <w:p w:rsidR="002F7782" w:rsidRPr="00735918" w:rsidRDefault="00735918" w:rsidP="00147A31">
            <w:pPr>
              <w:jc w:val="center"/>
            </w:pPr>
            <w:r w:rsidRPr="00735918">
              <w:t>0</w:t>
            </w:r>
          </w:p>
        </w:tc>
        <w:tc>
          <w:tcPr>
            <w:tcW w:w="803" w:type="dxa"/>
            <w:gridSpan w:val="2"/>
            <w:vAlign w:val="center"/>
          </w:tcPr>
          <w:p w:rsidR="002F7782" w:rsidRPr="00ED65F8" w:rsidRDefault="00735918" w:rsidP="00147A31">
            <w:pPr>
              <w:jc w:val="center"/>
            </w:pPr>
            <w:r>
              <w:t>0</w:t>
            </w:r>
          </w:p>
        </w:tc>
      </w:tr>
      <w:tr w:rsidR="002F7782" w:rsidRPr="00ED65F8" w:rsidTr="00147A31">
        <w:trPr>
          <w:gridAfter w:val="1"/>
          <w:wAfter w:w="16" w:type="dxa"/>
          <w:trHeight w:val="981"/>
          <w:jc w:val="center"/>
        </w:trPr>
        <w:tc>
          <w:tcPr>
            <w:tcW w:w="1809" w:type="dxa"/>
            <w:vMerge/>
          </w:tcPr>
          <w:p w:rsidR="002F7782" w:rsidRPr="00ED65F8" w:rsidRDefault="002F7782" w:rsidP="00147A31">
            <w:pPr>
              <w:widowControl w:val="0"/>
              <w:autoSpaceDE w:val="0"/>
              <w:autoSpaceDN w:val="0"/>
              <w:adjustRightInd w:val="0"/>
              <w:jc w:val="center"/>
              <w:outlineLvl w:val="3"/>
            </w:pPr>
          </w:p>
        </w:tc>
        <w:tc>
          <w:tcPr>
            <w:tcW w:w="1560" w:type="dxa"/>
            <w:vMerge/>
          </w:tcPr>
          <w:p w:rsidR="002F7782" w:rsidRPr="00ED65F8" w:rsidRDefault="002F7782" w:rsidP="00147A31">
            <w:pPr>
              <w:widowControl w:val="0"/>
              <w:autoSpaceDE w:val="0"/>
              <w:autoSpaceDN w:val="0"/>
              <w:adjustRightInd w:val="0"/>
              <w:jc w:val="center"/>
              <w:outlineLvl w:val="3"/>
            </w:pPr>
          </w:p>
        </w:tc>
        <w:tc>
          <w:tcPr>
            <w:tcW w:w="1842" w:type="dxa"/>
          </w:tcPr>
          <w:p w:rsidR="002F7782" w:rsidRPr="00ED65F8" w:rsidRDefault="002F7782" w:rsidP="00147A31">
            <w:r w:rsidRPr="002F7782">
              <w:t>Администрация Павловского муниципального округа</w:t>
            </w:r>
          </w:p>
        </w:tc>
        <w:tc>
          <w:tcPr>
            <w:tcW w:w="1276" w:type="dxa"/>
            <w:vAlign w:val="center"/>
          </w:tcPr>
          <w:p w:rsidR="002F7782" w:rsidRPr="00735918" w:rsidRDefault="00735918" w:rsidP="00147A31">
            <w:pPr>
              <w:jc w:val="center"/>
            </w:pPr>
            <w:r w:rsidRPr="00735918">
              <w:t>0</w:t>
            </w:r>
          </w:p>
        </w:tc>
        <w:tc>
          <w:tcPr>
            <w:tcW w:w="1134" w:type="dxa"/>
            <w:vAlign w:val="center"/>
          </w:tcPr>
          <w:p w:rsidR="002F7782" w:rsidRPr="00735918" w:rsidRDefault="00735918" w:rsidP="00147A31">
            <w:pPr>
              <w:jc w:val="center"/>
            </w:pPr>
            <w:r w:rsidRPr="00735918">
              <w:t>0</w:t>
            </w:r>
          </w:p>
        </w:tc>
        <w:tc>
          <w:tcPr>
            <w:tcW w:w="1260" w:type="dxa"/>
            <w:shd w:val="clear" w:color="auto" w:fill="auto"/>
            <w:vAlign w:val="center"/>
          </w:tcPr>
          <w:p w:rsidR="002F7782" w:rsidRPr="00735918" w:rsidRDefault="00735918" w:rsidP="00147A31">
            <w:pPr>
              <w:jc w:val="center"/>
            </w:pPr>
            <w:r w:rsidRPr="00735918">
              <w:t>0</w:t>
            </w:r>
          </w:p>
        </w:tc>
        <w:tc>
          <w:tcPr>
            <w:tcW w:w="1086" w:type="dxa"/>
            <w:vAlign w:val="center"/>
          </w:tcPr>
          <w:p w:rsidR="002F7782" w:rsidRPr="00735918" w:rsidRDefault="00735918" w:rsidP="00147A31">
            <w:pPr>
              <w:jc w:val="center"/>
            </w:pPr>
            <w:r w:rsidRPr="00735918">
              <w:t>0</w:t>
            </w:r>
          </w:p>
        </w:tc>
        <w:tc>
          <w:tcPr>
            <w:tcW w:w="803" w:type="dxa"/>
            <w:gridSpan w:val="2"/>
            <w:vAlign w:val="center"/>
          </w:tcPr>
          <w:p w:rsidR="002F7782" w:rsidRPr="00ED65F8" w:rsidRDefault="00735918" w:rsidP="00147A31">
            <w:pPr>
              <w:jc w:val="center"/>
            </w:pPr>
            <w:r>
              <w:t>0</w:t>
            </w:r>
          </w:p>
        </w:tc>
      </w:tr>
      <w:tr w:rsidR="002F7782" w:rsidRPr="00ED65F8" w:rsidTr="006F27FD">
        <w:trPr>
          <w:gridAfter w:val="1"/>
          <w:wAfter w:w="16" w:type="dxa"/>
          <w:trHeight w:val="295"/>
          <w:jc w:val="center"/>
        </w:trPr>
        <w:tc>
          <w:tcPr>
            <w:tcW w:w="1809" w:type="dxa"/>
            <w:vMerge/>
          </w:tcPr>
          <w:p w:rsidR="002F7782" w:rsidRPr="00ED65F8" w:rsidRDefault="002F7782" w:rsidP="00147A31">
            <w:pPr>
              <w:widowControl w:val="0"/>
              <w:autoSpaceDE w:val="0"/>
              <w:autoSpaceDN w:val="0"/>
              <w:adjustRightInd w:val="0"/>
              <w:jc w:val="center"/>
              <w:outlineLvl w:val="3"/>
            </w:pPr>
          </w:p>
        </w:tc>
        <w:tc>
          <w:tcPr>
            <w:tcW w:w="1560" w:type="dxa"/>
            <w:vMerge/>
          </w:tcPr>
          <w:p w:rsidR="002F7782" w:rsidRPr="00ED65F8" w:rsidRDefault="002F7782" w:rsidP="00147A31">
            <w:pPr>
              <w:widowControl w:val="0"/>
              <w:autoSpaceDE w:val="0"/>
              <w:autoSpaceDN w:val="0"/>
              <w:adjustRightInd w:val="0"/>
              <w:jc w:val="center"/>
              <w:outlineLvl w:val="3"/>
            </w:pPr>
          </w:p>
        </w:tc>
        <w:tc>
          <w:tcPr>
            <w:tcW w:w="1842" w:type="dxa"/>
          </w:tcPr>
          <w:p w:rsidR="002F7782" w:rsidRPr="00ED65F8" w:rsidRDefault="002F7782" w:rsidP="00147A31">
            <w:r>
              <w:t xml:space="preserve">        2028 г.</w:t>
            </w:r>
          </w:p>
        </w:tc>
        <w:tc>
          <w:tcPr>
            <w:tcW w:w="1276" w:type="dxa"/>
            <w:vAlign w:val="center"/>
          </w:tcPr>
          <w:p w:rsidR="002F7782" w:rsidRPr="00735918" w:rsidRDefault="00735918" w:rsidP="00147A31">
            <w:pPr>
              <w:jc w:val="center"/>
            </w:pPr>
            <w:r w:rsidRPr="00735918">
              <w:t>0</w:t>
            </w:r>
          </w:p>
        </w:tc>
        <w:tc>
          <w:tcPr>
            <w:tcW w:w="1134" w:type="dxa"/>
            <w:vAlign w:val="center"/>
          </w:tcPr>
          <w:p w:rsidR="002F7782" w:rsidRPr="00735918" w:rsidRDefault="00735918" w:rsidP="00147A31">
            <w:pPr>
              <w:jc w:val="center"/>
            </w:pPr>
            <w:r w:rsidRPr="00735918">
              <w:t>0</w:t>
            </w:r>
          </w:p>
        </w:tc>
        <w:tc>
          <w:tcPr>
            <w:tcW w:w="1260" w:type="dxa"/>
            <w:shd w:val="clear" w:color="auto" w:fill="auto"/>
            <w:vAlign w:val="center"/>
          </w:tcPr>
          <w:p w:rsidR="002F7782" w:rsidRPr="00735918" w:rsidRDefault="00735918" w:rsidP="00147A31">
            <w:pPr>
              <w:jc w:val="center"/>
            </w:pPr>
            <w:r w:rsidRPr="00735918">
              <w:t>0</w:t>
            </w:r>
          </w:p>
        </w:tc>
        <w:tc>
          <w:tcPr>
            <w:tcW w:w="1086" w:type="dxa"/>
            <w:vAlign w:val="center"/>
          </w:tcPr>
          <w:p w:rsidR="002F7782" w:rsidRPr="00735918" w:rsidRDefault="00735918" w:rsidP="00147A31">
            <w:pPr>
              <w:jc w:val="center"/>
            </w:pPr>
            <w:r w:rsidRPr="00735918">
              <w:t>0</w:t>
            </w:r>
          </w:p>
        </w:tc>
        <w:tc>
          <w:tcPr>
            <w:tcW w:w="803" w:type="dxa"/>
            <w:gridSpan w:val="2"/>
            <w:vAlign w:val="center"/>
          </w:tcPr>
          <w:p w:rsidR="002F7782" w:rsidRPr="00ED65F8" w:rsidRDefault="00735918" w:rsidP="00147A31">
            <w:pPr>
              <w:jc w:val="center"/>
            </w:pPr>
            <w:r>
              <w:t>0</w:t>
            </w:r>
          </w:p>
        </w:tc>
      </w:tr>
      <w:tr w:rsidR="002F7782" w:rsidRPr="00ED65F8" w:rsidTr="00147A31">
        <w:trPr>
          <w:gridAfter w:val="1"/>
          <w:wAfter w:w="16" w:type="dxa"/>
          <w:trHeight w:val="981"/>
          <w:jc w:val="center"/>
        </w:trPr>
        <w:tc>
          <w:tcPr>
            <w:tcW w:w="1809" w:type="dxa"/>
            <w:vMerge/>
          </w:tcPr>
          <w:p w:rsidR="002F7782" w:rsidRPr="00ED65F8" w:rsidRDefault="002F7782" w:rsidP="00147A31">
            <w:pPr>
              <w:widowControl w:val="0"/>
              <w:autoSpaceDE w:val="0"/>
              <w:autoSpaceDN w:val="0"/>
              <w:adjustRightInd w:val="0"/>
              <w:jc w:val="center"/>
              <w:outlineLvl w:val="3"/>
            </w:pPr>
          </w:p>
        </w:tc>
        <w:tc>
          <w:tcPr>
            <w:tcW w:w="1560" w:type="dxa"/>
            <w:vMerge/>
          </w:tcPr>
          <w:p w:rsidR="002F7782" w:rsidRPr="00ED65F8" w:rsidRDefault="002F7782" w:rsidP="00147A31">
            <w:pPr>
              <w:widowControl w:val="0"/>
              <w:autoSpaceDE w:val="0"/>
              <w:autoSpaceDN w:val="0"/>
              <w:adjustRightInd w:val="0"/>
              <w:jc w:val="center"/>
              <w:outlineLvl w:val="3"/>
            </w:pPr>
          </w:p>
        </w:tc>
        <w:tc>
          <w:tcPr>
            <w:tcW w:w="1842" w:type="dxa"/>
          </w:tcPr>
          <w:p w:rsidR="002F7782" w:rsidRPr="00ED65F8" w:rsidRDefault="002F7782" w:rsidP="00147A31">
            <w:r w:rsidRPr="002F7782">
              <w:t>Администрация Павловского муниципального округа</w:t>
            </w:r>
          </w:p>
        </w:tc>
        <w:tc>
          <w:tcPr>
            <w:tcW w:w="1276" w:type="dxa"/>
            <w:vAlign w:val="center"/>
          </w:tcPr>
          <w:p w:rsidR="002F7782" w:rsidRPr="00735918" w:rsidRDefault="00735918" w:rsidP="00147A31">
            <w:pPr>
              <w:jc w:val="center"/>
            </w:pPr>
            <w:r w:rsidRPr="00735918">
              <w:t>0</w:t>
            </w:r>
          </w:p>
        </w:tc>
        <w:tc>
          <w:tcPr>
            <w:tcW w:w="1134" w:type="dxa"/>
            <w:vAlign w:val="center"/>
          </w:tcPr>
          <w:p w:rsidR="002F7782" w:rsidRPr="00735918" w:rsidRDefault="00735918" w:rsidP="00147A31">
            <w:pPr>
              <w:jc w:val="center"/>
            </w:pPr>
            <w:r w:rsidRPr="00735918">
              <w:t>0</w:t>
            </w:r>
          </w:p>
        </w:tc>
        <w:tc>
          <w:tcPr>
            <w:tcW w:w="1260" w:type="dxa"/>
            <w:shd w:val="clear" w:color="auto" w:fill="auto"/>
            <w:vAlign w:val="center"/>
          </w:tcPr>
          <w:p w:rsidR="002F7782" w:rsidRPr="00735918" w:rsidRDefault="00735918" w:rsidP="00147A31">
            <w:pPr>
              <w:jc w:val="center"/>
            </w:pPr>
            <w:r w:rsidRPr="00735918">
              <w:t>0</w:t>
            </w:r>
          </w:p>
        </w:tc>
        <w:tc>
          <w:tcPr>
            <w:tcW w:w="1086" w:type="dxa"/>
            <w:vAlign w:val="center"/>
          </w:tcPr>
          <w:p w:rsidR="002F7782" w:rsidRPr="00735918" w:rsidRDefault="00735918" w:rsidP="00147A31">
            <w:pPr>
              <w:jc w:val="center"/>
            </w:pPr>
            <w:r w:rsidRPr="00735918">
              <w:t>0</w:t>
            </w:r>
          </w:p>
        </w:tc>
        <w:tc>
          <w:tcPr>
            <w:tcW w:w="803" w:type="dxa"/>
            <w:gridSpan w:val="2"/>
            <w:vAlign w:val="center"/>
          </w:tcPr>
          <w:p w:rsidR="002F7782" w:rsidRPr="00ED65F8" w:rsidRDefault="00735918" w:rsidP="00147A31">
            <w:pPr>
              <w:jc w:val="center"/>
            </w:pPr>
            <w:r>
              <w:t>0</w:t>
            </w:r>
          </w:p>
        </w:tc>
      </w:tr>
      <w:tr w:rsidR="005F3C68" w:rsidRPr="00ED65F8" w:rsidTr="00147A31">
        <w:trPr>
          <w:gridAfter w:val="1"/>
          <w:wAfter w:w="16" w:type="dxa"/>
          <w:trHeight w:val="831"/>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vAlign w:val="center"/>
          </w:tcPr>
          <w:p w:rsidR="005F3C68" w:rsidRPr="00ED65F8" w:rsidRDefault="005F3C68" w:rsidP="00147A31">
            <w:pPr>
              <w:widowControl w:val="0"/>
              <w:autoSpaceDE w:val="0"/>
              <w:autoSpaceDN w:val="0"/>
              <w:adjustRightInd w:val="0"/>
              <w:outlineLvl w:val="3"/>
            </w:pPr>
            <w:r w:rsidRPr="00ED65F8">
              <w:t>ИТОГО по Подпрограмме 1</w:t>
            </w:r>
          </w:p>
        </w:tc>
        <w:tc>
          <w:tcPr>
            <w:tcW w:w="1276" w:type="dxa"/>
            <w:vAlign w:val="center"/>
          </w:tcPr>
          <w:p w:rsidR="005F3C68" w:rsidRPr="00EC243B" w:rsidRDefault="00735918" w:rsidP="00147A31">
            <w:pPr>
              <w:jc w:val="center"/>
              <w:rPr>
                <w:color w:val="000000" w:themeColor="text1"/>
              </w:rPr>
            </w:pPr>
            <w:r w:rsidRPr="00EC243B">
              <w:rPr>
                <w:color w:val="000000" w:themeColor="text1"/>
              </w:rPr>
              <w:t>75</w:t>
            </w:r>
            <w:r w:rsidR="005F3C68" w:rsidRPr="00EC243B">
              <w:rPr>
                <w:color w:val="000000" w:themeColor="text1"/>
              </w:rPr>
              <w:t>,4</w:t>
            </w:r>
          </w:p>
        </w:tc>
        <w:tc>
          <w:tcPr>
            <w:tcW w:w="1134" w:type="dxa"/>
            <w:vAlign w:val="center"/>
          </w:tcPr>
          <w:p w:rsidR="005F3C68" w:rsidRPr="00EC243B" w:rsidRDefault="005F3C68" w:rsidP="00147A31">
            <w:pPr>
              <w:jc w:val="center"/>
              <w:rPr>
                <w:color w:val="000000" w:themeColor="text1"/>
              </w:rPr>
            </w:pPr>
            <w:r w:rsidRPr="00EC243B">
              <w:rPr>
                <w:color w:val="000000" w:themeColor="text1"/>
              </w:rPr>
              <w:t>0</w:t>
            </w:r>
          </w:p>
        </w:tc>
        <w:tc>
          <w:tcPr>
            <w:tcW w:w="1260" w:type="dxa"/>
            <w:shd w:val="clear" w:color="auto" w:fill="auto"/>
            <w:vAlign w:val="center"/>
          </w:tcPr>
          <w:p w:rsidR="005F3C68" w:rsidRPr="00EC243B" w:rsidRDefault="005F3C68" w:rsidP="00147A31">
            <w:pPr>
              <w:jc w:val="center"/>
              <w:rPr>
                <w:color w:val="000000" w:themeColor="text1"/>
              </w:rPr>
            </w:pPr>
            <w:r w:rsidRPr="00EC243B">
              <w:rPr>
                <w:color w:val="000000" w:themeColor="text1"/>
              </w:rPr>
              <w:t>0</w:t>
            </w:r>
          </w:p>
        </w:tc>
        <w:tc>
          <w:tcPr>
            <w:tcW w:w="1086" w:type="dxa"/>
            <w:shd w:val="clear" w:color="auto" w:fill="auto"/>
            <w:vAlign w:val="center"/>
          </w:tcPr>
          <w:p w:rsidR="005F3C68" w:rsidRPr="00EC243B" w:rsidRDefault="00735918" w:rsidP="00147A31">
            <w:pPr>
              <w:jc w:val="center"/>
              <w:rPr>
                <w:color w:val="000000" w:themeColor="text1"/>
              </w:rPr>
            </w:pPr>
            <w:r w:rsidRPr="00EC243B">
              <w:rPr>
                <w:color w:val="000000" w:themeColor="text1"/>
              </w:rPr>
              <w:t>75</w:t>
            </w:r>
            <w:r w:rsidR="005F3C68" w:rsidRPr="00EC243B">
              <w:rPr>
                <w:color w:val="000000" w:themeColor="text1"/>
              </w:rPr>
              <w:t>,4</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gridAfter w:val="1"/>
          <w:wAfter w:w="16" w:type="dxa"/>
          <w:trHeight w:val="984"/>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C243B" w:rsidRDefault="00735918" w:rsidP="00147A31">
            <w:pPr>
              <w:jc w:val="center"/>
              <w:rPr>
                <w:color w:val="000000" w:themeColor="text1"/>
              </w:rPr>
            </w:pPr>
            <w:r w:rsidRPr="00EC243B">
              <w:rPr>
                <w:color w:val="000000" w:themeColor="text1"/>
              </w:rPr>
              <w:t>75</w:t>
            </w:r>
            <w:r w:rsidR="005F3C68" w:rsidRPr="00EC243B">
              <w:rPr>
                <w:color w:val="000000" w:themeColor="text1"/>
              </w:rPr>
              <w:t>,4</w:t>
            </w:r>
          </w:p>
        </w:tc>
        <w:tc>
          <w:tcPr>
            <w:tcW w:w="1134" w:type="dxa"/>
            <w:vAlign w:val="center"/>
          </w:tcPr>
          <w:p w:rsidR="005F3C68" w:rsidRPr="00EC243B" w:rsidRDefault="005F3C68" w:rsidP="00147A31">
            <w:pPr>
              <w:jc w:val="center"/>
              <w:rPr>
                <w:color w:val="000000" w:themeColor="text1"/>
              </w:rPr>
            </w:pPr>
            <w:r w:rsidRPr="00EC243B">
              <w:rPr>
                <w:color w:val="000000" w:themeColor="text1"/>
              </w:rPr>
              <w:t>0</w:t>
            </w:r>
          </w:p>
        </w:tc>
        <w:tc>
          <w:tcPr>
            <w:tcW w:w="1260" w:type="dxa"/>
            <w:shd w:val="clear" w:color="auto" w:fill="auto"/>
            <w:vAlign w:val="center"/>
          </w:tcPr>
          <w:p w:rsidR="005F3C68" w:rsidRPr="00EC243B" w:rsidRDefault="005F3C68" w:rsidP="00147A31">
            <w:pPr>
              <w:jc w:val="center"/>
              <w:rPr>
                <w:color w:val="000000" w:themeColor="text1"/>
              </w:rPr>
            </w:pPr>
            <w:r w:rsidRPr="00EC243B">
              <w:rPr>
                <w:color w:val="000000" w:themeColor="text1"/>
              </w:rPr>
              <w:t>0</w:t>
            </w:r>
          </w:p>
        </w:tc>
        <w:tc>
          <w:tcPr>
            <w:tcW w:w="1086" w:type="dxa"/>
            <w:shd w:val="clear" w:color="auto" w:fill="auto"/>
            <w:vAlign w:val="center"/>
          </w:tcPr>
          <w:p w:rsidR="005F3C68" w:rsidRPr="00EC243B" w:rsidRDefault="00735918" w:rsidP="00147A31">
            <w:pPr>
              <w:jc w:val="center"/>
              <w:rPr>
                <w:color w:val="000000" w:themeColor="text1"/>
              </w:rPr>
            </w:pPr>
            <w:r w:rsidRPr="00EC243B">
              <w:rPr>
                <w:color w:val="000000" w:themeColor="text1"/>
              </w:rPr>
              <w:t>75</w:t>
            </w:r>
            <w:r w:rsidR="005F3C68" w:rsidRPr="00EC243B">
              <w:rPr>
                <w:color w:val="000000" w:themeColor="text1"/>
              </w:rPr>
              <w:t>,4</w:t>
            </w:r>
          </w:p>
        </w:tc>
        <w:tc>
          <w:tcPr>
            <w:tcW w:w="803" w:type="dxa"/>
            <w:gridSpan w:val="2"/>
            <w:vAlign w:val="center"/>
          </w:tcPr>
          <w:p w:rsidR="005F3C68" w:rsidRPr="00ED65F8" w:rsidRDefault="005F3C68" w:rsidP="00147A31">
            <w:pPr>
              <w:jc w:val="center"/>
            </w:pPr>
            <w:r w:rsidRPr="00ED65F8">
              <w:t>0</w:t>
            </w:r>
          </w:p>
        </w:tc>
      </w:tr>
      <w:tr w:rsidR="005F3C68" w:rsidRPr="00ED65F8" w:rsidTr="00147A31">
        <w:trPr>
          <w:jc w:val="center"/>
        </w:trPr>
        <w:tc>
          <w:tcPr>
            <w:tcW w:w="1809" w:type="dxa"/>
            <w:vMerge w:val="restart"/>
          </w:tcPr>
          <w:p w:rsidR="005F3C68" w:rsidRPr="00ED65F8" w:rsidRDefault="005F3C68" w:rsidP="00147A31">
            <w:pPr>
              <w:widowControl w:val="0"/>
              <w:autoSpaceDE w:val="0"/>
              <w:autoSpaceDN w:val="0"/>
              <w:adjustRightInd w:val="0"/>
              <w:jc w:val="center"/>
              <w:outlineLvl w:val="3"/>
            </w:pPr>
          </w:p>
          <w:p w:rsidR="005F3C68" w:rsidRPr="00ED65F8" w:rsidRDefault="005F3C68" w:rsidP="00147A31">
            <w:pPr>
              <w:widowControl w:val="0"/>
              <w:autoSpaceDE w:val="0"/>
              <w:autoSpaceDN w:val="0"/>
              <w:adjustRightInd w:val="0"/>
              <w:jc w:val="center"/>
              <w:outlineLvl w:val="3"/>
            </w:pPr>
            <w:r w:rsidRPr="00ED65F8">
              <w:t>Подпрограмма 2</w:t>
            </w:r>
          </w:p>
        </w:tc>
        <w:tc>
          <w:tcPr>
            <w:tcW w:w="1560" w:type="dxa"/>
            <w:vMerge w:val="restart"/>
          </w:tcPr>
          <w:p w:rsidR="005F3C68" w:rsidRPr="00ED65F8" w:rsidRDefault="005F3C68" w:rsidP="00147A31">
            <w:pPr>
              <w:widowControl w:val="0"/>
              <w:autoSpaceDE w:val="0"/>
              <w:autoSpaceDN w:val="0"/>
              <w:adjustRightInd w:val="0"/>
              <w:outlineLvl w:val="3"/>
            </w:pPr>
          </w:p>
          <w:p w:rsidR="005F3C68" w:rsidRPr="00ED65F8" w:rsidRDefault="005F3C68" w:rsidP="00147A31">
            <w:pPr>
              <w:widowControl w:val="0"/>
              <w:autoSpaceDE w:val="0"/>
              <w:autoSpaceDN w:val="0"/>
              <w:adjustRightInd w:val="0"/>
              <w:outlineLvl w:val="3"/>
            </w:pPr>
            <w:r w:rsidRPr="00ED65F8">
              <w:t>«</w:t>
            </w:r>
            <w:r w:rsidRPr="002647A6">
              <w:t xml:space="preserve">Переселение граждан из аварийного жилищного фонда на территории Павловского муниципального округа Нижегородской области с </w:t>
            </w:r>
            <w:proofErr w:type="spellStart"/>
            <w:r w:rsidRPr="002647A6">
              <w:t>учетом</w:t>
            </w:r>
            <w:proofErr w:type="spellEnd"/>
            <w:r w:rsidRPr="002647A6">
              <w:t xml:space="preserve"> необходимости развития малоэтажного жилищного строительства</w:t>
            </w:r>
            <w:r w:rsidRPr="00ED65F8">
              <w:t xml:space="preserve">» </w:t>
            </w: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1 г"/>
              </w:smartTagPr>
              <w:r w:rsidRPr="00ED65F8">
                <w:t>2021 г</w:t>
              </w:r>
            </w:smartTag>
            <w:r w:rsidRPr="00ED65F8">
              <w:t>.</w:t>
            </w:r>
          </w:p>
        </w:tc>
        <w:tc>
          <w:tcPr>
            <w:tcW w:w="1276" w:type="dxa"/>
          </w:tcPr>
          <w:p w:rsidR="005F3C68" w:rsidRPr="00ED65F8" w:rsidRDefault="005F3C68" w:rsidP="00147A31">
            <w:pPr>
              <w:jc w:val="center"/>
            </w:pPr>
            <w:r w:rsidRPr="00ED65F8">
              <w:t>7 216,5</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5 348,8</w:t>
            </w:r>
          </w:p>
        </w:tc>
        <w:tc>
          <w:tcPr>
            <w:tcW w:w="1102" w:type="dxa"/>
            <w:gridSpan w:val="2"/>
            <w:shd w:val="clear" w:color="auto" w:fill="auto"/>
            <w:vAlign w:val="center"/>
          </w:tcPr>
          <w:p w:rsidR="005F3C68" w:rsidRPr="00ED65F8" w:rsidRDefault="005F3C68" w:rsidP="00147A31">
            <w:pPr>
              <w:widowControl w:val="0"/>
              <w:autoSpaceDE w:val="0"/>
              <w:autoSpaceDN w:val="0"/>
              <w:adjustRightInd w:val="0"/>
              <w:jc w:val="center"/>
              <w:outlineLvl w:val="3"/>
            </w:pPr>
            <w:r w:rsidRPr="00ED65F8">
              <w:t>1 867,7</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tcPr>
          <w:p w:rsidR="005F3C68" w:rsidRPr="00ED65F8" w:rsidRDefault="005F3C68" w:rsidP="00147A31">
            <w:pPr>
              <w:jc w:val="center"/>
            </w:pPr>
          </w:p>
          <w:p w:rsidR="005F3C68" w:rsidRPr="00ED65F8" w:rsidRDefault="005F3C68" w:rsidP="00147A31">
            <w:pPr>
              <w:jc w:val="center"/>
            </w:pPr>
          </w:p>
          <w:p w:rsidR="005F3C68" w:rsidRPr="00ED65F8" w:rsidRDefault="005F3C68" w:rsidP="00147A31">
            <w:pPr>
              <w:jc w:val="center"/>
            </w:pPr>
            <w:r w:rsidRPr="00ED65F8">
              <w:t>7 216,5</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5 348,8</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1 867,7</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2 г"/>
              </w:smartTagPr>
              <w:r w:rsidRPr="00ED65F8">
                <w:t>2022 г</w:t>
              </w:r>
            </w:smartTag>
            <w:r w:rsidRPr="00ED65F8">
              <w:t>.</w:t>
            </w:r>
          </w:p>
        </w:tc>
        <w:tc>
          <w:tcPr>
            <w:tcW w:w="1276" w:type="dxa"/>
            <w:vAlign w:val="center"/>
          </w:tcPr>
          <w:p w:rsidR="005F3C68" w:rsidRPr="00ED65F8" w:rsidRDefault="005F3C68" w:rsidP="00147A31">
            <w:pPr>
              <w:jc w:val="center"/>
            </w:pPr>
            <w:r w:rsidRPr="00ED65F8">
              <w:t>8 709,4</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8 044,9</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664,5</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8 709,4</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8 044,9</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664,5</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smartTag w:uri="urn:schemas-microsoft-com:office:smarttags" w:element="metricconverter">
              <w:smartTagPr>
                <w:attr w:name="ProductID" w:val="2023 г"/>
              </w:smartTagPr>
              <w:r w:rsidRPr="00ED65F8">
                <w:t>2023 г</w:t>
              </w:r>
            </w:smartTag>
            <w:r w:rsidRPr="00ED65F8">
              <w:t>.</w:t>
            </w:r>
          </w:p>
        </w:tc>
        <w:tc>
          <w:tcPr>
            <w:tcW w:w="1276" w:type="dxa"/>
            <w:vAlign w:val="center"/>
          </w:tcPr>
          <w:p w:rsidR="005F3C68" w:rsidRPr="00ED65F8" w:rsidRDefault="005F3C68" w:rsidP="00147A31">
            <w:pPr>
              <w:jc w:val="center"/>
            </w:pPr>
            <w:r w:rsidRPr="00ED65F8">
              <w:t>0</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0</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r w:rsidRPr="00ED65F8">
              <w:t>2024 г.</w:t>
            </w:r>
          </w:p>
        </w:tc>
        <w:tc>
          <w:tcPr>
            <w:tcW w:w="1276" w:type="dxa"/>
            <w:vAlign w:val="center"/>
          </w:tcPr>
          <w:p w:rsidR="005F3C68" w:rsidRPr="00ED65F8" w:rsidRDefault="005F3C68" w:rsidP="00147A31">
            <w:pPr>
              <w:jc w:val="center"/>
            </w:pPr>
            <w:r w:rsidRPr="00ED65F8">
              <w:t>0</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ED65F8" w:rsidRDefault="005F3C68" w:rsidP="00147A31">
            <w:pPr>
              <w:jc w:val="center"/>
            </w:pPr>
            <w:r w:rsidRPr="00ED65F8">
              <w:t>0</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r w:rsidRPr="00ED65F8">
              <w:t>2025 г.</w:t>
            </w:r>
          </w:p>
        </w:tc>
        <w:tc>
          <w:tcPr>
            <w:tcW w:w="1276" w:type="dxa"/>
            <w:vAlign w:val="center"/>
          </w:tcPr>
          <w:p w:rsidR="005F3C68" w:rsidRPr="00735918" w:rsidRDefault="00735918" w:rsidP="00147A31">
            <w:pPr>
              <w:jc w:val="center"/>
            </w:pPr>
            <w:r w:rsidRPr="00735918">
              <w:t>831</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108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831</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735918" w:rsidRDefault="00735918" w:rsidP="00147A31">
            <w:pPr>
              <w:jc w:val="center"/>
            </w:pPr>
            <w:r w:rsidRPr="00735918">
              <w:t>831</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108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831</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r w:rsidRPr="00ED65F8">
              <w:t>2026 г.</w:t>
            </w:r>
          </w:p>
        </w:tc>
        <w:tc>
          <w:tcPr>
            <w:tcW w:w="1276" w:type="dxa"/>
            <w:vAlign w:val="center"/>
          </w:tcPr>
          <w:p w:rsidR="005F3C68" w:rsidRPr="00735918" w:rsidRDefault="005F3C68" w:rsidP="00147A31">
            <w:pPr>
              <w:jc w:val="center"/>
            </w:pPr>
            <w:r w:rsidRPr="00735918">
              <w:t>0</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1086"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735918" w:rsidRDefault="005F3C68" w:rsidP="00147A31">
            <w:pPr>
              <w:jc w:val="center"/>
            </w:pPr>
            <w:r w:rsidRPr="00735918">
              <w:t>0</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1086"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jc w:val="center"/>
              <w:outlineLvl w:val="3"/>
            </w:pPr>
            <w:r w:rsidRPr="00ED65F8">
              <w:t>2027 г.</w:t>
            </w:r>
          </w:p>
        </w:tc>
        <w:tc>
          <w:tcPr>
            <w:tcW w:w="1276" w:type="dxa"/>
            <w:vAlign w:val="center"/>
          </w:tcPr>
          <w:p w:rsidR="005F3C68" w:rsidRPr="00735918" w:rsidRDefault="00735918" w:rsidP="00147A31">
            <w:pPr>
              <w:jc w:val="center"/>
            </w:pPr>
            <w:r w:rsidRPr="00735918">
              <w:t>83739,4</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78655,7</w:t>
            </w:r>
          </w:p>
        </w:tc>
        <w:tc>
          <w:tcPr>
            <w:tcW w:w="108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5083,7</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5F3C68" w:rsidRPr="00ED65F8" w:rsidTr="00147A31">
        <w:trPr>
          <w:gridAfter w:val="1"/>
          <w:wAfter w:w="16" w:type="dxa"/>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Администрация Павловского муниципального округа</w:t>
            </w:r>
          </w:p>
        </w:tc>
        <w:tc>
          <w:tcPr>
            <w:tcW w:w="1276" w:type="dxa"/>
            <w:vAlign w:val="center"/>
          </w:tcPr>
          <w:p w:rsidR="005F3C68" w:rsidRPr="00735918" w:rsidRDefault="00735918" w:rsidP="00147A31">
            <w:pPr>
              <w:jc w:val="center"/>
            </w:pPr>
            <w:r w:rsidRPr="00735918">
              <w:t>83739,4</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78655,7</w:t>
            </w:r>
          </w:p>
        </w:tc>
        <w:tc>
          <w:tcPr>
            <w:tcW w:w="108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5083,7</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6F27FD" w:rsidRPr="00735918" w:rsidTr="00147A31">
        <w:trPr>
          <w:gridAfter w:val="1"/>
          <w:wAfter w:w="16" w:type="dxa"/>
          <w:jc w:val="center"/>
        </w:trPr>
        <w:tc>
          <w:tcPr>
            <w:tcW w:w="1809" w:type="dxa"/>
            <w:vMerge/>
          </w:tcPr>
          <w:p w:rsidR="006F27FD" w:rsidRPr="00ED65F8" w:rsidRDefault="006F27FD" w:rsidP="00147A31">
            <w:pPr>
              <w:widowControl w:val="0"/>
              <w:autoSpaceDE w:val="0"/>
              <w:autoSpaceDN w:val="0"/>
              <w:adjustRightInd w:val="0"/>
              <w:jc w:val="center"/>
              <w:outlineLvl w:val="3"/>
            </w:pPr>
          </w:p>
        </w:tc>
        <w:tc>
          <w:tcPr>
            <w:tcW w:w="1560" w:type="dxa"/>
            <w:vMerge/>
          </w:tcPr>
          <w:p w:rsidR="006F27FD" w:rsidRPr="00ED65F8" w:rsidRDefault="006F27FD" w:rsidP="00147A31">
            <w:pPr>
              <w:widowControl w:val="0"/>
              <w:autoSpaceDE w:val="0"/>
              <w:autoSpaceDN w:val="0"/>
              <w:adjustRightInd w:val="0"/>
              <w:jc w:val="center"/>
              <w:outlineLvl w:val="3"/>
            </w:pPr>
          </w:p>
        </w:tc>
        <w:tc>
          <w:tcPr>
            <w:tcW w:w="1842" w:type="dxa"/>
          </w:tcPr>
          <w:p w:rsidR="006F27FD" w:rsidRPr="00ED65F8" w:rsidRDefault="006F27FD" w:rsidP="006F27FD">
            <w:pPr>
              <w:widowControl w:val="0"/>
              <w:autoSpaceDE w:val="0"/>
              <w:autoSpaceDN w:val="0"/>
              <w:adjustRightInd w:val="0"/>
              <w:jc w:val="center"/>
              <w:outlineLvl w:val="3"/>
            </w:pPr>
            <w:r>
              <w:t>2028 г.</w:t>
            </w:r>
          </w:p>
        </w:tc>
        <w:tc>
          <w:tcPr>
            <w:tcW w:w="1276" w:type="dxa"/>
            <w:vAlign w:val="center"/>
          </w:tcPr>
          <w:p w:rsidR="006F27FD" w:rsidRPr="00735918" w:rsidRDefault="00735918" w:rsidP="00147A31">
            <w:pPr>
              <w:jc w:val="center"/>
            </w:pPr>
            <w:r w:rsidRPr="00735918">
              <w:t>9000,0</w:t>
            </w:r>
          </w:p>
        </w:tc>
        <w:tc>
          <w:tcPr>
            <w:tcW w:w="1134" w:type="dxa"/>
            <w:vAlign w:val="center"/>
          </w:tcPr>
          <w:p w:rsidR="006F27FD" w:rsidRPr="00735918" w:rsidRDefault="00735918" w:rsidP="00147A31">
            <w:pPr>
              <w:widowControl w:val="0"/>
              <w:autoSpaceDE w:val="0"/>
              <w:autoSpaceDN w:val="0"/>
              <w:adjustRightInd w:val="0"/>
              <w:ind w:firstLine="13"/>
              <w:jc w:val="center"/>
              <w:outlineLvl w:val="3"/>
            </w:pPr>
            <w:r w:rsidRPr="00735918">
              <w:t>0</w:t>
            </w:r>
          </w:p>
        </w:tc>
        <w:tc>
          <w:tcPr>
            <w:tcW w:w="1260" w:type="dxa"/>
            <w:shd w:val="clear" w:color="auto" w:fill="auto"/>
            <w:vAlign w:val="center"/>
          </w:tcPr>
          <w:p w:rsidR="006F27FD" w:rsidRPr="00735918" w:rsidRDefault="00735918" w:rsidP="00147A31">
            <w:pPr>
              <w:widowControl w:val="0"/>
              <w:autoSpaceDE w:val="0"/>
              <w:autoSpaceDN w:val="0"/>
              <w:adjustRightInd w:val="0"/>
              <w:jc w:val="center"/>
              <w:outlineLvl w:val="3"/>
            </w:pPr>
            <w:r w:rsidRPr="00735918">
              <w:t>7200,0</w:t>
            </w:r>
          </w:p>
        </w:tc>
        <w:tc>
          <w:tcPr>
            <w:tcW w:w="1086" w:type="dxa"/>
            <w:shd w:val="clear" w:color="auto" w:fill="auto"/>
            <w:vAlign w:val="center"/>
          </w:tcPr>
          <w:p w:rsidR="006F27FD" w:rsidRPr="00735918" w:rsidRDefault="00735918" w:rsidP="00147A31">
            <w:pPr>
              <w:widowControl w:val="0"/>
              <w:autoSpaceDE w:val="0"/>
              <w:autoSpaceDN w:val="0"/>
              <w:adjustRightInd w:val="0"/>
              <w:jc w:val="center"/>
              <w:outlineLvl w:val="3"/>
            </w:pPr>
            <w:r w:rsidRPr="00735918">
              <w:t>1800,0</w:t>
            </w:r>
          </w:p>
        </w:tc>
        <w:tc>
          <w:tcPr>
            <w:tcW w:w="803" w:type="dxa"/>
            <w:gridSpan w:val="2"/>
            <w:vAlign w:val="center"/>
          </w:tcPr>
          <w:p w:rsidR="006F27FD" w:rsidRPr="00735918" w:rsidRDefault="00735918" w:rsidP="00147A31">
            <w:pPr>
              <w:widowControl w:val="0"/>
              <w:autoSpaceDE w:val="0"/>
              <w:autoSpaceDN w:val="0"/>
              <w:adjustRightInd w:val="0"/>
              <w:jc w:val="center"/>
              <w:outlineLvl w:val="3"/>
            </w:pPr>
            <w:r w:rsidRPr="00735918">
              <w:t>0</w:t>
            </w:r>
          </w:p>
        </w:tc>
      </w:tr>
      <w:tr w:rsidR="00735918" w:rsidRPr="00ED65F8" w:rsidTr="008D77B5">
        <w:trPr>
          <w:gridAfter w:val="1"/>
          <w:wAfter w:w="16" w:type="dxa"/>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widowControl w:val="0"/>
              <w:autoSpaceDE w:val="0"/>
              <w:autoSpaceDN w:val="0"/>
              <w:adjustRightInd w:val="0"/>
              <w:outlineLvl w:val="3"/>
            </w:pPr>
            <w:r w:rsidRPr="006F27FD">
              <w:t>Администрация Павловского муниципального округа</w:t>
            </w:r>
          </w:p>
        </w:tc>
        <w:tc>
          <w:tcPr>
            <w:tcW w:w="1276" w:type="dxa"/>
          </w:tcPr>
          <w:p w:rsidR="00735918" w:rsidRDefault="00735918" w:rsidP="00735918">
            <w:pPr>
              <w:jc w:val="center"/>
            </w:pPr>
          </w:p>
          <w:p w:rsidR="00735918" w:rsidRPr="00B86349" w:rsidRDefault="00735918" w:rsidP="00735918">
            <w:pPr>
              <w:jc w:val="center"/>
            </w:pPr>
            <w:r w:rsidRPr="00B86349">
              <w:t>9000,0</w:t>
            </w:r>
          </w:p>
        </w:tc>
        <w:tc>
          <w:tcPr>
            <w:tcW w:w="1134" w:type="dxa"/>
          </w:tcPr>
          <w:p w:rsidR="00735918" w:rsidRDefault="00735918" w:rsidP="00735918">
            <w:pPr>
              <w:jc w:val="center"/>
            </w:pPr>
          </w:p>
          <w:p w:rsidR="00735918" w:rsidRPr="00B86349" w:rsidRDefault="00735918" w:rsidP="00735918">
            <w:pPr>
              <w:jc w:val="center"/>
            </w:pPr>
            <w:r w:rsidRPr="00B86349">
              <w:t>0</w:t>
            </w:r>
          </w:p>
        </w:tc>
        <w:tc>
          <w:tcPr>
            <w:tcW w:w="1260" w:type="dxa"/>
            <w:shd w:val="clear" w:color="auto" w:fill="auto"/>
          </w:tcPr>
          <w:p w:rsidR="00735918" w:rsidRDefault="00735918" w:rsidP="00735918">
            <w:pPr>
              <w:jc w:val="center"/>
            </w:pPr>
          </w:p>
          <w:p w:rsidR="00735918" w:rsidRPr="00B86349" w:rsidRDefault="00735918" w:rsidP="00735918">
            <w:pPr>
              <w:jc w:val="center"/>
            </w:pPr>
            <w:r w:rsidRPr="00B86349">
              <w:t>7200,0</w:t>
            </w:r>
          </w:p>
        </w:tc>
        <w:tc>
          <w:tcPr>
            <w:tcW w:w="1086" w:type="dxa"/>
            <w:shd w:val="clear" w:color="auto" w:fill="auto"/>
          </w:tcPr>
          <w:p w:rsidR="00735918" w:rsidRDefault="00735918" w:rsidP="00735918">
            <w:pPr>
              <w:jc w:val="center"/>
            </w:pPr>
          </w:p>
          <w:p w:rsidR="00735918" w:rsidRPr="00B86349" w:rsidRDefault="00735918" w:rsidP="00735918">
            <w:pPr>
              <w:jc w:val="center"/>
            </w:pPr>
            <w:r w:rsidRPr="00B86349">
              <w:t>1800,0</w:t>
            </w:r>
          </w:p>
        </w:tc>
        <w:tc>
          <w:tcPr>
            <w:tcW w:w="803" w:type="dxa"/>
            <w:gridSpan w:val="2"/>
          </w:tcPr>
          <w:p w:rsidR="00735918" w:rsidRDefault="00735918" w:rsidP="00735918">
            <w:pPr>
              <w:jc w:val="center"/>
            </w:pPr>
          </w:p>
          <w:p w:rsidR="00735918" w:rsidRDefault="00735918" w:rsidP="00735918">
            <w:pPr>
              <w:jc w:val="center"/>
            </w:pPr>
            <w:r w:rsidRPr="00B86349">
              <w:t>0</w:t>
            </w:r>
          </w:p>
        </w:tc>
      </w:tr>
      <w:tr w:rsidR="005F3C68" w:rsidRPr="00ED65F8" w:rsidTr="00147A31">
        <w:trPr>
          <w:gridAfter w:val="1"/>
          <w:wAfter w:w="16" w:type="dxa"/>
          <w:trHeight w:val="451"/>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widowControl w:val="0"/>
              <w:autoSpaceDE w:val="0"/>
              <w:autoSpaceDN w:val="0"/>
              <w:adjustRightInd w:val="0"/>
              <w:outlineLvl w:val="3"/>
            </w:pPr>
            <w:r w:rsidRPr="00ED65F8">
              <w:t xml:space="preserve">ИТОГО по Подпрограмме 2 </w:t>
            </w:r>
          </w:p>
        </w:tc>
        <w:tc>
          <w:tcPr>
            <w:tcW w:w="1276" w:type="dxa"/>
            <w:vAlign w:val="center"/>
          </w:tcPr>
          <w:p w:rsidR="005F3C68" w:rsidRPr="00EC243B" w:rsidRDefault="00735918" w:rsidP="00735918">
            <w:pPr>
              <w:widowControl w:val="0"/>
              <w:autoSpaceDE w:val="0"/>
              <w:autoSpaceDN w:val="0"/>
              <w:adjustRightInd w:val="0"/>
              <w:jc w:val="center"/>
              <w:outlineLvl w:val="3"/>
              <w:rPr>
                <w:color w:val="000000" w:themeColor="text1"/>
              </w:rPr>
            </w:pPr>
            <w:r w:rsidRPr="00EC243B">
              <w:rPr>
                <w:color w:val="000000" w:themeColor="text1"/>
              </w:rPr>
              <w:t>109496,3</w:t>
            </w:r>
          </w:p>
        </w:tc>
        <w:tc>
          <w:tcPr>
            <w:tcW w:w="1134" w:type="dxa"/>
            <w:vAlign w:val="center"/>
          </w:tcPr>
          <w:p w:rsidR="005F3C68" w:rsidRPr="00EC243B" w:rsidRDefault="005F3C68" w:rsidP="00147A31">
            <w:pPr>
              <w:widowControl w:val="0"/>
              <w:autoSpaceDE w:val="0"/>
              <w:autoSpaceDN w:val="0"/>
              <w:adjustRightInd w:val="0"/>
              <w:ind w:firstLine="13"/>
              <w:jc w:val="center"/>
              <w:outlineLvl w:val="3"/>
              <w:rPr>
                <w:color w:val="000000" w:themeColor="text1"/>
              </w:rPr>
            </w:pPr>
            <w:r w:rsidRPr="00EC243B">
              <w:rPr>
                <w:color w:val="000000" w:themeColor="text1"/>
              </w:rPr>
              <w:t>0</w:t>
            </w:r>
          </w:p>
        </w:tc>
        <w:tc>
          <w:tcPr>
            <w:tcW w:w="1260" w:type="dxa"/>
            <w:shd w:val="clear" w:color="auto" w:fill="auto"/>
            <w:vAlign w:val="center"/>
          </w:tcPr>
          <w:p w:rsidR="005F3C68" w:rsidRPr="00EC243B" w:rsidRDefault="00735918" w:rsidP="00147A31">
            <w:pPr>
              <w:widowControl w:val="0"/>
              <w:autoSpaceDE w:val="0"/>
              <w:autoSpaceDN w:val="0"/>
              <w:adjustRightInd w:val="0"/>
              <w:jc w:val="center"/>
              <w:outlineLvl w:val="3"/>
              <w:rPr>
                <w:color w:val="000000" w:themeColor="text1"/>
              </w:rPr>
            </w:pPr>
            <w:r w:rsidRPr="00EC243B">
              <w:rPr>
                <w:color w:val="000000" w:themeColor="text1"/>
              </w:rPr>
              <w:t>99249,4</w:t>
            </w:r>
          </w:p>
        </w:tc>
        <w:tc>
          <w:tcPr>
            <w:tcW w:w="1086" w:type="dxa"/>
            <w:shd w:val="clear" w:color="auto" w:fill="auto"/>
            <w:vAlign w:val="center"/>
          </w:tcPr>
          <w:p w:rsidR="005F3C68" w:rsidRPr="00EC243B" w:rsidRDefault="00735918" w:rsidP="00147A31">
            <w:pPr>
              <w:widowControl w:val="0"/>
              <w:autoSpaceDE w:val="0"/>
              <w:autoSpaceDN w:val="0"/>
              <w:adjustRightInd w:val="0"/>
              <w:jc w:val="center"/>
              <w:outlineLvl w:val="3"/>
              <w:rPr>
                <w:color w:val="000000" w:themeColor="text1"/>
              </w:rPr>
            </w:pPr>
            <w:r w:rsidRPr="00EC243B">
              <w:rPr>
                <w:color w:val="000000" w:themeColor="text1"/>
              </w:rPr>
              <w:t>10246,9</w:t>
            </w:r>
          </w:p>
        </w:tc>
        <w:tc>
          <w:tcPr>
            <w:tcW w:w="803" w:type="dxa"/>
            <w:gridSpan w:val="2"/>
            <w:vAlign w:val="center"/>
          </w:tcPr>
          <w:p w:rsidR="005F3C68" w:rsidRPr="00EC243B" w:rsidRDefault="005F3C68" w:rsidP="00147A31">
            <w:pPr>
              <w:widowControl w:val="0"/>
              <w:autoSpaceDE w:val="0"/>
              <w:autoSpaceDN w:val="0"/>
              <w:adjustRightInd w:val="0"/>
              <w:jc w:val="center"/>
              <w:outlineLvl w:val="3"/>
              <w:rPr>
                <w:color w:val="000000" w:themeColor="text1"/>
              </w:rPr>
            </w:pPr>
            <w:r w:rsidRPr="00EC243B">
              <w:rPr>
                <w:color w:val="000000" w:themeColor="text1"/>
              </w:rPr>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widowControl w:val="0"/>
              <w:autoSpaceDE w:val="0"/>
              <w:autoSpaceDN w:val="0"/>
              <w:adjustRightInd w:val="0"/>
              <w:outlineLvl w:val="3"/>
            </w:pPr>
            <w:r w:rsidRPr="00ED65F8">
              <w:t>Администрация Павловского муниципального округа</w:t>
            </w:r>
          </w:p>
        </w:tc>
        <w:tc>
          <w:tcPr>
            <w:tcW w:w="1276" w:type="dxa"/>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109496,3</w:t>
            </w:r>
          </w:p>
        </w:tc>
        <w:tc>
          <w:tcPr>
            <w:tcW w:w="1134" w:type="dxa"/>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0</w:t>
            </w:r>
          </w:p>
        </w:tc>
        <w:tc>
          <w:tcPr>
            <w:tcW w:w="1260" w:type="dxa"/>
            <w:shd w:val="clear" w:color="auto" w:fill="auto"/>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99249,4</w:t>
            </w:r>
          </w:p>
        </w:tc>
        <w:tc>
          <w:tcPr>
            <w:tcW w:w="1086" w:type="dxa"/>
            <w:shd w:val="clear" w:color="auto" w:fill="auto"/>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10246,9</w:t>
            </w:r>
          </w:p>
        </w:tc>
        <w:tc>
          <w:tcPr>
            <w:tcW w:w="803" w:type="dxa"/>
            <w:gridSpan w:val="2"/>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0</w:t>
            </w:r>
          </w:p>
        </w:tc>
      </w:tr>
      <w:tr w:rsidR="005F3C68" w:rsidRPr="00ED65F8" w:rsidTr="00147A31">
        <w:trPr>
          <w:trHeight w:val="350"/>
          <w:jc w:val="center"/>
        </w:trPr>
        <w:tc>
          <w:tcPr>
            <w:tcW w:w="1809" w:type="dxa"/>
            <w:vMerge w:val="restart"/>
          </w:tcPr>
          <w:p w:rsidR="005F3C68" w:rsidRPr="00ED65F8" w:rsidRDefault="005F3C68" w:rsidP="00147A31">
            <w:pPr>
              <w:widowControl w:val="0"/>
              <w:autoSpaceDE w:val="0"/>
              <w:autoSpaceDN w:val="0"/>
              <w:adjustRightInd w:val="0"/>
              <w:jc w:val="center"/>
              <w:outlineLvl w:val="3"/>
            </w:pPr>
            <w:r w:rsidRPr="00ED65F8">
              <w:t>Подпрограмма 3</w:t>
            </w:r>
          </w:p>
        </w:tc>
        <w:tc>
          <w:tcPr>
            <w:tcW w:w="1560" w:type="dxa"/>
            <w:vMerge w:val="restart"/>
          </w:tcPr>
          <w:p w:rsidR="005F3C68" w:rsidRPr="00ED65F8" w:rsidRDefault="005F3C68" w:rsidP="00147A31">
            <w:pPr>
              <w:widowControl w:val="0"/>
              <w:autoSpaceDE w:val="0"/>
              <w:autoSpaceDN w:val="0"/>
              <w:adjustRightInd w:val="0"/>
              <w:jc w:val="center"/>
              <w:outlineLvl w:val="3"/>
            </w:pPr>
            <w:r w:rsidRPr="00ED65F8">
              <w:rPr>
                <w:bCs/>
              </w:rPr>
              <w:t>«В</w:t>
            </w:r>
            <w:r w:rsidRPr="00ED65F8">
              <w:t xml:space="preserve">ыполнение государственных обязательств по обеспечению </w:t>
            </w:r>
            <w:proofErr w:type="spellStart"/>
            <w:r w:rsidRPr="00ED65F8">
              <w:t>жильем</w:t>
            </w:r>
            <w:proofErr w:type="spellEnd"/>
            <w:r w:rsidRPr="00ED65F8">
              <w:t xml:space="preserve"> детей-сирот и детей, оставшихся без попечения родителей</w:t>
            </w:r>
            <w:r w:rsidRPr="00ED65F8">
              <w:rPr>
                <w:bCs/>
              </w:rPr>
              <w:t>».</w:t>
            </w:r>
          </w:p>
        </w:tc>
        <w:tc>
          <w:tcPr>
            <w:tcW w:w="1842" w:type="dxa"/>
          </w:tcPr>
          <w:p w:rsidR="005F3C68" w:rsidRPr="00ED65F8" w:rsidRDefault="005F3C68" w:rsidP="00147A31">
            <w:pPr>
              <w:jc w:val="center"/>
            </w:pPr>
            <w:smartTag w:uri="urn:schemas-microsoft-com:office:smarttags" w:element="metricconverter">
              <w:smartTagPr>
                <w:attr w:name="ProductID" w:val="2022 г"/>
              </w:smartTagPr>
              <w:r w:rsidRPr="00ED65F8">
                <w:t>2022 г</w:t>
              </w:r>
            </w:smartTag>
            <w:r w:rsidRPr="00ED65F8">
              <w:t>.</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47 889,5</w:t>
            </w:r>
          </w:p>
        </w:tc>
        <w:tc>
          <w:tcPr>
            <w:tcW w:w="1134" w:type="dxa"/>
            <w:vAlign w:val="center"/>
          </w:tcPr>
          <w:p w:rsidR="005F3C68" w:rsidRPr="00ED65F8" w:rsidRDefault="005F3C68" w:rsidP="00147A31">
            <w:pPr>
              <w:widowControl w:val="0"/>
              <w:autoSpaceDE w:val="0"/>
              <w:autoSpaceDN w:val="0"/>
              <w:adjustRightInd w:val="0"/>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47 889,5</w:t>
            </w:r>
          </w:p>
        </w:tc>
        <w:tc>
          <w:tcPr>
            <w:tcW w:w="1102" w:type="dxa"/>
            <w:gridSpan w:val="2"/>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Администрация Павловского муниципального округа</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47 889,5</w:t>
            </w:r>
          </w:p>
        </w:tc>
        <w:tc>
          <w:tcPr>
            <w:tcW w:w="1134" w:type="dxa"/>
            <w:vAlign w:val="center"/>
          </w:tcPr>
          <w:p w:rsidR="005F3C68" w:rsidRPr="00ED65F8" w:rsidRDefault="005F3C68" w:rsidP="00147A31">
            <w:pPr>
              <w:widowControl w:val="0"/>
              <w:autoSpaceDE w:val="0"/>
              <w:autoSpaceDN w:val="0"/>
              <w:adjustRightInd w:val="0"/>
              <w:jc w:val="center"/>
              <w:outlineLvl w:val="3"/>
            </w:pPr>
            <w:r w:rsidRPr="00ED65F8">
              <w:t>0</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47 889,5</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smartTag w:uri="urn:schemas-microsoft-com:office:smarttags" w:element="metricconverter">
              <w:smartTagPr>
                <w:attr w:name="ProductID" w:val="2023 г"/>
              </w:smartTagPr>
              <w:r w:rsidRPr="00ED65F8">
                <w:t>2023 г</w:t>
              </w:r>
            </w:smartTag>
            <w:r w:rsidRPr="00ED65F8">
              <w:t>.</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41 325,9</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13 038,6</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28 287,3</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Администрация Павловского муниципального округа</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41 325,9</w:t>
            </w:r>
          </w:p>
        </w:tc>
        <w:tc>
          <w:tcPr>
            <w:tcW w:w="1134" w:type="dxa"/>
            <w:vAlign w:val="center"/>
          </w:tcPr>
          <w:p w:rsidR="005F3C68" w:rsidRPr="00ED65F8" w:rsidRDefault="005F3C68" w:rsidP="00147A31">
            <w:pPr>
              <w:widowControl w:val="0"/>
              <w:autoSpaceDE w:val="0"/>
              <w:autoSpaceDN w:val="0"/>
              <w:adjustRightInd w:val="0"/>
              <w:ind w:firstLine="13"/>
              <w:jc w:val="center"/>
              <w:outlineLvl w:val="3"/>
              <w:rPr>
                <w:sz w:val="22"/>
                <w:szCs w:val="22"/>
              </w:rPr>
            </w:pPr>
            <w:r w:rsidRPr="00ED65F8">
              <w:rPr>
                <w:sz w:val="22"/>
                <w:szCs w:val="22"/>
              </w:rPr>
              <w:t>13 038,6</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28 287,3</w:t>
            </w:r>
          </w:p>
        </w:tc>
        <w:tc>
          <w:tcPr>
            <w:tcW w:w="1086" w:type="dxa"/>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smartTag w:uri="urn:schemas-microsoft-com:office:smarttags" w:element="metricconverter">
              <w:smartTagPr>
                <w:attr w:name="ProductID" w:val="2024 г"/>
              </w:smartTagPr>
              <w:r w:rsidRPr="00ED65F8">
                <w:t>2024 г</w:t>
              </w:r>
            </w:smartTag>
            <w:r w:rsidRPr="00ED65F8">
              <w:t>.</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46 199,5</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3 745,8</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42 453,7</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Администрация Павловского муниципального округа</w:t>
            </w:r>
          </w:p>
        </w:tc>
        <w:tc>
          <w:tcPr>
            <w:tcW w:w="127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46 199,5</w:t>
            </w:r>
          </w:p>
        </w:tc>
        <w:tc>
          <w:tcPr>
            <w:tcW w:w="1134" w:type="dxa"/>
            <w:vAlign w:val="center"/>
          </w:tcPr>
          <w:p w:rsidR="005F3C68" w:rsidRPr="00ED65F8" w:rsidRDefault="005F3C68" w:rsidP="00147A31">
            <w:pPr>
              <w:widowControl w:val="0"/>
              <w:autoSpaceDE w:val="0"/>
              <w:autoSpaceDN w:val="0"/>
              <w:adjustRightInd w:val="0"/>
              <w:ind w:firstLine="13"/>
              <w:jc w:val="center"/>
              <w:outlineLvl w:val="3"/>
            </w:pPr>
            <w:r w:rsidRPr="00ED65F8">
              <w:t>3 745,8</w:t>
            </w:r>
          </w:p>
        </w:tc>
        <w:tc>
          <w:tcPr>
            <w:tcW w:w="1260"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42 453,7</w:t>
            </w:r>
          </w:p>
        </w:tc>
        <w:tc>
          <w:tcPr>
            <w:tcW w:w="1086" w:type="dxa"/>
            <w:shd w:val="clear" w:color="auto" w:fill="auto"/>
            <w:vAlign w:val="center"/>
          </w:tcPr>
          <w:p w:rsidR="005F3C68" w:rsidRPr="00ED65F8" w:rsidRDefault="005F3C68" w:rsidP="00147A31">
            <w:pPr>
              <w:widowControl w:val="0"/>
              <w:autoSpaceDE w:val="0"/>
              <w:autoSpaceDN w:val="0"/>
              <w:adjustRightInd w:val="0"/>
              <w:jc w:val="center"/>
              <w:outlineLvl w:val="3"/>
            </w:pPr>
            <w:r w:rsidRPr="00ED65F8">
              <w:t>0</w:t>
            </w:r>
          </w:p>
        </w:tc>
        <w:tc>
          <w:tcPr>
            <w:tcW w:w="803" w:type="dxa"/>
            <w:gridSpan w:val="2"/>
            <w:vAlign w:val="center"/>
          </w:tcPr>
          <w:p w:rsidR="005F3C68" w:rsidRPr="00ED65F8" w:rsidRDefault="005F3C68" w:rsidP="00147A31">
            <w:pPr>
              <w:widowControl w:val="0"/>
              <w:autoSpaceDE w:val="0"/>
              <w:autoSpaceDN w:val="0"/>
              <w:adjustRightInd w:val="0"/>
              <w:jc w:val="center"/>
              <w:outlineLvl w:val="3"/>
            </w:pPr>
            <w:r w:rsidRPr="00ED65F8">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smartTag w:uri="urn:schemas-microsoft-com:office:smarttags" w:element="metricconverter">
              <w:smartTagPr>
                <w:attr w:name="ProductID" w:val="2025 г"/>
              </w:smartTagPr>
              <w:r w:rsidRPr="00ED65F8">
                <w:t>2025 г</w:t>
              </w:r>
            </w:smartTag>
            <w:r w:rsidRPr="00ED65F8">
              <w:t>.</w:t>
            </w:r>
          </w:p>
        </w:tc>
        <w:tc>
          <w:tcPr>
            <w:tcW w:w="127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115045,9</w:t>
            </w:r>
          </w:p>
        </w:tc>
        <w:tc>
          <w:tcPr>
            <w:tcW w:w="1134" w:type="dxa"/>
            <w:vAlign w:val="center"/>
          </w:tcPr>
          <w:p w:rsidR="005F3C68" w:rsidRPr="00735918" w:rsidRDefault="005F3C68" w:rsidP="00147A31">
            <w:pPr>
              <w:widowControl w:val="0"/>
              <w:autoSpaceDE w:val="0"/>
              <w:autoSpaceDN w:val="0"/>
              <w:adjustRightInd w:val="0"/>
              <w:ind w:firstLine="13"/>
              <w:jc w:val="center"/>
              <w:outlineLvl w:val="3"/>
            </w:pPr>
            <w:r w:rsidRPr="00735918">
              <w:t>9 810,2</w:t>
            </w:r>
          </w:p>
        </w:tc>
        <w:tc>
          <w:tcPr>
            <w:tcW w:w="1260"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105235,7</w:t>
            </w:r>
          </w:p>
        </w:tc>
        <w:tc>
          <w:tcPr>
            <w:tcW w:w="1086"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jc w:val="center"/>
            </w:pPr>
            <w:r w:rsidRPr="00ED65F8">
              <w:t>Администрация Павловского муниципального округа</w:t>
            </w:r>
          </w:p>
        </w:tc>
        <w:tc>
          <w:tcPr>
            <w:tcW w:w="1276" w:type="dxa"/>
            <w:shd w:val="clear" w:color="auto" w:fill="auto"/>
          </w:tcPr>
          <w:p w:rsidR="00735918" w:rsidRDefault="00735918" w:rsidP="00735918">
            <w:pPr>
              <w:jc w:val="center"/>
            </w:pPr>
          </w:p>
          <w:p w:rsidR="00735918" w:rsidRPr="007E435F" w:rsidRDefault="00735918" w:rsidP="00735918">
            <w:pPr>
              <w:jc w:val="center"/>
            </w:pPr>
            <w:r w:rsidRPr="007E435F">
              <w:t>115045,9</w:t>
            </w:r>
          </w:p>
        </w:tc>
        <w:tc>
          <w:tcPr>
            <w:tcW w:w="1134" w:type="dxa"/>
          </w:tcPr>
          <w:p w:rsidR="00735918" w:rsidRDefault="00735918" w:rsidP="00735918">
            <w:pPr>
              <w:jc w:val="center"/>
            </w:pPr>
          </w:p>
          <w:p w:rsidR="00735918" w:rsidRPr="007E435F" w:rsidRDefault="00735918" w:rsidP="00735918">
            <w:pPr>
              <w:jc w:val="center"/>
            </w:pPr>
            <w:r w:rsidRPr="007E435F">
              <w:t>9 810,2</w:t>
            </w:r>
          </w:p>
        </w:tc>
        <w:tc>
          <w:tcPr>
            <w:tcW w:w="1260" w:type="dxa"/>
            <w:shd w:val="clear" w:color="auto" w:fill="auto"/>
          </w:tcPr>
          <w:p w:rsidR="00735918" w:rsidRDefault="00735918" w:rsidP="00735918">
            <w:pPr>
              <w:jc w:val="center"/>
            </w:pPr>
          </w:p>
          <w:p w:rsidR="00735918" w:rsidRPr="007E435F" w:rsidRDefault="00735918" w:rsidP="00735918">
            <w:pPr>
              <w:jc w:val="center"/>
            </w:pPr>
            <w:r w:rsidRPr="007E435F">
              <w:t>105235,7</w:t>
            </w:r>
          </w:p>
        </w:tc>
        <w:tc>
          <w:tcPr>
            <w:tcW w:w="1086" w:type="dxa"/>
            <w:shd w:val="clear" w:color="auto" w:fill="auto"/>
          </w:tcPr>
          <w:p w:rsidR="00735918" w:rsidRDefault="00735918" w:rsidP="00735918">
            <w:pPr>
              <w:jc w:val="center"/>
            </w:pPr>
          </w:p>
          <w:p w:rsidR="00735918" w:rsidRPr="007E435F" w:rsidRDefault="00735918" w:rsidP="00735918">
            <w:pPr>
              <w:jc w:val="center"/>
            </w:pPr>
            <w:r w:rsidRPr="007E435F">
              <w:t>0</w:t>
            </w:r>
          </w:p>
        </w:tc>
        <w:tc>
          <w:tcPr>
            <w:tcW w:w="803" w:type="dxa"/>
            <w:gridSpan w:val="2"/>
          </w:tcPr>
          <w:p w:rsidR="00735918" w:rsidRDefault="00735918" w:rsidP="00735918">
            <w:pPr>
              <w:jc w:val="center"/>
            </w:pPr>
          </w:p>
          <w:p w:rsidR="00735918" w:rsidRDefault="00735918" w:rsidP="00735918">
            <w:pPr>
              <w:jc w:val="center"/>
            </w:pPr>
            <w:r w:rsidRPr="007E435F">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r w:rsidRPr="00ED65F8">
              <w:t>2026 г.</w:t>
            </w:r>
          </w:p>
        </w:tc>
        <w:tc>
          <w:tcPr>
            <w:tcW w:w="1276" w:type="dxa"/>
            <w:shd w:val="clear" w:color="auto" w:fill="auto"/>
            <w:vAlign w:val="center"/>
          </w:tcPr>
          <w:p w:rsidR="005F3C68" w:rsidRPr="00735918" w:rsidRDefault="00735918" w:rsidP="00147A31">
            <w:pPr>
              <w:widowControl w:val="0"/>
              <w:autoSpaceDE w:val="0"/>
              <w:autoSpaceDN w:val="0"/>
              <w:adjustRightInd w:val="0"/>
              <w:jc w:val="center"/>
              <w:outlineLvl w:val="3"/>
            </w:pPr>
            <w:r>
              <w:t>64117,2</w:t>
            </w:r>
          </w:p>
        </w:tc>
        <w:tc>
          <w:tcPr>
            <w:tcW w:w="1134" w:type="dxa"/>
            <w:vAlign w:val="center"/>
          </w:tcPr>
          <w:p w:rsidR="005F3C68" w:rsidRPr="00735918" w:rsidRDefault="00735918" w:rsidP="00147A31">
            <w:pPr>
              <w:widowControl w:val="0"/>
              <w:autoSpaceDE w:val="0"/>
              <w:autoSpaceDN w:val="0"/>
              <w:adjustRightInd w:val="0"/>
              <w:ind w:firstLine="13"/>
              <w:jc w:val="center"/>
              <w:outlineLvl w:val="3"/>
            </w:pPr>
            <w:r>
              <w:t>34855,8</w:t>
            </w:r>
          </w:p>
        </w:tc>
        <w:tc>
          <w:tcPr>
            <w:tcW w:w="1260" w:type="dxa"/>
            <w:shd w:val="clear" w:color="auto" w:fill="auto"/>
            <w:vAlign w:val="center"/>
          </w:tcPr>
          <w:p w:rsidR="005F3C68" w:rsidRPr="00735918" w:rsidRDefault="00735918" w:rsidP="00147A31">
            <w:pPr>
              <w:widowControl w:val="0"/>
              <w:autoSpaceDE w:val="0"/>
              <w:autoSpaceDN w:val="0"/>
              <w:adjustRightInd w:val="0"/>
              <w:jc w:val="center"/>
              <w:outlineLvl w:val="3"/>
            </w:pPr>
            <w:r>
              <w:t>29261,4</w:t>
            </w:r>
          </w:p>
        </w:tc>
        <w:tc>
          <w:tcPr>
            <w:tcW w:w="1086"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jc w:val="center"/>
            </w:pPr>
            <w:r w:rsidRPr="00ED65F8">
              <w:t>Администрация Павловского муниципального округа</w:t>
            </w:r>
          </w:p>
        </w:tc>
        <w:tc>
          <w:tcPr>
            <w:tcW w:w="1276" w:type="dxa"/>
            <w:shd w:val="clear" w:color="auto" w:fill="auto"/>
          </w:tcPr>
          <w:p w:rsidR="00735918" w:rsidRDefault="00735918" w:rsidP="00735918">
            <w:pPr>
              <w:jc w:val="center"/>
            </w:pPr>
          </w:p>
          <w:p w:rsidR="00735918" w:rsidRPr="001F4507" w:rsidRDefault="00735918" w:rsidP="00735918">
            <w:pPr>
              <w:jc w:val="center"/>
            </w:pPr>
            <w:r w:rsidRPr="001F4507">
              <w:t>64117,2</w:t>
            </w:r>
          </w:p>
        </w:tc>
        <w:tc>
          <w:tcPr>
            <w:tcW w:w="1134" w:type="dxa"/>
          </w:tcPr>
          <w:p w:rsidR="00735918" w:rsidRDefault="00735918" w:rsidP="00735918">
            <w:pPr>
              <w:jc w:val="center"/>
            </w:pPr>
          </w:p>
          <w:p w:rsidR="00735918" w:rsidRPr="001F4507" w:rsidRDefault="00735918" w:rsidP="00735918">
            <w:pPr>
              <w:jc w:val="center"/>
            </w:pPr>
            <w:r w:rsidRPr="001F4507">
              <w:t>34855,8</w:t>
            </w:r>
          </w:p>
        </w:tc>
        <w:tc>
          <w:tcPr>
            <w:tcW w:w="1260" w:type="dxa"/>
            <w:shd w:val="clear" w:color="auto" w:fill="auto"/>
          </w:tcPr>
          <w:p w:rsidR="00735918" w:rsidRDefault="00735918" w:rsidP="00735918">
            <w:pPr>
              <w:jc w:val="center"/>
            </w:pPr>
          </w:p>
          <w:p w:rsidR="00735918" w:rsidRPr="001F4507" w:rsidRDefault="00735918" w:rsidP="00735918">
            <w:pPr>
              <w:jc w:val="center"/>
            </w:pPr>
            <w:r w:rsidRPr="001F4507">
              <w:t>29261,4</w:t>
            </w:r>
          </w:p>
        </w:tc>
        <w:tc>
          <w:tcPr>
            <w:tcW w:w="1086" w:type="dxa"/>
            <w:shd w:val="clear" w:color="auto" w:fill="auto"/>
          </w:tcPr>
          <w:p w:rsidR="00735918" w:rsidRDefault="00735918" w:rsidP="00735918">
            <w:pPr>
              <w:jc w:val="center"/>
            </w:pPr>
          </w:p>
          <w:p w:rsidR="00735918" w:rsidRPr="001F4507" w:rsidRDefault="00735918" w:rsidP="00735918">
            <w:pPr>
              <w:jc w:val="center"/>
            </w:pPr>
            <w:r w:rsidRPr="001F4507">
              <w:t>0</w:t>
            </w:r>
          </w:p>
        </w:tc>
        <w:tc>
          <w:tcPr>
            <w:tcW w:w="803" w:type="dxa"/>
            <w:gridSpan w:val="2"/>
          </w:tcPr>
          <w:p w:rsidR="00735918" w:rsidRDefault="00735918" w:rsidP="00735918">
            <w:pPr>
              <w:jc w:val="center"/>
            </w:pPr>
          </w:p>
          <w:p w:rsidR="00735918" w:rsidRDefault="00735918" w:rsidP="00735918">
            <w:pPr>
              <w:jc w:val="center"/>
            </w:pPr>
            <w:r w:rsidRPr="001F4507">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pPr>
              <w:jc w:val="center"/>
            </w:pPr>
            <w:r w:rsidRPr="00ED65F8">
              <w:t>2027 г.</w:t>
            </w:r>
          </w:p>
        </w:tc>
        <w:tc>
          <w:tcPr>
            <w:tcW w:w="1276"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64117,2</w:t>
            </w:r>
          </w:p>
        </w:tc>
        <w:tc>
          <w:tcPr>
            <w:tcW w:w="1134" w:type="dxa"/>
            <w:vAlign w:val="center"/>
          </w:tcPr>
          <w:p w:rsidR="005F3C68" w:rsidRPr="00735918" w:rsidRDefault="00735918" w:rsidP="00147A31">
            <w:pPr>
              <w:widowControl w:val="0"/>
              <w:autoSpaceDE w:val="0"/>
              <w:autoSpaceDN w:val="0"/>
              <w:adjustRightInd w:val="0"/>
              <w:ind w:firstLine="13"/>
              <w:jc w:val="center"/>
              <w:outlineLvl w:val="3"/>
            </w:pPr>
            <w:r w:rsidRPr="00735918">
              <w:t>33423,4</w:t>
            </w:r>
          </w:p>
        </w:tc>
        <w:tc>
          <w:tcPr>
            <w:tcW w:w="1260" w:type="dxa"/>
            <w:shd w:val="clear" w:color="auto" w:fill="auto"/>
            <w:vAlign w:val="center"/>
          </w:tcPr>
          <w:p w:rsidR="005F3C68" w:rsidRPr="00735918" w:rsidRDefault="00735918" w:rsidP="00147A31">
            <w:pPr>
              <w:widowControl w:val="0"/>
              <w:autoSpaceDE w:val="0"/>
              <w:autoSpaceDN w:val="0"/>
              <w:adjustRightInd w:val="0"/>
              <w:jc w:val="center"/>
              <w:outlineLvl w:val="3"/>
            </w:pPr>
            <w:r w:rsidRPr="00735918">
              <w:t>30693,8</w:t>
            </w:r>
          </w:p>
        </w:tc>
        <w:tc>
          <w:tcPr>
            <w:tcW w:w="1086" w:type="dxa"/>
            <w:shd w:val="clear" w:color="auto" w:fill="auto"/>
            <w:vAlign w:val="center"/>
          </w:tcPr>
          <w:p w:rsidR="005F3C68" w:rsidRPr="00735918" w:rsidRDefault="005F3C68" w:rsidP="00147A31">
            <w:pPr>
              <w:widowControl w:val="0"/>
              <w:autoSpaceDE w:val="0"/>
              <w:autoSpaceDN w:val="0"/>
              <w:adjustRightInd w:val="0"/>
              <w:jc w:val="center"/>
              <w:outlineLvl w:val="3"/>
            </w:pPr>
            <w:r w:rsidRPr="00735918">
              <w:t>0</w:t>
            </w:r>
          </w:p>
        </w:tc>
        <w:tc>
          <w:tcPr>
            <w:tcW w:w="803" w:type="dxa"/>
            <w:gridSpan w:val="2"/>
            <w:vAlign w:val="center"/>
          </w:tcPr>
          <w:p w:rsidR="005F3C68" w:rsidRPr="00735918" w:rsidRDefault="005F3C68" w:rsidP="00147A31">
            <w:pPr>
              <w:widowControl w:val="0"/>
              <w:autoSpaceDE w:val="0"/>
              <w:autoSpaceDN w:val="0"/>
              <w:adjustRightInd w:val="0"/>
              <w:jc w:val="center"/>
              <w:outlineLvl w:val="3"/>
            </w:pPr>
            <w:r w:rsidRPr="00735918">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jc w:val="center"/>
            </w:pPr>
            <w:r w:rsidRPr="00ED65F8">
              <w:t>Администрация Павловского муниципального округа</w:t>
            </w:r>
          </w:p>
        </w:tc>
        <w:tc>
          <w:tcPr>
            <w:tcW w:w="1276" w:type="dxa"/>
            <w:shd w:val="clear" w:color="auto" w:fill="auto"/>
          </w:tcPr>
          <w:p w:rsidR="00735918" w:rsidRDefault="00735918" w:rsidP="00735918">
            <w:pPr>
              <w:jc w:val="center"/>
            </w:pPr>
          </w:p>
          <w:p w:rsidR="00735918" w:rsidRPr="00145561" w:rsidRDefault="00735918" w:rsidP="00735918">
            <w:pPr>
              <w:jc w:val="center"/>
            </w:pPr>
            <w:r w:rsidRPr="00145561">
              <w:t>64117,2</w:t>
            </w:r>
          </w:p>
        </w:tc>
        <w:tc>
          <w:tcPr>
            <w:tcW w:w="1134" w:type="dxa"/>
          </w:tcPr>
          <w:p w:rsidR="00735918" w:rsidRDefault="00735918" w:rsidP="00735918">
            <w:pPr>
              <w:jc w:val="center"/>
            </w:pPr>
          </w:p>
          <w:p w:rsidR="00735918" w:rsidRPr="00145561" w:rsidRDefault="00735918" w:rsidP="00735918">
            <w:pPr>
              <w:jc w:val="center"/>
            </w:pPr>
            <w:r w:rsidRPr="00145561">
              <w:t>33423,4</w:t>
            </w:r>
          </w:p>
        </w:tc>
        <w:tc>
          <w:tcPr>
            <w:tcW w:w="1260" w:type="dxa"/>
            <w:shd w:val="clear" w:color="auto" w:fill="auto"/>
          </w:tcPr>
          <w:p w:rsidR="00735918" w:rsidRDefault="00735918" w:rsidP="00735918">
            <w:pPr>
              <w:jc w:val="center"/>
            </w:pPr>
          </w:p>
          <w:p w:rsidR="00735918" w:rsidRPr="00145561" w:rsidRDefault="00735918" w:rsidP="00735918">
            <w:pPr>
              <w:jc w:val="center"/>
            </w:pPr>
            <w:r w:rsidRPr="00145561">
              <w:t>30693,8</w:t>
            </w:r>
          </w:p>
        </w:tc>
        <w:tc>
          <w:tcPr>
            <w:tcW w:w="1086" w:type="dxa"/>
            <w:shd w:val="clear" w:color="auto" w:fill="auto"/>
          </w:tcPr>
          <w:p w:rsidR="00735918" w:rsidRDefault="00735918" w:rsidP="00735918">
            <w:pPr>
              <w:jc w:val="center"/>
            </w:pPr>
          </w:p>
          <w:p w:rsidR="00735918" w:rsidRPr="00145561" w:rsidRDefault="00735918" w:rsidP="00735918">
            <w:pPr>
              <w:jc w:val="center"/>
            </w:pPr>
            <w:r w:rsidRPr="00145561">
              <w:t>0</w:t>
            </w:r>
          </w:p>
        </w:tc>
        <w:tc>
          <w:tcPr>
            <w:tcW w:w="803" w:type="dxa"/>
            <w:gridSpan w:val="2"/>
          </w:tcPr>
          <w:p w:rsidR="00735918" w:rsidRDefault="00735918" w:rsidP="00735918">
            <w:pPr>
              <w:jc w:val="center"/>
            </w:pPr>
          </w:p>
          <w:p w:rsidR="00735918" w:rsidRDefault="00735918" w:rsidP="00735918">
            <w:pPr>
              <w:jc w:val="center"/>
            </w:pPr>
            <w:r w:rsidRPr="00145561">
              <w:t>0</w:t>
            </w:r>
          </w:p>
        </w:tc>
      </w:tr>
      <w:tr w:rsidR="006F27FD" w:rsidRPr="00ED65F8" w:rsidTr="00147A31">
        <w:trPr>
          <w:gridAfter w:val="1"/>
          <w:wAfter w:w="16" w:type="dxa"/>
          <w:trHeight w:val="350"/>
          <w:jc w:val="center"/>
        </w:trPr>
        <w:tc>
          <w:tcPr>
            <w:tcW w:w="1809" w:type="dxa"/>
            <w:vMerge/>
          </w:tcPr>
          <w:p w:rsidR="006F27FD" w:rsidRPr="00ED65F8" w:rsidRDefault="006F27FD" w:rsidP="00147A31">
            <w:pPr>
              <w:widowControl w:val="0"/>
              <w:autoSpaceDE w:val="0"/>
              <w:autoSpaceDN w:val="0"/>
              <w:adjustRightInd w:val="0"/>
              <w:jc w:val="center"/>
              <w:outlineLvl w:val="3"/>
            </w:pPr>
          </w:p>
        </w:tc>
        <w:tc>
          <w:tcPr>
            <w:tcW w:w="1560" w:type="dxa"/>
            <w:vMerge/>
          </w:tcPr>
          <w:p w:rsidR="006F27FD" w:rsidRPr="00ED65F8" w:rsidRDefault="006F27FD" w:rsidP="00147A31">
            <w:pPr>
              <w:widowControl w:val="0"/>
              <w:autoSpaceDE w:val="0"/>
              <w:autoSpaceDN w:val="0"/>
              <w:adjustRightInd w:val="0"/>
              <w:jc w:val="center"/>
              <w:outlineLvl w:val="3"/>
            </w:pPr>
          </w:p>
        </w:tc>
        <w:tc>
          <w:tcPr>
            <w:tcW w:w="1842" w:type="dxa"/>
          </w:tcPr>
          <w:p w:rsidR="006F27FD" w:rsidRPr="00ED65F8" w:rsidRDefault="006F27FD" w:rsidP="00147A31">
            <w:pPr>
              <w:jc w:val="center"/>
            </w:pPr>
            <w:r>
              <w:t xml:space="preserve">2028 г. </w:t>
            </w:r>
          </w:p>
        </w:tc>
        <w:tc>
          <w:tcPr>
            <w:tcW w:w="1276" w:type="dxa"/>
            <w:shd w:val="clear" w:color="auto" w:fill="auto"/>
            <w:vAlign w:val="center"/>
          </w:tcPr>
          <w:p w:rsidR="006F27FD" w:rsidRPr="00735918" w:rsidRDefault="00735918" w:rsidP="00147A31">
            <w:pPr>
              <w:widowControl w:val="0"/>
              <w:autoSpaceDE w:val="0"/>
              <w:autoSpaceDN w:val="0"/>
              <w:adjustRightInd w:val="0"/>
              <w:jc w:val="center"/>
              <w:outlineLvl w:val="3"/>
            </w:pPr>
            <w:r w:rsidRPr="00735918">
              <w:t>64117,2</w:t>
            </w:r>
          </w:p>
        </w:tc>
        <w:tc>
          <w:tcPr>
            <w:tcW w:w="1134" w:type="dxa"/>
            <w:vAlign w:val="center"/>
          </w:tcPr>
          <w:p w:rsidR="006F27FD" w:rsidRPr="00735918" w:rsidRDefault="00735918" w:rsidP="00147A31">
            <w:pPr>
              <w:widowControl w:val="0"/>
              <w:autoSpaceDE w:val="0"/>
              <w:autoSpaceDN w:val="0"/>
              <w:adjustRightInd w:val="0"/>
              <w:ind w:firstLine="13"/>
              <w:jc w:val="center"/>
              <w:outlineLvl w:val="3"/>
            </w:pPr>
            <w:r w:rsidRPr="00735918">
              <w:t>32468,4</w:t>
            </w:r>
          </w:p>
        </w:tc>
        <w:tc>
          <w:tcPr>
            <w:tcW w:w="1260" w:type="dxa"/>
            <w:shd w:val="clear" w:color="auto" w:fill="auto"/>
            <w:vAlign w:val="center"/>
          </w:tcPr>
          <w:p w:rsidR="006F27FD" w:rsidRPr="00735918" w:rsidRDefault="00735918" w:rsidP="00147A31">
            <w:pPr>
              <w:widowControl w:val="0"/>
              <w:autoSpaceDE w:val="0"/>
              <w:autoSpaceDN w:val="0"/>
              <w:adjustRightInd w:val="0"/>
              <w:jc w:val="center"/>
              <w:outlineLvl w:val="3"/>
            </w:pPr>
            <w:r w:rsidRPr="00735918">
              <w:t>31648,8</w:t>
            </w:r>
          </w:p>
        </w:tc>
        <w:tc>
          <w:tcPr>
            <w:tcW w:w="1086" w:type="dxa"/>
            <w:shd w:val="clear" w:color="auto" w:fill="auto"/>
            <w:vAlign w:val="center"/>
          </w:tcPr>
          <w:p w:rsidR="006F27FD" w:rsidRPr="00735918" w:rsidRDefault="00735918" w:rsidP="00147A31">
            <w:pPr>
              <w:widowControl w:val="0"/>
              <w:autoSpaceDE w:val="0"/>
              <w:autoSpaceDN w:val="0"/>
              <w:adjustRightInd w:val="0"/>
              <w:jc w:val="center"/>
              <w:outlineLvl w:val="3"/>
            </w:pPr>
            <w:r w:rsidRPr="00735918">
              <w:t>0</w:t>
            </w:r>
          </w:p>
        </w:tc>
        <w:tc>
          <w:tcPr>
            <w:tcW w:w="803" w:type="dxa"/>
            <w:gridSpan w:val="2"/>
            <w:vAlign w:val="center"/>
          </w:tcPr>
          <w:p w:rsidR="006F27FD" w:rsidRPr="00735918" w:rsidRDefault="00735918" w:rsidP="00147A31">
            <w:pPr>
              <w:widowControl w:val="0"/>
              <w:autoSpaceDE w:val="0"/>
              <w:autoSpaceDN w:val="0"/>
              <w:adjustRightInd w:val="0"/>
              <w:jc w:val="center"/>
              <w:outlineLvl w:val="3"/>
            </w:pPr>
            <w:r w:rsidRPr="00735918">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pPr>
              <w:jc w:val="center"/>
            </w:pPr>
            <w:r w:rsidRPr="006F27FD">
              <w:t>Администрация Павловского муниципального округа</w:t>
            </w:r>
          </w:p>
        </w:tc>
        <w:tc>
          <w:tcPr>
            <w:tcW w:w="1276" w:type="dxa"/>
            <w:shd w:val="clear" w:color="auto" w:fill="auto"/>
          </w:tcPr>
          <w:p w:rsidR="00735918" w:rsidRDefault="00735918" w:rsidP="00735918">
            <w:pPr>
              <w:jc w:val="center"/>
            </w:pPr>
          </w:p>
          <w:p w:rsidR="00735918" w:rsidRPr="003C03D6" w:rsidRDefault="00735918" w:rsidP="00735918">
            <w:pPr>
              <w:jc w:val="center"/>
            </w:pPr>
            <w:r w:rsidRPr="003C03D6">
              <w:t>64117,2</w:t>
            </w:r>
          </w:p>
        </w:tc>
        <w:tc>
          <w:tcPr>
            <w:tcW w:w="1134" w:type="dxa"/>
          </w:tcPr>
          <w:p w:rsidR="00735918" w:rsidRDefault="00735918" w:rsidP="00735918">
            <w:pPr>
              <w:jc w:val="center"/>
            </w:pPr>
          </w:p>
          <w:p w:rsidR="00735918" w:rsidRPr="003C03D6" w:rsidRDefault="00735918" w:rsidP="00735918">
            <w:pPr>
              <w:jc w:val="center"/>
            </w:pPr>
            <w:r w:rsidRPr="003C03D6">
              <w:t>32468,4</w:t>
            </w:r>
          </w:p>
        </w:tc>
        <w:tc>
          <w:tcPr>
            <w:tcW w:w="1260" w:type="dxa"/>
            <w:shd w:val="clear" w:color="auto" w:fill="auto"/>
          </w:tcPr>
          <w:p w:rsidR="00735918" w:rsidRDefault="00735918" w:rsidP="00735918">
            <w:pPr>
              <w:jc w:val="center"/>
            </w:pPr>
          </w:p>
          <w:p w:rsidR="00735918" w:rsidRPr="003C03D6" w:rsidRDefault="00735918" w:rsidP="00735918">
            <w:pPr>
              <w:jc w:val="center"/>
            </w:pPr>
            <w:r w:rsidRPr="003C03D6">
              <w:t>31648,8</w:t>
            </w:r>
          </w:p>
        </w:tc>
        <w:tc>
          <w:tcPr>
            <w:tcW w:w="1086" w:type="dxa"/>
            <w:shd w:val="clear" w:color="auto" w:fill="auto"/>
          </w:tcPr>
          <w:p w:rsidR="00735918" w:rsidRDefault="00735918" w:rsidP="00735918">
            <w:pPr>
              <w:jc w:val="center"/>
            </w:pPr>
          </w:p>
          <w:p w:rsidR="00735918" w:rsidRPr="003C03D6" w:rsidRDefault="00735918" w:rsidP="00735918">
            <w:pPr>
              <w:jc w:val="center"/>
            </w:pPr>
            <w:r w:rsidRPr="003C03D6">
              <w:t>0</w:t>
            </w:r>
          </w:p>
        </w:tc>
        <w:tc>
          <w:tcPr>
            <w:tcW w:w="803" w:type="dxa"/>
            <w:gridSpan w:val="2"/>
          </w:tcPr>
          <w:p w:rsidR="00735918" w:rsidRDefault="00735918" w:rsidP="00735918">
            <w:pPr>
              <w:jc w:val="center"/>
            </w:pPr>
          </w:p>
          <w:p w:rsidR="00735918" w:rsidRDefault="00735918" w:rsidP="00735918">
            <w:pPr>
              <w:jc w:val="center"/>
            </w:pPr>
            <w:r w:rsidRPr="003C03D6">
              <w:t>0</w:t>
            </w:r>
          </w:p>
        </w:tc>
      </w:tr>
      <w:tr w:rsidR="005F3C68" w:rsidRPr="00ED65F8" w:rsidTr="00147A31">
        <w:trPr>
          <w:gridAfter w:val="1"/>
          <w:wAfter w:w="16" w:type="dxa"/>
          <w:trHeight w:val="350"/>
          <w:jc w:val="center"/>
        </w:trPr>
        <w:tc>
          <w:tcPr>
            <w:tcW w:w="1809" w:type="dxa"/>
            <w:vMerge/>
          </w:tcPr>
          <w:p w:rsidR="005F3C68" w:rsidRPr="00ED65F8" w:rsidRDefault="005F3C68" w:rsidP="00147A31">
            <w:pPr>
              <w:widowControl w:val="0"/>
              <w:autoSpaceDE w:val="0"/>
              <w:autoSpaceDN w:val="0"/>
              <w:adjustRightInd w:val="0"/>
              <w:jc w:val="center"/>
              <w:outlineLvl w:val="3"/>
            </w:pPr>
          </w:p>
        </w:tc>
        <w:tc>
          <w:tcPr>
            <w:tcW w:w="1560" w:type="dxa"/>
            <w:vMerge/>
          </w:tcPr>
          <w:p w:rsidR="005F3C68" w:rsidRPr="00ED65F8" w:rsidRDefault="005F3C68" w:rsidP="00147A31">
            <w:pPr>
              <w:widowControl w:val="0"/>
              <w:autoSpaceDE w:val="0"/>
              <w:autoSpaceDN w:val="0"/>
              <w:adjustRightInd w:val="0"/>
              <w:jc w:val="center"/>
              <w:outlineLvl w:val="3"/>
            </w:pPr>
          </w:p>
        </w:tc>
        <w:tc>
          <w:tcPr>
            <w:tcW w:w="1842" w:type="dxa"/>
          </w:tcPr>
          <w:p w:rsidR="005F3C68" w:rsidRPr="00ED65F8" w:rsidRDefault="005F3C68" w:rsidP="00147A31">
            <w:r w:rsidRPr="00ED65F8">
              <w:t>ИТОГО по Подпрограмме 3</w:t>
            </w:r>
          </w:p>
        </w:tc>
        <w:tc>
          <w:tcPr>
            <w:tcW w:w="1276" w:type="dxa"/>
            <w:vAlign w:val="center"/>
          </w:tcPr>
          <w:p w:rsidR="005F3C68" w:rsidRPr="00EC243B" w:rsidRDefault="003C5947" w:rsidP="00147A31">
            <w:pPr>
              <w:widowControl w:val="0"/>
              <w:autoSpaceDE w:val="0"/>
              <w:autoSpaceDN w:val="0"/>
              <w:adjustRightInd w:val="0"/>
              <w:outlineLvl w:val="3"/>
              <w:rPr>
                <w:color w:val="000000" w:themeColor="text1"/>
              </w:rPr>
            </w:pPr>
            <w:r w:rsidRPr="00EC243B">
              <w:rPr>
                <w:color w:val="000000" w:themeColor="text1"/>
              </w:rPr>
              <w:t>442812,4</w:t>
            </w:r>
          </w:p>
        </w:tc>
        <w:tc>
          <w:tcPr>
            <w:tcW w:w="1134" w:type="dxa"/>
          </w:tcPr>
          <w:p w:rsidR="005F3C68" w:rsidRPr="00EC243B" w:rsidRDefault="005F3C68" w:rsidP="00147A31">
            <w:pPr>
              <w:jc w:val="center"/>
              <w:rPr>
                <w:color w:val="000000" w:themeColor="text1"/>
              </w:rPr>
            </w:pPr>
            <w:r w:rsidRPr="00EC243B">
              <w:rPr>
                <w:color w:val="000000" w:themeColor="text1"/>
              </w:rPr>
              <w:t xml:space="preserve"> </w:t>
            </w:r>
          </w:p>
          <w:p w:rsidR="005F3C68" w:rsidRPr="00EC243B" w:rsidRDefault="00735918" w:rsidP="00147A31">
            <w:pPr>
              <w:jc w:val="center"/>
              <w:rPr>
                <w:color w:val="000000" w:themeColor="text1"/>
              </w:rPr>
            </w:pPr>
            <w:r w:rsidRPr="00EC243B">
              <w:rPr>
                <w:color w:val="000000" w:themeColor="text1"/>
              </w:rPr>
              <w:t>127342,2</w:t>
            </w:r>
          </w:p>
          <w:p w:rsidR="005F3C68" w:rsidRPr="00EC243B" w:rsidRDefault="005F3C68" w:rsidP="00147A31">
            <w:pPr>
              <w:jc w:val="center"/>
              <w:rPr>
                <w:color w:val="000000" w:themeColor="text1"/>
              </w:rPr>
            </w:pPr>
          </w:p>
        </w:tc>
        <w:tc>
          <w:tcPr>
            <w:tcW w:w="1260" w:type="dxa"/>
            <w:shd w:val="clear" w:color="auto" w:fill="auto"/>
            <w:vAlign w:val="center"/>
          </w:tcPr>
          <w:p w:rsidR="005F3C68" w:rsidRPr="00EC243B" w:rsidRDefault="00735918" w:rsidP="00147A31">
            <w:pPr>
              <w:widowControl w:val="0"/>
              <w:autoSpaceDE w:val="0"/>
              <w:autoSpaceDN w:val="0"/>
              <w:adjustRightInd w:val="0"/>
              <w:jc w:val="center"/>
              <w:outlineLvl w:val="3"/>
              <w:rPr>
                <w:color w:val="000000" w:themeColor="text1"/>
              </w:rPr>
            </w:pPr>
            <w:r w:rsidRPr="00EC243B">
              <w:rPr>
                <w:color w:val="000000" w:themeColor="text1"/>
              </w:rPr>
              <w:t>315470,2</w:t>
            </w:r>
          </w:p>
        </w:tc>
        <w:tc>
          <w:tcPr>
            <w:tcW w:w="1086" w:type="dxa"/>
            <w:shd w:val="clear" w:color="auto" w:fill="auto"/>
            <w:vAlign w:val="center"/>
          </w:tcPr>
          <w:p w:rsidR="005F3C68" w:rsidRPr="00EC243B" w:rsidRDefault="005F3C68" w:rsidP="00147A31">
            <w:pPr>
              <w:widowControl w:val="0"/>
              <w:autoSpaceDE w:val="0"/>
              <w:autoSpaceDN w:val="0"/>
              <w:adjustRightInd w:val="0"/>
              <w:jc w:val="center"/>
              <w:outlineLvl w:val="3"/>
              <w:rPr>
                <w:color w:val="000000" w:themeColor="text1"/>
              </w:rPr>
            </w:pPr>
            <w:r w:rsidRPr="00EC243B">
              <w:rPr>
                <w:color w:val="000000" w:themeColor="text1"/>
              </w:rPr>
              <w:t>0</w:t>
            </w:r>
          </w:p>
        </w:tc>
        <w:tc>
          <w:tcPr>
            <w:tcW w:w="803" w:type="dxa"/>
            <w:gridSpan w:val="2"/>
            <w:vAlign w:val="center"/>
          </w:tcPr>
          <w:p w:rsidR="005F3C68" w:rsidRPr="00EC243B" w:rsidRDefault="005F3C68" w:rsidP="00147A31">
            <w:pPr>
              <w:widowControl w:val="0"/>
              <w:autoSpaceDE w:val="0"/>
              <w:autoSpaceDN w:val="0"/>
              <w:adjustRightInd w:val="0"/>
              <w:jc w:val="center"/>
              <w:outlineLvl w:val="3"/>
              <w:rPr>
                <w:color w:val="000000" w:themeColor="text1"/>
              </w:rPr>
            </w:pPr>
            <w:r w:rsidRPr="00EC243B">
              <w:rPr>
                <w:color w:val="000000" w:themeColor="text1"/>
              </w:rPr>
              <w:t>0</w:t>
            </w:r>
          </w:p>
        </w:tc>
      </w:tr>
      <w:tr w:rsidR="00735918" w:rsidRPr="00ED65F8" w:rsidTr="008D77B5">
        <w:trPr>
          <w:gridAfter w:val="1"/>
          <w:wAfter w:w="16" w:type="dxa"/>
          <w:trHeight w:val="350"/>
          <w:jc w:val="center"/>
        </w:trPr>
        <w:tc>
          <w:tcPr>
            <w:tcW w:w="1809" w:type="dxa"/>
            <w:vMerge/>
          </w:tcPr>
          <w:p w:rsidR="00735918" w:rsidRPr="00ED65F8" w:rsidRDefault="00735918" w:rsidP="00735918">
            <w:pPr>
              <w:widowControl w:val="0"/>
              <w:autoSpaceDE w:val="0"/>
              <w:autoSpaceDN w:val="0"/>
              <w:adjustRightInd w:val="0"/>
              <w:jc w:val="center"/>
              <w:outlineLvl w:val="3"/>
            </w:pPr>
          </w:p>
        </w:tc>
        <w:tc>
          <w:tcPr>
            <w:tcW w:w="1560" w:type="dxa"/>
            <w:vMerge/>
          </w:tcPr>
          <w:p w:rsidR="00735918" w:rsidRPr="00ED65F8" w:rsidRDefault="00735918" w:rsidP="00735918">
            <w:pPr>
              <w:widowControl w:val="0"/>
              <w:autoSpaceDE w:val="0"/>
              <w:autoSpaceDN w:val="0"/>
              <w:adjustRightInd w:val="0"/>
              <w:jc w:val="center"/>
              <w:outlineLvl w:val="3"/>
            </w:pPr>
          </w:p>
        </w:tc>
        <w:tc>
          <w:tcPr>
            <w:tcW w:w="1842" w:type="dxa"/>
          </w:tcPr>
          <w:p w:rsidR="00735918" w:rsidRPr="00ED65F8" w:rsidRDefault="00735918" w:rsidP="00735918">
            <w:r w:rsidRPr="00ED65F8">
              <w:t>Администрация Павловского муниципального округа</w:t>
            </w:r>
          </w:p>
        </w:tc>
        <w:tc>
          <w:tcPr>
            <w:tcW w:w="1276" w:type="dxa"/>
          </w:tcPr>
          <w:p w:rsidR="00735918" w:rsidRPr="00EC243B" w:rsidRDefault="00735918" w:rsidP="00735918">
            <w:pPr>
              <w:rPr>
                <w:color w:val="000000" w:themeColor="text1"/>
              </w:rPr>
            </w:pPr>
          </w:p>
          <w:p w:rsidR="00735918" w:rsidRPr="00EC243B" w:rsidRDefault="00735918" w:rsidP="00735918">
            <w:pPr>
              <w:rPr>
                <w:color w:val="000000" w:themeColor="text1"/>
              </w:rPr>
            </w:pPr>
            <w:r w:rsidRPr="00EC243B">
              <w:rPr>
                <w:color w:val="000000" w:themeColor="text1"/>
              </w:rPr>
              <w:t>442812,4</w:t>
            </w:r>
          </w:p>
        </w:tc>
        <w:tc>
          <w:tcPr>
            <w:tcW w:w="1134" w:type="dxa"/>
          </w:tcPr>
          <w:p w:rsidR="00735918" w:rsidRPr="00EC243B" w:rsidRDefault="00735918" w:rsidP="00735918">
            <w:pPr>
              <w:rPr>
                <w:color w:val="000000" w:themeColor="text1"/>
              </w:rPr>
            </w:pPr>
            <w:r w:rsidRPr="00EC243B">
              <w:rPr>
                <w:color w:val="000000" w:themeColor="text1"/>
              </w:rPr>
              <w:t xml:space="preserve"> 127342,2</w:t>
            </w:r>
          </w:p>
        </w:tc>
        <w:tc>
          <w:tcPr>
            <w:tcW w:w="1260" w:type="dxa"/>
            <w:shd w:val="clear" w:color="auto" w:fill="auto"/>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315470,2</w:t>
            </w:r>
          </w:p>
        </w:tc>
        <w:tc>
          <w:tcPr>
            <w:tcW w:w="1086" w:type="dxa"/>
            <w:shd w:val="clear" w:color="auto" w:fill="auto"/>
          </w:tcPr>
          <w:p w:rsidR="00735918" w:rsidRPr="00EC243B" w:rsidRDefault="00735918" w:rsidP="00735918">
            <w:pPr>
              <w:rPr>
                <w:color w:val="000000" w:themeColor="text1"/>
              </w:rPr>
            </w:pPr>
          </w:p>
          <w:p w:rsidR="00735918" w:rsidRPr="00EC243B" w:rsidRDefault="00735918" w:rsidP="00735918">
            <w:pPr>
              <w:jc w:val="center"/>
              <w:rPr>
                <w:color w:val="000000" w:themeColor="text1"/>
              </w:rPr>
            </w:pPr>
            <w:r w:rsidRPr="00EC243B">
              <w:rPr>
                <w:color w:val="000000" w:themeColor="text1"/>
              </w:rPr>
              <w:t>0</w:t>
            </w:r>
          </w:p>
        </w:tc>
        <w:tc>
          <w:tcPr>
            <w:tcW w:w="803" w:type="dxa"/>
            <w:gridSpan w:val="2"/>
          </w:tcPr>
          <w:p w:rsidR="00735918" w:rsidRPr="00EC243B" w:rsidRDefault="00735918" w:rsidP="00735918">
            <w:pPr>
              <w:jc w:val="center"/>
              <w:rPr>
                <w:color w:val="000000" w:themeColor="text1"/>
              </w:rPr>
            </w:pPr>
          </w:p>
          <w:p w:rsidR="00735918" w:rsidRPr="00EC243B" w:rsidRDefault="00735918" w:rsidP="00735918">
            <w:pPr>
              <w:jc w:val="center"/>
              <w:rPr>
                <w:color w:val="000000" w:themeColor="text1"/>
              </w:rPr>
            </w:pPr>
            <w:r w:rsidRPr="00EC243B">
              <w:rPr>
                <w:color w:val="000000" w:themeColor="text1"/>
              </w:rPr>
              <w:t>0</w:t>
            </w:r>
          </w:p>
        </w:tc>
      </w:tr>
    </w:tbl>
    <w:p w:rsidR="008024DB" w:rsidRDefault="008024DB" w:rsidP="00FE22E8">
      <w:pPr>
        <w:widowControl w:val="0"/>
        <w:autoSpaceDE w:val="0"/>
        <w:autoSpaceDN w:val="0"/>
        <w:adjustRightInd w:val="0"/>
        <w:ind w:firstLine="540"/>
        <w:jc w:val="center"/>
      </w:pPr>
    </w:p>
    <w:p w:rsidR="00B94C9F" w:rsidRDefault="00B94C9F" w:rsidP="00FE22E8">
      <w:pPr>
        <w:widowControl w:val="0"/>
        <w:autoSpaceDE w:val="0"/>
        <w:autoSpaceDN w:val="0"/>
        <w:adjustRightInd w:val="0"/>
        <w:ind w:firstLine="540"/>
        <w:jc w:val="center"/>
      </w:pPr>
    </w:p>
    <w:p w:rsidR="00CC1413" w:rsidRDefault="00CC1413" w:rsidP="00A51C4D">
      <w:pPr>
        <w:autoSpaceDE w:val="0"/>
        <w:autoSpaceDN w:val="0"/>
        <w:adjustRightInd w:val="0"/>
        <w:jc w:val="center"/>
        <w:outlineLvl w:val="0"/>
      </w:pPr>
      <w:r w:rsidRPr="00DB5022">
        <w:t xml:space="preserve">3. </w:t>
      </w:r>
      <w:r w:rsidR="00A51C4D" w:rsidRPr="00DB5022">
        <w:t xml:space="preserve"> Эффективность реализации муниципальной Программы.</w:t>
      </w:r>
    </w:p>
    <w:p w:rsidR="00B94C9F" w:rsidRPr="00DB5022" w:rsidRDefault="00B94C9F" w:rsidP="00A51C4D">
      <w:pPr>
        <w:autoSpaceDE w:val="0"/>
        <w:autoSpaceDN w:val="0"/>
        <w:adjustRightInd w:val="0"/>
        <w:jc w:val="center"/>
        <w:outlineLvl w:val="0"/>
      </w:pPr>
    </w:p>
    <w:p w:rsidR="005F3C68" w:rsidRPr="00ED65F8" w:rsidRDefault="00B94C9F" w:rsidP="005F3C68">
      <w:pPr>
        <w:autoSpaceDE w:val="0"/>
        <w:autoSpaceDN w:val="0"/>
        <w:adjustRightInd w:val="0"/>
        <w:jc w:val="both"/>
        <w:outlineLvl w:val="0"/>
      </w:pPr>
      <w:r>
        <w:t xml:space="preserve">    </w:t>
      </w:r>
      <w:r w:rsidR="00572074">
        <w:t xml:space="preserve">В результате выполнения программных мероприятий улучшатся жилищные условия граждан, </w:t>
      </w:r>
      <w:r w:rsidR="005F3C68" w:rsidRPr="00ED65F8">
        <w:t xml:space="preserve">проживающих в жилых домах, не отвечающих установленным санитарным и техническим требованиям, то есть аварийных и ветхих домах, что в свою очередь позитивно повлияет на здоровье граждан и на демографию, повысит социальный статус гражданина, создаст возможность реализовать право на приватизацию жилого помещения. </w:t>
      </w:r>
    </w:p>
    <w:p w:rsidR="005F3C68" w:rsidRPr="00ED65F8" w:rsidRDefault="005F3C68" w:rsidP="005F3C68">
      <w:pPr>
        <w:autoSpaceDE w:val="0"/>
        <w:autoSpaceDN w:val="0"/>
        <w:adjustRightInd w:val="0"/>
        <w:jc w:val="both"/>
        <w:outlineLvl w:val="0"/>
      </w:pPr>
      <w:r w:rsidRPr="00ED65F8">
        <w:t xml:space="preserve">    Появится перспектива решения жилищной проблемы населения репродуктивного возраста, то есть, в основном, молодого населения, что </w:t>
      </w:r>
      <w:proofErr w:type="spellStart"/>
      <w:r w:rsidRPr="00ED65F8">
        <w:t>приведет</w:t>
      </w:r>
      <w:proofErr w:type="spellEnd"/>
      <w:r w:rsidRPr="00ED65F8">
        <w:t xml:space="preserve"> к сокращению числа разводов и повышению рождаемости в Павловском муниципальном округе, таким образом </w:t>
      </w:r>
      <w:proofErr w:type="spellStart"/>
      <w:r w:rsidRPr="00ED65F8">
        <w:t>начнет</w:t>
      </w:r>
      <w:proofErr w:type="spellEnd"/>
      <w:r w:rsidRPr="00ED65F8">
        <w:t xml:space="preserve"> разрешаться одна из приоритетных проблем, требующая незамедлительных и масштабных действий.</w:t>
      </w:r>
    </w:p>
    <w:p w:rsidR="005F3C68" w:rsidRPr="00F21BEB" w:rsidRDefault="005F3C68" w:rsidP="005F3C68">
      <w:pPr>
        <w:autoSpaceDE w:val="0"/>
        <w:autoSpaceDN w:val="0"/>
        <w:adjustRightInd w:val="0"/>
        <w:jc w:val="both"/>
        <w:outlineLvl w:val="0"/>
        <w:rPr>
          <w:color w:val="0070C0"/>
        </w:rPr>
      </w:pPr>
      <w:r w:rsidRPr="00F21BEB">
        <w:rPr>
          <w:color w:val="0070C0"/>
        </w:rPr>
        <w:t xml:space="preserve">    </w:t>
      </w:r>
      <w:r w:rsidRPr="00EC243B">
        <w:rPr>
          <w:color w:val="000000" w:themeColor="text1"/>
        </w:rPr>
        <w:t>В итоге социальными выплатами будет обеспечена 42 молодые семьи; расселено 10 аварийных МКД – 20</w:t>
      </w:r>
      <w:r w:rsidR="008E1BE0" w:rsidRPr="00EC243B">
        <w:rPr>
          <w:color w:val="000000" w:themeColor="text1"/>
        </w:rPr>
        <w:t>72</w:t>
      </w:r>
      <w:r w:rsidRPr="00EC243B">
        <w:rPr>
          <w:color w:val="000000" w:themeColor="text1"/>
        </w:rPr>
        <w:t>,</w:t>
      </w:r>
      <w:r w:rsidR="008E1BE0" w:rsidRPr="00EC243B">
        <w:rPr>
          <w:color w:val="000000" w:themeColor="text1"/>
        </w:rPr>
        <w:t>87</w:t>
      </w:r>
      <w:r w:rsidRPr="00EC243B">
        <w:rPr>
          <w:color w:val="000000" w:themeColor="text1"/>
        </w:rPr>
        <w:t xml:space="preserve"> м. кв.  и переселено </w:t>
      </w:r>
      <w:r w:rsidR="008E1BE0" w:rsidRPr="00EC243B">
        <w:rPr>
          <w:color w:val="000000" w:themeColor="text1"/>
        </w:rPr>
        <w:t>155</w:t>
      </w:r>
      <w:r w:rsidRPr="00EC243B">
        <w:rPr>
          <w:color w:val="000000" w:themeColor="text1"/>
        </w:rPr>
        <w:t xml:space="preserve"> жителей.</w:t>
      </w:r>
    </w:p>
    <w:p w:rsidR="008024DB" w:rsidRDefault="005F3C68" w:rsidP="005F3C68">
      <w:pPr>
        <w:autoSpaceDE w:val="0"/>
        <w:autoSpaceDN w:val="0"/>
        <w:adjustRightInd w:val="0"/>
        <w:jc w:val="both"/>
        <w:outlineLvl w:val="0"/>
      </w:pPr>
      <w:r w:rsidRPr="00ED65F8">
        <w:t xml:space="preserve">    В результате выполнения программных мероприятий в 2022-202</w:t>
      </w:r>
      <w:r w:rsidR="002F7782">
        <w:t>8</w:t>
      </w:r>
      <w:r w:rsidRPr="00ED65F8">
        <w:t xml:space="preserve"> гг.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будет составлять 1</w:t>
      </w:r>
      <w:r w:rsidR="002F7782">
        <w:t>4</w:t>
      </w:r>
      <w:r w:rsidRPr="00ED65F8">
        <w:t>0 человек</w:t>
      </w:r>
      <w:r>
        <w:t>.</w:t>
      </w:r>
    </w:p>
    <w:p w:rsidR="005F3C68" w:rsidRDefault="005F3C68" w:rsidP="005F3C68">
      <w:pPr>
        <w:autoSpaceDE w:val="0"/>
        <w:autoSpaceDN w:val="0"/>
        <w:adjustRightInd w:val="0"/>
        <w:jc w:val="both"/>
        <w:outlineLvl w:val="0"/>
      </w:pPr>
    </w:p>
    <w:p w:rsidR="008024DB" w:rsidRDefault="008024DB"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5E41CF" w:rsidRDefault="005E41CF" w:rsidP="008024DB">
      <w:pPr>
        <w:autoSpaceDE w:val="0"/>
        <w:autoSpaceDN w:val="0"/>
        <w:adjustRightInd w:val="0"/>
        <w:jc w:val="both"/>
        <w:outlineLvl w:val="0"/>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A27C6D" w:rsidRDefault="00A27C6D" w:rsidP="00415A63">
      <w:pPr>
        <w:pStyle w:val="ConsPlusTitle"/>
        <w:widowControl/>
        <w:jc w:val="center"/>
        <w:rPr>
          <w:rStyle w:val="ae"/>
          <w:sz w:val="26"/>
          <w:szCs w:val="26"/>
        </w:rPr>
      </w:pPr>
    </w:p>
    <w:p w:rsidR="00415A63" w:rsidRPr="00DB5022" w:rsidRDefault="00415A63" w:rsidP="00415A63">
      <w:pPr>
        <w:pStyle w:val="ConsPlusTitle"/>
        <w:widowControl/>
        <w:jc w:val="center"/>
        <w:rPr>
          <w:rStyle w:val="ae"/>
          <w:sz w:val="26"/>
          <w:szCs w:val="26"/>
        </w:rPr>
      </w:pPr>
      <w:r w:rsidRPr="00DB5022">
        <w:rPr>
          <w:rStyle w:val="ae"/>
          <w:sz w:val="26"/>
          <w:szCs w:val="26"/>
        </w:rPr>
        <w:lastRenderedPageBreak/>
        <w:t>ПОДПРОГРАММА 1</w:t>
      </w:r>
    </w:p>
    <w:p w:rsidR="00415A63" w:rsidRPr="00DB5022" w:rsidRDefault="00415A63" w:rsidP="00415A63">
      <w:pPr>
        <w:pStyle w:val="ConsPlusTitle"/>
        <w:widowControl/>
        <w:jc w:val="center"/>
        <w:rPr>
          <w:rStyle w:val="ae"/>
          <w:sz w:val="26"/>
          <w:szCs w:val="26"/>
        </w:rPr>
      </w:pPr>
    </w:p>
    <w:p w:rsidR="00415A63" w:rsidRPr="00DB5022" w:rsidRDefault="00415A63" w:rsidP="00415A63">
      <w:pPr>
        <w:autoSpaceDE w:val="0"/>
        <w:autoSpaceDN w:val="0"/>
        <w:adjustRightInd w:val="0"/>
        <w:jc w:val="center"/>
        <w:rPr>
          <w:rStyle w:val="ae"/>
          <w:b/>
          <w:sz w:val="26"/>
          <w:szCs w:val="26"/>
        </w:rPr>
      </w:pPr>
      <w:r w:rsidRPr="00DB5022">
        <w:rPr>
          <w:rStyle w:val="ae"/>
          <w:b/>
          <w:sz w:val="26"/>
          <w:szCs w:val="26"/>
        </w:rPr>
        <w:t xml:space="preserve">«Обеспечение </w:t>
      </w:r>
      <w:proofErr w:type="spellStart"/>
      <w:r w:rsidRPr="00DB5022">
        <w:rPr>
          <w:rStyle w:val="ae"/>
          <w:b/>
          <w:sz w:val="26"/>
          <w:szCs w:val="26"/>
        </w:rPr>
        <w:t>жильем</w:t>
      </w:r>
      <w:proofErr w:type="spellEnd"/>
      <w:r w:rsidRPr="00DB5022">
        <w:rPr>
          <w:rStyle w:val="ae"/>
          <w:b/>
          <w:sz w:val="26"/>
          <w:szCs w:val="26"/>
        </w:rPr>
        <w:t xml:space="preserve"> молодых семей в Павловском муниципальном </w:t>
      </w:r>
      <w:r w:rsidR="00E91D07">
        <w:rPr>
          <w:rStyle w:val="ae"/>
          <w:b/>
          <w:sz w:val="26"/>
          <w:szCs w:val="26"/>
        </w:rPr>
        <w:t>округ</w:t>
      </w:r>
      <w:r w:rsidRPr="00DB5022">
        <w:rPr>
          <w:rStyle w:val="ae"/>
          <w:b/>
          <w:sz w:val="26"/>
          <w:szCs w:val="26"/>
        </w:rPr>
        <w:t xml:space="preserve">е Нижегородской области» </w:t>
      </w:r>
    </w:p>
    <w:p w:rsidR="00415A63" w:rsidRPr="00DB5022" w:rsidRDefault="00415A63" w:rsidP="00415A63">
      <w:pPr>
        <w:pStyle w:val="ConsPlusNormal"/>
        <w:widowControl/>
        <w:ind w:firstLine="0"/>
        <w:jc w:val="center"/>
        <w:rPr>
          <w:rStyle w:val="ae"/>
          <w:b/>
          <w:sz w:val="26"/>
          <w:szCs w:val="26"/>
        </w:rPr>
      </w:pPr>
      <w:r w:rsidRPr="00DB5022">
        <w:rPr>
          <w:rStyle w:val="ae"/>
          <w:b/>
          <w:sz w:val="26"/>
          <w:szCs w:val="26"/>
        </w:rPr>
        <w:t>(далее – Подпрограмма 1)</w:t>
      </w:r>
    </w:p>
    <w:p w:rsidR="00511BA5" w:rsidRPr="00DB5022" w:rsidRDefault="00511BA5" w:rsidP="00511BA5">
      <w:pPr>
        <w:pStyle w:val="ConsPlusNormal"/>
        <w:widowControl/>
        <w:ind w:firstLine="0"/>
        <w:rPr>
          <w:rStyle w:val="ae"/>
          <w:sz w:val="26"/>
          <w:szCs w:val="26"/>
        </w:rPr>
      </w:pPr>
    </w:p>
    <w:p w:rsidR="00415A63" w:rsidRPr="00DB5022" w:rsidRDefault="00415A63" w:rsidP="00511BA5">
      <w:pPr>
        <w:pStyle w:val="ConsPlusNormal"/>
        <w:widowControl/>
        <w:numPr>
          <w:ilvl w:val="0"/>
          <w:numId w:val="2"/>
        </w:numPr>
        <w:jc w:val="center"/>
        <w:outlineLvl w:val="1"/>
        <w:rPr>
          <w:rFonts w:ascii="Times New Roman" w:hAnsi="Times New Roman" w:cs="Times New Roman"/>
          <w:b/>
          <w:bCs/>
          <w:sz w:val="24"/>
          <w:szCs w:val="24"/>
        </w:rPr>
      </w:pPr>
      <w:r w:rsidRPr="00DB5022">
        <w:rPr>
          <w:rFonts w:ascii="Times New Roman" w:hAnsi="Times New Roman" w:cs="Times New Roman"/>
          <w:b/>
          <w:bCs/>
          <w:sz w:val="24"/>
          <w:szCs w:val="24"/>
        </w:rPr>
        <w:t>ПАСПОРТ ПОДПРОГРАММЫ 1</w:t>
      </w:r>
    </w:p>
    <w:p w:rsidR="00511BA5" w:rsidRPr="00DB5022" w:rsidRDefault="00511BA5" w:rsidP="00511BA5">
      <w:pPr>
        <w:pStyle w:val="ConsPlusNormal"/>
        <w:widowControl/>
        <w:ind w:left="720" w:firstLine="0"/>
        <w:outlineLvl w:val="1"/>
        <w:rPr>
          <w:rFonts w:ascii="Times New Roman" w:hAnsi="Times New Roman" w:cs="Times New Roman"/>
          <w:b/>
          <w:bCs/>
          <w:sz w:val="24"/>
          <w:szCs w:val="24"/>
        </w:rPr>
      </w:pPr>
    </w:p>
    <w:tbl>
      <w:tblPr>
        <w:tblW w:w="10206" w:type="dxa"/>
        <w:tblLayout w:type="fixed"/>
        <w:tblCellMar>
          <w:left w:w="70" w:type="dxa"/>
          <w:right w:w="70" w:type="dxa"/>
        </w:tblCellMar>
        <w:tblLook w:val="0000" w:firstRow="0" w:lastRow="0" w:firstColumn="0" w:lastColumn="0" w:noHBand="0" w:noVBand="0"/>
      </w:tblPr>
      <w:tblGrid>
        <w:gridCol w:w="1960"/>
        <w:gridCol w:w="25"/>
        <w:gridCol w:w="2028"/>
        <w:gridCol w:w="1019"/>
        <w:gridCol w:w="992"/>
        <w:gridCol w:w="1417"/>
        <w:gridCol w:w="993"/>
        <w:gridCol w:w="1772"/>
      </w:tblGrid>
      <w:tr w:rsidR="008024DB" w:rsidRPr="00FF5F96" w:rsidTr="006C1D27">
        <w:trPr>
          <w:cantSplit/>
          <w:trHeight w:val="517"/>
        </w:trPr>
        <w:tc>
          <w:tcPr>
            <w:tcW w:w="1960" w:type="dxa"/>
            <w:tcBorders>
              <w:top w:val="single" w:sz="6" w:space="0" w:color="auto"/>
              <w:left w:val="single" w:sz="6" w:space="0" w:color="auto"/>
              <w:bottom w:val="single" w:sz="6" w:space="0" w:color="auto"/>
              <w:right w:val="single" w:sz="6" w:space="0" w:color="auto"/>
            </w:tcBorders>
          </w:tcPr>
          <w:p w:rsidR="008024DB" w:rsidRPr="00FF5F96" w:rsidRDefault="008024DB" w:rsidP="006C1D27">
            <w:pPr>
              <w:pStyle w:val="ConsPlusNormal"/>
              <w:ind w:firstLine="0"/>
              <w:jc w:val="both"/>
              <w:rPr>
                <w:rFonts w:ascii="Times New Roman" w:hAnsi="Times New Roman" w:cs="Times New Roman"/>
                <w:sz w:val="24"/>
                <w:szCs w:val="24"/>
              </w:rPr>
            </w:pPr>
            <w:r w:rsidRPr="00FF5F96">
              <w:rPr>
                <w:rFonts w:ascii="Times New Roman" w:hAnsi="Times New Roman" w:cs="Times New Roman"/>
                <w:sz w:val="24"/>
                <w:szCs w:val="24"/>
              </w:rPr>
              <w:t xml:space="preserve">Муниципальный заказчик-координатор муниципальной Подпрограммы 1 </w:t>
            </w:r>
          </w:p>
        </w:tc>
        <w:tc>
          <w:tcPr>
            <w:tcW w:w="8246" w:type="dxa"/>
            <w:gridSpan w:val="7"/>
            <w:tcBorders>
              <w:top w:val="single" w:sz="6" w:space="0" w:color="auto"/>
              <w:left w:val="single" w:sz="6" w:space="0" w:color="auto"/>
              <w:bottom w:val="single" w:sz="6" w:space="0" w:color="auto"/>
              <w:right w:val="single" w:sz="6" w:space="0" w:color="auto"/>
            </w:tcBorders>
          </w:tcPr>
          <w:p w:rsidR="008024DB" w:rsidRPr="00FF5F96" w:rsidRDefault="008024DB" w:rsidP="006C1D27">
            <w:pPr>
              <w:autoSpaceDE w:val="0"/>
              <w:autoSpaceDN w:val="0"/>
              <w:adjustRightInd w:val="0"/>
              <w:ind w:firstLine="530"/>
            </w:pPr>
          </w:p>
          <w:p w:rsidR="008024DB" w:rsidRPr="00FF5F96" w:rsidRDefault="008024DB" w:rsidP="006C1D27">
            <w:pPr>
              <w:widowControl w:val="0"/>
              <w:autoSpaceDE w:val="0"/>
              <w:autoSpaceDN w:val="0"/>
              <w:adjustRightInd w:val="0"/>
              <w:jc w:val="both"/>
            </w:pPr>
            <w:r w:rsidRPr="00FF5F96">
              <w:t xml:space="preserve">Администрация Павловского муниципального округа Нижегородской области (Управление ЖКХ). </w:t>
            </w:r>
          </w:p>
        </w:tc>
      </w:tr>
      <w:tr w:rsidR="008024DB" w:rsidRPr="00FF5F96" w:rsidTr="006C1D27">
        <w:trPr>
          <w:cantSplit/>
          <w:trHeight w:val="517"/>
        </w:trPr>
        <w:tc>
          <w:tcPr>
            <w:tcW w:w="1960" w:type="dxa"/>
            <w:tcBorders>
              <w:top w:val="single" w:sz="6" w:space="0" w:color="auto"/>
              <w:left w:val="single" w:sz="6" w:space="0" w:color="auto"/>
              <w:bottom w:val="single" w:sz="6" w:space="0" w:color="auto"/>
              <w:right w:val="single" w:sz="6"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Соисполнители Подпрограммы 1</w:t>
            </w:r>
          </w:p>
        </w:tc>
        <w:tc>
          <w:tcPr>
            <w:tcW w:w="8246" w:type="dxa"/>
            <w:gridSpan w:val="7"/>
            <w:tcBorders>
              <w:top w:val="single" w:sz="6" w:space="0" w:color="auto"/>
              <w:left w:val="single" w:sz="6" w:space="0" w:color="auto"/>
              <w:bottom w:val="single" w:sz="6" w:space="0" w:color="auto"/>
              <w:right w:val="single" w:sz="6" w:space="0" w:color="auto"/>
            </w:tcBorders>
          </w:tcPr>
          <w:p w:rsidR="008024DB" w:rsidRPr="00FF5F96" w:rsidRDefault="008024DB" w:rsidP="006C1D27">
            <w:pPr>
              <w:autoSpaceDE w:val="0"/>
              <w:autoSpaceDN w:val="0"/>
              <w:adjustRightInd w:val="0"/>
              <w:jc w:val="both"/>
            </w:pPr>
            <w:r w:rsidRPr="00FF5F96">
              <w:t>Отсутствуют</w:t>
            </w:r>
          </w:p>
        </w:tc>
      </w:tr>
      <w:tr w:rsidR="008024DB" w:rsidRPr="00FF5F96" w:rsidTr="006C1D27">
        <w:trPr>
          <w:cantSplit/>
          <w:trHeight w:val="839"/>
        </w:trPr>
        <w:tc>
          <w:tcPr>
            <w:tcW w:w="1960" w:type="dxa"/>
            <w:tcBorders>
              <w:top w:val="single" w:sz="6" w:space="0" w:color="auto"/>
              <w:left w:val="single" w:sz="6" w:space="0" w:color="auto"/>
              <w:bottom w:val="single" w:sz="6" w:space="0" w:color="auto"/>
              <w:right w:val="single" w:sz="6"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 xml:space="preserve">Цели </w:t>
            </w:r>
          </w:p>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Подпрограммы 1</w:t>
            </w:r>
          </w:p>
        </w:tc>
        <w:tc>
          <w:tcPr>
            <w:tcW w:w="8246" w:type="dxa"/>
            <w:gridSpan w:val="7"/>
            <w:tcBorders>
              <w:top w:val="single" w:sz="6" w:space="0" w:color="auto"/>
              <w:left w:val="single" w:sz="6" w:space="0" w:color="auto"/>
              <w:bottom w:val="single" w:sz="6" w:space="0" w:color="auto"/>
              <w:right w:val="single" w:sz="6" w:space="0" w:color="auto"/>
            </w:tcBorders>
          </w:tcPr>
          <w:p w:rsidR="008024DB" w:rsidRPr="00FF5F96" w:rsidRDefault="008024DB" w:rsidP="006C1D27">
            <w:pPr>
              <w:autoSpaceDE w:val="0"/>
              <w:autoSpaceDN w:val="0"/>
              <w:adjustRightInd w:val="0"/>
              <w:jc w:val="both"/>
            </w:pPr>
            <w:r w:rsidRPr="00FF5F96">
              <w:t>Поддержка молодых семей Павловского муниципального округа в решении жилищной проблемы</w:t>
            </w:r>
          </w:p>
          <w:p w:rsidR="008024DB" w:rsidRPr="00FF5F96" w:rsidRDefault="008024DB" w:rsidP="006C1D27">
            <w:pPr>
              <w:autoSpaceDE w:val="0"/>
              <w:autoSpaceDN w:val="0"/>
              <w:adjustRightInd w:val="0"/>
              <w:jc w:val="both"/>
            </w:pPr>
          </w:p>
        </w:tc>
      </w:tr>
      <w:tr w:rsidR="008024DB" w:rsidRPr="00FF5F96" w:rsidTr="006C1D27">
        <w:trPr>
          <w:cantSplit/>
          <w:trHeight w:val="388"/>
        </w:trPr>
        <w:tc>
          <w:tcPr>
            <w:tcW w:w="1960" w:type="dxa"/>
            <w:tcBorders>
              <w:top w:val="single" w:sz="6" w:space="0" w:color="auto"/>
              <w:left w:val="single" w:sz="6" w:space="0" w:color="auto"/>
              <w:bottom w:val="single" w:sz="6" w:space="0" w:color="auto"/>
              <w:right w:val="single" w:sz="6"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Задачи Подпрограммы 1</w:t>
            </w:r>
          </w:p>
        </w:tc>
        <w:tc>
          <w:tcPr>
            <w:tcW w:w="8246" w:type="dxa"/>
            <w:gridSpan w:val="7"/>
            <w:tcBorders>
              <w:top w:val="single" w:sz="6" w:space="0" w:color="auto"/>
              <w:left w:val="single" w:sz="6" w:space="0" w:color="auto"/>
              <w:bottom w:val="single" w:sz="6" w:space="0" w:color="auto"/>
              <w:right w:val="single" w:sz="6" w:space="0" w:color="auto"/>
            </w:tcBorders>
          </w:tcPr>
          <w:p w:rsidR="008024DB" w:rsidRPr="00FF5F96" w:rsidRDefault="008024DB" w:rsidP="006C1D27">
            <w:pPr>
              <w:autoSpaceDE w:val="0"/>
              <w:autoSpaceDN w:val="0"/>
              <w:adjustRightInd w:val="0"/>
              <w:jc w:val="both"/>
            </w:pPr>
            <w:r w:rsidRPr="00FF5F96">
              <w:rPr>
                <w:bCs/>
              </w:rPr>
              <w:t>-</w:t>
            </w:r>
            <w:r w:rsidRPr="00FF5F96">
              <w:t>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 Компенсация процентной ставки по ранее выданным кредитам.</w:t>
            </w:r>
          </w:p>
        </w:tc>
      </w:tr>
      <w:tr w:rsidR="008024DB" w:rsidRPr="00FF5F96" w:rsidTr="006C1D27">
        <w:trPr>
          <w:cantSplit/>
          <w:trHeight w:val="776"/>
        </w:trPr>
        <w:tc>
          <w:tcPr>
            <w:tcW w:w="1960" w:type="dxa"/>
            <w:tcBorders>
              <w:top w:val="single" w:sz="6" w:space="0" w:color="auto"/>
              <w:left w:val="single" w:sz="6" w:space="0" w:color="auto"/>
              <w:bottom w:val="single" w:sz="6" w:space="0" w:color="auto"/>
              <w:right w:val="single" w:sz="6"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Сроки и этапы реализации Подпрограммы 1</w:t>
            </w:r>
          </w:p>
        </w:tc>
        <w:tc>
          <w:tcPr>
            <w:tcW w:w="8246" w:type="dxa"/>
            <w:gridSpan w:val="7"/>
            <w:tcBorders>
              <w:top w:val="single" w:sz="6" w:space="0" w:color="auto"/>
              <w:left w:val="single" w:sz="6" w:space="0" w:color="auto"/>
              <w:bottom w:val="single" w:sz="6" w:space="0" w:color="auto"/>
              <w:right w:val="single" w:sz="6" w:space="0" w:color="auto"/>
            </w:tcBorders>
          </w:tcPr>
          <w:p w:rsidR="008024DB" w:rsidRPr="00FF5F96" w:rsidRDefault="008024DB" w:rsidP="003B08F7">
            <w:pPr>
              <w:autoSpaceDE w:val="0"/>
              <w:autoSpaceDN w:val="0"/>
              <w:adjustRightInd w:val="0"/>
              <w:jc w:val="both"/>
            </w:pPr>
            <w:r w:rsidRPr="00FF5F96">
              <w:t xml:space="preserve">Реализация Подпрограммы 1 рассчитана на период </w:t>
            </w:r>
            <w:r w:rsidRPr="00FB0F36">
              <w:t>2021 - 202</w:t>
            </w:r>
            <w:r w:rsidR="003B08F7">
              <w:t>8</w:t>
            </w:r>
            <w:r w:rsidRPr="00FF5F96">
              <w:t xml:space="preserve"> годы и осуществляется в один этап.</w:t>
            </w:r>
          </w:p>
        </w:tc>
      </w:tr>
      <w:tr w:rsidR="008024DB" w:rsidRPr="00FF5F96" w:rsidTr="006C1D27">
        <w:trPr>
          <w:cantSplit/>
          <w:trHeight w:val="560"/>
        </w:trPr>
        <w:tc>
          <w:tcPr>
            <w:tcW w:w="1985" w:type="dxa"/>
            <w:gridSpan w:val="2"/>
            <w:vMerge w:val="restart"/>
            <w:tcBorders>
              <w:left w:val="single" w:sz="6" w:space="0" w:color="auto"/>
              <w:right w:val="single" w:sz="4" w:space="0" w:color="auto"/>
            </w:tcBorders>
          </w:tcPr>
          <w:p w:rsidR="008024DB" w:rsidRPr="00FF5F96" w:rsidRDefault="008024DB" w:rsidP="006C1D27">
            <w:pPr>
              <w:autoSpaceDE w:val="0"/>
              <w:autoSpaceDN w:val="0"/>
              <w:adjustRightInd w:val="0"/>
              <w:rPr>
                <w:color w:val="000000"/>
              </w:rPr>
            </w:pPr>
            <w:proofErr w:type="spellStart"/>
            <w:r w:rsidRPr="00FF5F96">
              <w:rPr>
                <w:color w:val="000000"/>
              </w:rPr>
              <w:t>Объемы</w:t>
            </w:r>
            <w:proofErr w:type="spellEnd"/>
            <w:r w:rsidRPr="00FF5F96">
              <w:rPr>
                <w:color w:val="000000"/>
              </w:rPr>
              <w:t xml:space="preserve"> </w:t>
            </w:r>
          </w:p>
          <w:p w:rsidR="008024DB" w:rsidRPr="00FF5F96" w:rsidRDefault="008024DB" w:rsidP="006C1D27">
            <w:pPr>
              <w:autoSpaceDE w:val="0"/>
              <w:autoSpaceDN w:val="0"/>
              <w:adjustRightInd w:val="0"/>
            </w:pPr>
            <w:r w:rsidRPr="00FF5F96">
              <w:rPr>
                <w:color w:val="000000"/>
              </w:rPr>
              <w:t>и источники финансирования Подпрограммы 1</w:t>
            </w:r>
          </w:p>
        </w:tc>
        <w:tc>
          <w:tcPr>
            <w:tcW w:w="2028" w:type="dxa"/>
            <w:tcBorders>
              <w:top w:val="single" w:sz="4" w:space="0" w:color="auto"/>
              <w:left w:val="single" w:sz="4" w:space="0" w:color="auto"/>
              <w:bottom w:val="single" w:sz="4" w:space="0" w:color="auto"/>
              <w:right w:val="single" w:sz="4" w:space="0" w:color="auto"/>
            </w:tcBorders>
          </w:tcPr>
          <w:p w:rsidR="008024DB" w:rsidRPr="00FF5F96" w:rsidRDefault="008024DB" w:rsidP="006C1D27">
            <w:r w:rsidRPr="00FF5F96">
              <w:t>Годы</w:t>
            </w:r>
          </w:p>
        </w:tc>
        <w:tc>
          <w:tcPr>
            <w:tcW w:w="1019" w:type="dxa"/>
            <w:tcBorders>
              <w:top w:val="single" w:sz="4" w:space="0" w:color="auto"/>
              <w:left w:val="single" w:sz="4" w:space="0" w:color="auto"/>
              <w:bottom w:val="single" w:sz="4" w:space="0" w:color="auto"/>
              <w:right w:val="single" w:sz="4" w:space="0" w:color="auto"/>
            </w:tcBorders>
          </w:tcPr>
          <w:p w:rsidR="008024DB" w:rsidRPr="00FF5F96" w:rsidRDefault="008024DB" w:rsidP="006C1D27">
            <w:pPr>
              <w:jc w:val="center"/>
            </w:pPr>
            <w:r w:rsidRPr="00FF5F96">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8024DB" w:rsidRPr="00FF5F96" w:rsidRDefault="008024DB" w:rsidP="006C1D27">
            <w:pPr>
              <w:jc w:val="center"/>
            </w:pPr>
            <w:r w:rsidRPr="00FF5F96">
              <w:t>Областной бюджет</w:t>
            </w:r>
          </w:p>
        </w:tc>
        <w:tc>
          <w:tcPr>
            <w:tcW w:w="1417" w:type="dxa"/>
            <w:tcBorders>
              <w:top w:val="single" w:sz="4" w:space="0" w:color="auto"/>
              <w:left w:val="single" w:sz="4" w:space="0" w:color="auto"/>
              <w:bottom w:val="single" w:sz="4" w:space="0" w:color="auto"/>
              <w:right w:val="single" w:sz="4" w:space="0" w:color="auto"/>
            </w:tcBorders>
          </w:tcPr>
          <w:p w:rsidR="008024DB" w:rsidRPr="00FF5F96" w:rsidRDefault="008024DB" w:rsidP="006C1D27">
            <w:pPr>
              <w:jc w:val="center"/>
            </w:pPr>
            <w:r w:rsidRPr="00FF5F96">
              <w:t>Местный бюджет</w:t>
            </w:r>
          </w:p>
        </w:tc>
        <w:tc>
          <w:tcPr>
            <w:tcW w:w="993" w:type="dxa"/>
            <w:tcBorders>
              <w:top w:val="single" w:sz="4" w:space="0" w:color="auto"/>
              <w:left w:val="single" w:sz="4" w:space="0" w:color="auto"/>
              <w:bottom w:val="single" w:sz="4" w:space="0" w:color="auto"/>
              <w:right w:val="single" w:sz="4" w:space="0" w:color="auto"/>
            </w:tcBorders>
          </w:tcPr>
          <w:p w:rsidR="008024DB" w:rsidRPr="00FF5F96" w:rsidRDefault="008024DB" w:rsidP="006C1D27">
            <w:pPr>
              <w:jc w:val="center"/>
            </w:pPr>
            <w:r w:rsidRPr="00FF5F96">
              <w:t>Прочие источники</w:t>
            </w:r>
          </w:p>
        </w:tc>
        <w:tc>
          <w:tcPr>
            <w:tcW w:w="1772" w:type="dxa"/>
            <w:tcBorders>
              <w:top w:val="single" w:sz="4"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ВСЕГО по программе</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2021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17,6</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17,6</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2022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14,8</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14,8</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2023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14,0</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14,0</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2024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12,0</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12,0</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2025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12,0</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12,0</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FF5F96" w:rsidRDefault="008024DB" w:rsidP="006C1D27">
            <w:r w:rsidRPr="00FF5F96">
              <w:t>2026 год</w:t>
            </w:r>
          </w:p>
        </w:tc>
        <w:tc>
          <w:tcPr>
            <w:tcW w:w="1019"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992"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417" w:type="dxa"/>
            <w:tcBorders>
              <w:top w:val="single" w:sz="6" w:space="0" w:color="auto"/>
              <w:left w:val="single" w:sz="4" w:space="0" w:color="auto"/>
              <w:bottom w:val="single" w:sz="4" w:space="0" w:color="auto"/>
              <w:right w:val="single" w:sz="6" w:space="0" w:color="auto"/>
            </w:tcBorders>
          </w:tcPr>
          <w:p w:rsidR="008024DB" w:rsidRPr="00FF5F96" w:rsidRDefault="003B08F7" w:rsidP="006C1D27">
            <w:pPr>
              <w:jc w:val="center"/>
            </w:pPr>
            <w:r>
              <w:t>5</w:t>
            </w:r>
            <w:r w:rsidR="008024DB" w:rsidRPr="00FF5F96">
              <w:t>,0</w:t>
            </w:r>
          </w:p>
        </w:tc>
        <w:tc>
          <w:tcPr>
            <w:tcW w:w="993" w:type="dxa"/>
            <w:tcBorders>
              <w:top w:val="single" w:sz="6" w:space="0" w:color="auto"/>
              <w:left w:val="single" w:sz="4" w:space="0" w:color="auto"/>
              <w:bottom w:val="single" w:sz="4" w:space="0" w:color="auto"/>
              <w:right w:val="single" w:sz="6" w:space="0" w:color="auto"/>
            </w:tcBorders>
          </w:tcPr>
          <w:p w:rsidR="008024DB" w:rsidRPr="00FF5F96" w:rsidRDefault="008024DB" w:rsidP="006C1D27">
            <w:pPr>
              <w:jc w:val="center"/>
            </w:pPr>
            <w:r w:rsidRPr="00FF5F96">
              <w:t>0</w:t>
            </w:r>
          </w:p>
        </w:tc>
        <w:tc>
          <w:tcPr>
            <w:tcW w:w="1772" w:type="dxa"/>
            <w:tcBorders>
              <w:top w:val="single" w:sz="6" w:space="0" w:color="auto"/>
              <w:left w:val="single" w:sz="4" w:space="0" w:color="auto"/>
              <w:bottom w:val="single" w:sz="4" w:space="0" w:color="auto"/>
              <w:right w:val="single" w:sz="6" w:space="0" w:color="auto"/>
            </w:tcBorders>
          </w:tcPr>
          <w:p w:rsidR="008024DB" w:rsidRPr="00FF5F96" w:rsidRDefault="003B08F7" w:rsidP="006C1D27">
            <w:pPr>
              <w:jc w:val="center"/>
            </w:pPr>
            <w:r>
              <w:t>5</w:t>
            </w:r>
            <w:r w:rsidR="008024DB" w:rsidRPr="00FF5F96">
              <w:t>,0</w:t>
            </w:r>
          </w:p>
        </w:tc>
      </w:tr>
      <w:tr w:rsidR="003B08F7" w:rsidRPr="00FF5F96" w:rsidTr="006C1D27">
        <w:trPr>
          <w:cantSplit/>
          <w:trHeight w:val="400"/>
        </w:trPr>
        <w:tc>
          <w:tcPr>
            <w:tcW w:w="1985" w:type="dxa"/>
            <w:gridSpan w:val="2"/>
            <w:vMerge/>
            <w:tcBorders>
              <w:left w:val="single" w:sz="6" w:space="0" w:color="auto"/>
              <w:right w:val="single" w:sz="4" w:space="0" w:color="auto"/>
            </w:tcBorders>
          </w:tcPr>
          <w:p w:rsidR="003B08F7" w:rsidRPr="00FF5F96" w:rsidRDefault="003B08F7"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3B08F7" w:rsidRPr="002F7782" w:rsidRDefault="002F7782" w:rsidP="006C1D27">
            <w:r w:rsidRPr="002F7782">
              <w:t>2027 год</w:t>
            </w:r>
          </w:p>
        </w:tc>
        <w:tc>
          <w:tcPr>
            <w:tcW w:w="1019"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992"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1417"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993"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1772"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r>
      <w:tr w:rsidR="003B08F7" w:rsidRPr="00FF5F96" w:rsidTr="006C1D27">
        <w:trPr>
          <w:cantSplit/>
          <w:trHeight w:val="400"/>
        </w:trPr>
        <w:tc>
          <w:tcPr>
            <w:tcW w:w="1985" w:type="dxa"/>
            <w:gridSpan w:val="2"/>
            <w:vMerge/>
            <w:tcBorders>
              <w:left w:val="single" w:sz="6" w:space="0" w:color="auto"/>
              <w:right w:val="single" w:sz="4" w:space="0" w:color="auto"/>
            </w:tcBorders>
          </w:tcPr>
          <w:p w:rsidR="003B08F7" w:rsidRPr="00FF5F96" w:rsidRDefault="003B08F7"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3B08F7" w:rsidRPr="002F7782" w:rsidRDefault="002F7782" w:rsidP="006C1D27">
            <w:r w:rsidRPr="002F7782">
              <w:t>2028 год</w:t>
            </w:r>
          </w:p>
        </w:tc>
        <w:tc>
          <w:tcPr>
            <w:tcW w:w="1019"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992"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1417"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993"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c>
          <w:tcPr>
            <w:tcW w:w="1772" w:type="dxa"/>
            <w:tcBorders>
              <w:top w:val="single" w:sz="6" w:space="0" w:color="auto"/>
              <w:left w:val="single" w:sz="4" w:space="0" w:color="auto"/>
              <w:bottom w:val="single" w:sz="4" w:space="0" w:color="auto"/>
              <w:right w:val="single" w:sz="6" w:space="0" w:color="auto"/>
            </w:tcBorders>
          </w:tcPr>
          <w:p w:rsidR="003B08F7" w:rsidRPr="002F7782" w:rsidRDefault="002F7782" w:rsidP="006C1D27">
            <w:pPr>
              <w:jc w:val="center"/>
            </w:pPr>
            <w:r w:rsidRPr="002F7782">
              <w:t>0</w:t>
            </w:r>
          </w:p>
        </w:tc>
      </w:tr>
      <w:tr w:rsidR="008024DB" w:rsidRPr="00FF5F96" w:rsidTr="006C1D27">
        <w:trPr>
          <w:cantSplit/>
          <w:trHeight w:val="400"/>
        </w:trPr>
        <w:tc>
          <w:tcPr>
            <w:tcW w:w="1985" w:type="dxa"/>
            <w:gridSpan w:val="2"/>
            <w:vMerge/>
            <w:tcBorders>
              <w:left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2028" w:type="dxa"/>
            <w:tcBorders>
              <w:top w:val="single" w:sz="6" w:space="0" w:color="auto"/>
              <w:left w:val="single" w:sz="4" w:space="0" w:color="auto"/>
              <w:bottom w:val="single" w:sz="4" w:space="0" w:color="auto"/>
              <w:right w:val="single" w:sz="4" w:space="0" w:color="auto"/>
            </w:tcBorders>
          </w:tcPr>
          <w:p w:rsidR="008024DB" w:rsidRPr="002F7782" w:rsidRDefault="008024DB" w:rsidP="006C1D27">
            <w:r w:rsidRPr="002F7782">
              <w:t>Всего за период реализации программы</w:t>
            </w:r>
          </w:p>
        </w:tc>
        <w:tc>
          <w:tcPr>
            <w:tcW w:w="1019" w:type="dxa"/>
            <w:tcBorders>
              <w:top w:val="single" w:sz="6" w:space="0" w:color="auto"/>
              <w:left w:val="single" w:sz="4" w:space="0" w:color="auto"/>
              <w:bottom w:val="single" w:sz="4" w:space="0" w:color="auto"/>
              <w:right w:val="single" w:sz="6" w:space="0" w:color="auto"/>
            </w:tcBorders>
          </w:tcPr>
          <w:p w:rsidR="008024DB" w:rsidRPr="002F7782" w:rsidRDefault="008024DB" w:rsidP="006C1D27">
            <w:pPr>
              <w:jc w:val="center"/>
            </w:pPr>
            <w:r w:rsidRPr="002F7782">
              <w:t>0</w:t>
            </w:r>
          </w:p>
        </w:tc>
        <w:tc>
          <w:tcPr>
            <w:tcW w:w="992" w:type="dxa"/>
            <w:tcBorders>
              <w:top w:val="single" w:sz="6" w:space="0" w:color="auto"/>
              <w:left w:val="single" w:sz="4" w:space="0" w:color="auto"/>
              <w:bottom w:val="single" w:sz="4" w:space="0" w:color="auto"/>
              <w:right w:val="single" w:sz="6" w:space="0" w:color="auto"/>
            </w:tcBorders>
          </w:tcPr>
          <w:p w:rsidR="008024DB" w:rsidRPr="002F7782" w:rsidRDefault="008024DB" w:rsidP="006C1D27">
            <w:pPr>
              <w:jc w:val="center"/>
            </w:pPr>
            <w:r w:rsidRPr="002F7782">
              <w:t>0</w:t>
            </w:r>
          </w:p>
        </w:tc>
        <w:tc>
          <w:tcPr>
            <w:tcW w:w="1417" w:type="dxa"/>
            <w:tcBorders>
              <w:top w:val="single" w:sz="6" w:space="0" w:color="auto"/>
              <w:left w:val="single" w:sz="4" w:space="0" w:color="auto"/>
              <w:bottom w:val="single" w:sz="4" w:space="0" w:color="auto"/>
              <w:right w:val="single" w:sz="6" w:space="0" w:color="auto"/>
            </w:tcBorders>
          </w:tcPr>
          <w:p w:rsidR="008024DB" w:rsidRPr="002F7782" w:rsidRDefault="003B08F7" w:rsidP="006C1D27">
            <w:pPr>
              <w:jc w:val="center"/>
            </w:pPr>
            <w:r w:rsidRPr="002F7782">
              <w:t>75</w:t>
            </w:r>
            <w:r w:rsidR="008024DB" w:rsidRPr="002F7782">
              <w:t>,4</w:t>
            </w:r>
          </w:p>
        </w:tc>
        <w:tc>
          <w:tcPr>
            <w:tcW w:w="993" w:type="dxa"/>
            <w:tcBorders>
              <w:top w:val="single" w:sz="6" w:space="0" w:color="auto"/>
              <w:left w:val="single" w:sz="4" w:space="0" w:color="auto"/>
              <w:bottom w:val="single" w:sz="4" w:space="0" w:color="auto"/>
              <w:right w:val="single" w:sz="6" w:space="0" w:color="auto"/>
            </w:tcBorders>
          </w:tcPr>
          <w:p w:rsidR="008024DB" w:rsidRPr="002F7782" w:rsidRDefault="008024DB" w:rsidP="006C1D27">
            <w:pPr>
              <w:jc w:val="center"/>
            </w:pPr>
            <w:r w:rsidRPr="002F7782">
              <w:t>0</w:t>
            </w:r>
          </w:p>
        </w:tc>
        <w:tc>
          <w:tcPr>
            <w:tcW w:w="1772" w:type="dxa"/>
            <w:tcBorders>
              <w:top w:val="single" w:sz="6" w:space="0" w:color="auto"/>
              <w:left w:val="single" w:sz="4" w:space="0" w:color="auto"/>
              <w:bottom w:val="single" w:sz="4" w:space="0" w:color="auto"/>
              <w:right w:val="single" w:sz="6" w:space="0" w:color="auto"/>
            </w:tcBorders>
          </w:tcPr>
          <w:p w:rsidR="008024DB" w:rsidRPr="002F7782" w:rsidRDefault="003B08F7" w:rsidP="006C1D27">
            <w:pPr>
              <w:jc w:val="center"/>
            </w:pPr>
            <w:r w:rsidRPr="002F7782">
              <w:t>75</w:t>
            </w:r>
            <w:r w:rsidR="008024DB" w:rsidRPr="002F7782">
              <w:t>,4</w:t>
            </w:r>
          </w:p>
        </w:tc>
      </w:tr>
      <w:tr w:rsidR="008024DB" w:rsidRPr="00FF5F96" w:rsidTr="006C1D27">
        <w:trPr>
          <w:cantSplit/>
          <w:trHeight w:val="586"/>
        </w:trPr>
        <w:tc>
          <w:tcPr>
            <w:tcW w:w="1985" w:type="dxa"/>
            <w:gridSpan w:val="2"/>
            <w:vMerge/>
            <w:tcBorders>
              <w:left w:val="single" w:sz="6" w:space="0" w:color="auto"/>
              <w:bottom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p>
        </w:tc>
        <w:tc>
          <w:tcPr>
            <w:tcW w:w="8221" w:type="dxa"/>
            <w:gridSpan w:val="6"/>
            <w:tcBorders>
              <w:top w:val="single" w:sz="4" w:space="0" w:color="auto"/>
              <w:left w:val="single" w:sz="4" w:space="0" w:color="auto"/>
              <w:bottom w:val="single" w:sz="6" w:space="0" w:color="auto"/>
              <w:right w:val="single" w:sz="6" w:space="0" w:color="auto"/>
            </w:tcBorders>
          </w:tcPr>
          <w:p w:rsidR="008024DB" w:rsidRPr="00FF5F96" w:rsidRDefault="008024DB" w:rsidP="003B08F7">
            <w:r w:rsidRPr="00FF5F96">
              <w:t xml:space="preserve">Общий объем финансирования </w:t>
            </w:r>
            <w:r w:rsidRPr="00FB0F36">
              <w:t>подпрограммы в 2021 - 202</w:t>
            </w:r>
            <w:r w:rsidR="003B08F7">
              <w:t>8</w:t>
            </w:r>
            <w:r w:rsidRPr="00FF5F96">
              <w:t xml:space="preserve"> годах за счет всех источников финансирования составит: </w:t>
            </w:r>
            <w:r w:rsidR="003B08F7">
              <w:t>75</w:t>
            </w:r>
            <w:r w:rsidRPr="00FF5F96">
              <w:t>,4 тыс. рублей.</w:t>
            </w:r>
          </w:p>
        </w:tc>
      </w:tr>
      <w:tr w:rsidR="008024DB" w:rsidRPr="00FF5F96" w:rsidTr="006C1D27">
        <w:trPr>
          <w:cantSplit/>
          <w:trHeight w:val="689"/>
        </w:trPr>
        <w:tc>
          <w:tcPr>
            <w:tcW w:w="1985" w:type="dxa"/>
            <w:gridSpan w:val="2"/>
            <w:tcBorders>
              <w:top w:val="single" w:sz="4" w:space="0" w:color="auto"/>
              <w:left w:val="single" w:sz="6" w:space="0" w:color="auto"/>
              <w:bottom w:val="single" w:sz="6" w:space="0" w:color="auto"/>
              <w:right w:val="single" w:sz="4" w:space="0" w:color="auto"/>
            </w:tcBorders>
          </w:tcPr>
          <w:p w:rsidR="008024DB" w:rsidRPr="00FF5F96" w:rsidRDefault="008024DB" w:rsidP="006C1D27">
            <w:pPr>
              <w:pStyle w:val="ConsPlusNormal"/>
              <w:widowControl/>
              <w:ind w:firstLine="0"/>
              <w:jc w:val="both"/>
              <w:rPr>
                <w:rFonts w:ascii="Times New Roman" w:hAnsi="Times New Roman" w:cs="Times New Roman"/>
                <w:sz w:val="24"/>
                <w:szCs w:val="24"/>
              </w:rPr>
            </w:pPr>
            <w:r w:rsidRPr="00FF5F96">
              <w:rPr>
                <w:rFonts w:ascii="Times New Roman" w:hAnsi="Times New Roman" w:cs="Times New Roman"/>
                <w:sz w:val="24"/>
                <w:szCs w:val="24"/>
              </w:rPr>
              <w:t>Индикаторы достижения цели Подпрограммы 1</w:t>
            </w:r>
          </w:p>
        </w:tc>
        <w:tc>
          <w:tcPr>
            <w:tcW w:w="8221" w:type="dxa"/>
            <w:gridSpan w:val="6"/>
            <w:tcBorders>
              <w:top w:val="single" w:sz="4" w:space="0" w:color="auto"/>
              <w:left w:val="single" w:sz="4" w:space="0" w:color="auto"/>
              <w:bottom w:val="single" w:sz="6" w:space="0" w:color="auto"/>
              <w:right w:val="single" w:sz="6" w:space="0" w:color="auto"/>
            </w:tcBorders>
            <w:vAlign w:val="bottom"/>
          </w:tcPr>
          <w:p w:rsidR="008024DB" w:rsidRPr="00FF5F96" w:rsidRDefault="008024DB" w:rsidP="003B08F7">
            <w:pPr>
              <w:autoSpaceDE w:val="0"/>
              <w:autoSpaceDN w:val="0"/>
              <w:adjustRightInd w:val="0"/>
              <w:jc w:val="both"/>
            </w:pPr>
            <w:r w:rsidRPr="00FF5F96">
              <w:t>К 202</w:t>
            </w:r>
            <w:r w:rsidR="003B08F7">
              <w:t>8</w:t>
            </w:r>
            <w:r w:rsidRPr="00FF5F96">
              <w:t xml:space="preserve"> году количество молодых семей, получивших государственную поддержку по обеспечению социальными выплатами, в рамках Подпрограммы 1, будет равно 42 молодым семьям.</w:t>
            </w:r>
          </w:p>
        </w:tc>
      </w:tr>
    </w:tbl>
    <w:p w:rsidR="00415A63" w:rsidRPr="00DB5022" w:rsidRDefault="00415A63" w:rsidP="008D7962">
      <w:pPr>
        <w:pStyle w:val="ConsPlusNormal"/>
        <w:widowControl/>
        <w:ind w:firstLine="0"/>
        <w:jc w:val="center"/>
        <w:outlineLvl w:val="1"/>
        <w:rPr>
          <w:rFonts w:ascii="Times New Roman" w:hAnsi="Times New Roman" w:cs="Times New Roman"/>
          <w:sz w:val="24"/>
          <w:szCs w:val="24"/>
        </w:rPr>
      </w:pPr>
    </w:p>
    <w:p w:rsidR="0046375C" w:rsidRPr="00DB5022" w:rsidRDefault="0046375C" w:rsidP="00415A63">
      <w:pPr>
        <w:pStyle w:val="ConsPlusNormal"/>
        <w:widowControl/>
        <w:ind w:firstLine="0"/>
        <w:jc w:val="center"/>
        <w:outlineLvl w:val="1"/>
        <w:rPr>
          <w:rStyle w:val="ae"/>
          <w:szCs w:val="24"/>
        </w:rPr>
      </w:pPr>
    </w:p>
    <w:p w:rsidR="00415A63" w:rsidRPr="00DB5022" w:rsidRDefault="00415A63" w:rsidP="00415A63">
      <w:pPr>
        <w:pStyle w:val="ConsPlusNormal"/>
        <w:widowControl/>
        <w:ind w:firstLine="0"/>
        <w:jc w:val="center"/>
        <w:outlineLvl w:val="1"/>
        <w:rPr>
          <w:rStyle w:val="ae"/>
          <w:szCs w:val="24"/>
        </w:rPr>
      </w:pPr>
      <w:r w:rsidRPr="00DB5022">
        <w:rPr>
          <w:rStyle w:val="ae"/>
          <w:szCs w:val="24"/>
        </w:rPr>
        <w:t>2. ТЕКСТОВАЯ ЧАСТЬ МУНИЦИПАЛЬНОЙ ПОДПРОГРАММЫ 1</w:t>
      </w:r>
    </w:p>
    <w:p w:rsidR="00853204" w:rsidRPr="00DB5022" w:rsidRDefault="00853204" w:rsidP="00415A63">
      <w:pPr>
        <w:pStyle w:val="ConsPlusNormal"/>
        <w:widowControl/>
        <w:ind w:firstLine="0"/>
        <w:jc w:val="center"/>
        <w:outlineLvl w:val="2"/>
        <w:rPr>
          <w:rStyle w:val="ae"/>
          <w:sz w:val="26"/>
          <w:szCs w:val="26"/>
        </w:rPr>
      </w:pPr>
    </w:p>
    <w:p w:rsidR="00415A63" w:rsidRPr="00DB5022" w:rsidRDefault="00415A63" w:rsidP="00415A63">
      <w:pPr>
        <w:pStyle w:val="ConsPlusNormal"/>
        <w:widowControl/>
        <w:ind w:firstLine="0"/>
        <w:jc w:val="center"/>
        <w:outlineLvl w:val="2"/>
        <w:rPr>
          <w:rStyle w:val="ae"/>
          <w:szCs w:val="24"/>
        </w:rPr>
      </w:pPr>
      <w:r w:rsidRPr="00DB5022">
        <w:rPr>
          <w:rStyle w:val="ae"/>
          <w:szCs w:val="24"/>
        </w:rPr>
        <w:t>2.1. Характеристика текущего состояния</w:t>
      </w:r>
    </w:p>
    <w:p w:rsidR="006422DA" w:rsidRPr="00DB5022" w:rsidRDefault="006422DA" w:rsidP="00415A63">
      <w:pPr>
        <w:pStyle w:val="ConsPlusNormal"/>
        <w:widowControl/>
        <w:ind w:firstLine="0"/>
        <w:jc w:val="center"/>
        <w:outlineLvl w:val="2"/>
        <w:rPr>
          <w:rStyle w:val="ae"/>
          <w:szCs w:val="24"/>
        </w:rPr>
      </w:pPr>
    </w:p>
    <w:p w:rsidR="00415A63" w:rsidRPr="002E71D4" w:rsidRDefault="00415A63" w:rsidP="00415A63">
      <w:pPr>
        <w:autoSpaceDE w:val="0"/>
        <w:autoSpaceDN w:val="0"/>
        <w:adjustRightInd w:val="0"/>
        <w:ind w:firstLine="540"/>
        <w:jc w:val="both"/>
        <w:rPr>
          <w:rStyle w:val="ae"/>
          <w:color w:val="FF0000"/>
        </w:rPr>
      </w:pPr>
      <w:r w:rsidRPr="00DB5022">
        <w:rPr>
          <w:rStyle w:val="ae"/>
        </w:rPr>
        <w:t xml:space="preserve">Реализация мероприятий по обеспечению </w:t>
      </w:r>
      <w:proofErr w:type="spellStart"/>
      <w:r w:rsidRPr="00DB5022">
        <w:rPr>
          <w:rStyle w:val="ae"/>
        </w:rPr>
        <w:t>жильем</w:t>
      </w:r>
      <w:proofErr w:type="spellEnd"/>
      <w:r w:rsidRPr="00DB5022">
        <w:rPr>
          <w:rStyle w:val="ae"/>
        </w:rPr>
        <w:t xml:space="preserve"> молодых семей в</w:t>
      </w:r>
      <w:r w:rsidR="00E91D07">
        <w:rPr>
          <w:rStyle w:val="ae"/>
        </w:rPr>
        <w:t xml:space="preserve"> Павловском</w:t>
      </w:r>
      <w:r w:rsidRPr="00DB5022">
        <w:rPr>
          <w:rStyle w:val="ae"/>
        </w:rPr>
        <w:t xml:space="preserve"> </w:t>
      </w:r>
      <w:r w:rsidR="00E91D07" w:rsidRPr="00E91D07">
        <w:rPr>
          <w:rStyle w:val="ae"/>
        </w:rPr>
        <w:t>муниципально</w:t>
      </w:r>
      <w:r w:rsidR="00E91D07">
        <w:rPr>
          <w:rStyle w:val="ae"/>
        </w:rPr>
        <w:t>м округе</w:t>
      </w:r>
      <w:r w:rsidR="00E91D07" w:rsidRPr="00E91D07">
        <w:rPr>
          <w:rStyle w:val="ae"/>
        </w:rPr>
        <w:t xml:space="preserve"> </w:t>
      </w:r>
      <w:r w:rsidRPr="00DB5022">
        <w:rPr>
          <w:rStyle w:val="ae"/>
        </w:rPr>
        <w:t xml:space="preserve">демонстрирует ежегодный рост числа молодых семей, желающих получить </w:t>
      </w:r>
      <w:r w:rsidRPr="00DB5022">
        <w:rPr>
          <w:rStyle w:val="ae"/>
        </w:rPr>
        <w:lastRenderedPageBreak/>
        <w:t xml:space="preserve">государственную поддержку в решении жилищной проблемы. </w:t>
      </w:r>
      <w:r w:rsidRPr="00C72AA4">
        <w:rPr>
          <w:rStyle w:val="ae"/>
        </w:rPr>
        <w:t xml:space="preserve">На </w:t>
      </w:r>
      <w:r w:rsidRPr="003B3B01">
        <w:rPr>
          <w:rStyle w:val="ae"/>
        </w:rPr>
        <w:t>01.0</w:t>
      </w:r>
      <w:r w:rsidR="003B3B01" w:rsidRPr="003B3B01">
        <w:rPr>
          <w:rStyle w:val="ae"/>
        </w:rPr>
        <w:t>9</w:t>
      </w:r>
      <w:r w:rsidR="00E91D07" w:rsidRPr="003B3B01">
        <w:rPr>
          <w:rStyle w:val="ae"/>
        </w:rPr>
        <w:t>.202</w:t>
      </w:r>
      <w:r w:rsidR="003B3B01" w:rsidRPr="003B3B01">
        <w:rPr>
          <w:rStyle w:val="ae"/>
        </w:rPr>
        <w:t>0</w:t>
      </w:r>
      <w:r w:rsidRPr="003B3B01">
        <w:rPr>
          <w:rStyle w:val="ae"/>
        </w:rPr>
        <w:t xml:space="preserve"> год</w:t>
      </w:r>
      <w:r w:rsidRPr="00C72AA4">
        <w:rPr>
          <w:rStyle w:val="ae"/>
        </w:rPr>
        <w:t xml:space="preserve"> </w:t>
      </w:r>
      <w:r w:rsidR="00345099" w:rsidRPr="00C72AA4">
        <w:rPr>
          <w:rStyle w:val="ae"/>
        </w:rPr>
        <w:t>5</w:t>
      </w:r>
      <w:r w:rsidR="003B3B01">
        <w:rPr>
          <w:rStyle w:val="ae"/>
        </w:rPr>
        <w:t>5 молодых семьи</w:t>
      </w:r>
      <w:r w:rsidRPr="00C72AA4">
        <w:rPr>
          <w:rStyle w:val="ae"/>
        </w:rPr>
        <w:t xml:space="preserve"> признаны участниками подпрограммы.</w:t>
      </w:r>
      <w:r w:rsidR="002E71D4">
        <w:rPr>
          <w:rStyle w:val="ae"/>
        </w:rPr>
        <w:t xml:space="preserve"> </w:t>
      </w:r>
    </w:p>
    <w:p w:rsidR="00415A63" w:rsidRPr="00DB5022" w:rsidRDefault="00415A63" w:rsidP="00415A63">
      <w:pPr>
        <w:autoSpaceDE w:val="0"/>
        <w:autoSpaceDN w:val="0"/>
        <w:adjustRightInd w:val="0"/>
        <w:ind w:firstLine="540"/>
        <w:jc w:val="both"/>
        <w:rPr>
          <w:rStyle w:val="ae"/>
        </w:rPr>
      </w:pPr>
      <w:r w:rsidRPr="00DB5022">
        <w:rPr>
          <w:rStyle w:val="ae"/>
        </w:rPr>
        <w:t xml:space="preserve">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 то есть, в основном, молодого населения. </w:t>
      </w:r>
      <w:proofErr w:type="spellStart"/>
      <w:r w:rsidRPr="00DB5022">
        <w:rPr>
          <w:rStyle w:val="ae"/>
        </w:rPr>
        <w:t>Молодежь</w:t>
      </w:r>
      <w:proofErr w:type="spellEnd"/>
      <w:r w:rsidRPr="00DB5022">
        <w:rPr>
          <w:rStyle w:val="ae"/>
        </w:rPr>
        <w:t xml:space="preserve">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главной причиной разводов, </w:t>
      </w:r>
      <w:proofErr w:type="spellStart"/>
      <w:r w:rsidRPr="00DB5022">
        <w:rPr>
          <w:rStyle w:val="ae"/>
        </w:rPr>
        <w:t>ведет</w:t>
      </w:r>
      <w:proofErr w:type="spellEnd"/>
      <w:r w:rsidRPr="00DB5022">
        <w:rPr>
          <w:rStyle w:val="ae"/>
        </w:rPr>
        <w:t xml:space="preserve"> к снижению рождаемости.</w:t>
      </w:r>
    </w:p>
    <w:p w:rsidR="00415A63" w:rsidRPr="00DB5022" w:rsidRDefault="00415A63" w:rsidP="00415A63">
      <w:pPr>
        <w:autoSpaceDE w:val="0"/>
        <w:autoSpaceDN w:val="0"/>
        <w:adjustRightInd w:val="0"/>
        <w:jc w:val="both"/>
        <w:rPr>
          <w:rStyle w:val="ae"/>
        </w:rPr>
      </w:pPr>
      <w:r w:rsidRPr="00DB5022">
        <w:rPr>
          <w:rStyle w:val="ae"/>
        </w:rPr>
        <w:t xml:space="preserve">Превышение смертности над рождаемостью в Павловском </w:t>
      </w:r>
      <w:r w:rsidR="008E1E6F" w:rsidRPr="008E1E6F">
        <w:rPr>
          <w:rStyle w:val="ae"/>
        </w:rPr>
        <w:t>муниципальном округе</w:t>
      </w:r>
      <w:r w:rsidRPr="00DB5022">
        <w:rPr>
          <w:rStyle w:val="ae"/>
        </w:rPr>
        <w:t xml:space="preserve">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5D6389" w:rsidRDefault="00415A63" w:rsidP="00FD174F">
      <w:pPr>
        <w:autoSpaceDE w:val="0"/>
        <w:autoSpaceDN w:val="0"/>
        <w:adjustRightInd w:val="0"/>
        <w:ind w:firstLine="600"/>
        <w:jc w:val="both"/>
        <w:rPr>
          <w:rStyle w:val="ae"/>
        </w:rPr>
      </w:pPr>
      <w:r w:rsidRPr="003B3B01">
        <w:rPr>
          <w:rStyle w:val="ae"/>
        </w:rPr>
        <w:t xml:space="preserve">Реализация мероприятий по обеспечению </w:t>
      </w:r>
      <w:proofErr w:type="spellStart"/>
      <w:r w:rsidRPr="003B3B01">
        <w:rPr>
          <w:rStyle w:val="ae"/>
        </w:rPr>
        <w:t>жильем</w:t>
      </w:r>
      <w:proofErr w:type="spellEnd"/>
      <w:r w:rsidRPr="003B3B01">
        <w:rPr>
          <w:rStyle w:val="ae"/>
        </w:rPr>
        <w:t xml:space="preserve"> молодых семей в Нижегородской области осуществляется с 2006 года в рамках </w:t>
      </w:r>
      <w:hyperlink r:id="rId8" w:history="1">
        <w:r w:rsidRPr="003B3B01">
          <w:rPr>
            <w:rStyle w:val="ae"/>
          </w:rPr>
          <w:t>подпрограммы</w:t>
        </w:r>
      </w:hyperlink>
      <w:r w:rsidRPr="003B3B01">
        <w:rPr>
          <w:rStyle w:val="ae"/>
        </w:rPr>
        <w:t xml:space="preserve"> "Обеспечение </w:t>
      </w:r>
      <w:proofErr w:type="spellStart"/>
      <w:r w:rsidRPr="003B3B01">
        <w:rPr>
          <w:rStyle w:val="ae"/>
        </w:rPr>
        <w:t>жильем</w:t>
      </w:r>
      <w:proofErr w:type="spellEnd"/>
      <w:r w:rsidRPr="003B3B01">
        <w:rPr>
          <w:rStyle w:val="ae"/>
        </w:rPr>
        <w:t xml:space="preserve"> молодых семей" федеральной целевой программы "Жилище" на период 2002 - 2010 годы, </w:t>
      </w:r>
      <w:proofErr w:type="spellStart"/>
      <w:r w:rsidRPr="003B3B01">
        <w:rPr>
          <w:rStyle w:val="ae"/>
        </w:rPr>
        <w:t>утвержденной</w:t>
      </w:r>
      <w:proofErr w:type="spellEnd"/>
      <w:r w:rsidRPr="003B3B01">
        <w:rPr>
          <w:rStyle w:val="ae"/>
        </w:rPr>
        <w:t xml:space="preserve"> постановлением Правительства Российской Федерации от 17 сентября 2001</w:t>
      </w:r>
      <w:r w:rsidR="00FD174F">
        <w:rPr>
          <w:rStyle w:val="ae"/>
        </w:rPr>
        <w:t>г.</w:t>
      </w:r>
      <w:r w:rsidRPr="003B3B01">
        <w:rPr>
          <w:rStyle w:val="ae"/>
        </w:rPr>
        <w:t>,</w:t>
      </w:r>
      <w:r w:rsidRPr="00C72AA4">
        <w:rPr>
          <w:rStyle w:val="ae"/>
        </w:rPr>
        <w:t xml:space="preserve"> и в рамках </w:t>
      </w:r>
      <w:r w:rsidR="00C72AA4" w:rsidRPr="00C72AA4">
        <w:rPr>
          <w:rStyle w:val="ae"/>
        </w:rPr>
        <w:t xml:space="preserve">реализации </w:t>
      </w:r>
      <w:hyperlink r:id="rId9" w:history="1">
        <w:r w:rsidR="00C72AA4" w:rsidRPr="00FE25B5">
          <w:t xml:space="preserve">Подпрограммы </w:t>
        </w:r>
        <w:r w:rsidR="00350623">
          <w:t>2</w:t>
        </w:r>
      </w:hyperlink>
      <w:r w:rsidR="00C72AA4" w:rsidRPr="00C72AA4">
        <w:t xml:space="preserve"> "Обеспечение </w:t>
      </w:r>
      <w:proofErr w:type="spellStart"/>
      <w:r w:rsidR="00C72AA4" w:rsidRPr="00C72AA4">
        <w:t>жильем</w:t>
      </w:r>
      <w:proofErr w:type="spellEnd"/>
      <w:r w:rsidR="00C72AA4" w:rsidRPr="00C72AA4">
        <w:t xml:space="preserve"> молодых семей в Нижегородской области" Г</w:t>
      </w:r>
      <w:r w:rsidR="00C72AA4" w:rsidRPr="00C72AA4">
        <w:rPr>
          <w:rStyle w:val="ae"/>
        </w:rPr>
        <w:t xml:space="preserve">осударственной программы "Развитие жилищного строительства и государственная поддержка граждан по обеспечению </w:t>
      </w:r>
      <w:proofErr w:type="spellStart"/>
      <w:r w:rsidR="00C72AA4" w:rsidRPr="00C72AA4">
        <w:rPr>
          <w:rStyle w:val="ae"/>
        </w:rPr>
        <w:t>жильем</w:t>
      </w:r>
      <w:proofErr w:type="spellEnd"/>
      <w:r w:rsidR="00C72AA4" w:rsidRPr="00C72AA4">
        <w:rPr>
          <w:rStyle w:val="ae"/>
        </w:rPr>
        <w:t xml:space="preserve"> на территории Нижегородской области"</w:t>
      </w:r>
      <w:r w:rsidR="005D6389">
        <w:rPr>
          <w:rStyle w:val="ae"/>
        </w:rPr>
        <w:t>,</w:t>
      </w:r>
      <w:r w:rsidR="00C72AA4" w:rsidRPr="00C72AA4">
        <w:rPr>
          <w:rStyle w:val="ae"/>
        </w:rPr>
        <w:t xml:space="preserve"> </w:t>
      </w:r>
      <w:proofErr w:type="spellStart"/>
      <w:r w:rsidR="00C72AA4" w:rsidRPr="00C72AA4">
        <w:rPr>
          <w:rStyle w:val="ae"/>
        </w:rPr>
        <w:t>утвержденной</w:t>
      </w:r>
      <w:proofErr w:type="spellEnd"/>
      <w:r w:rsidR="00C72AA4" w:rsidRPr="00C72AA4">
        <w:rPr>
          <w:rStyle w:val="ae"/>
        </w:rPr>
        <w:t xml:space="preserve"> Постановлением Правительства Нижегородской области от 30.04.2014 № 302</w:t>
      </w:r>
      <w:r w:rsidR="005D6389">
        <w:rPr>
          <w:rStyle w:val="ae"/>
        </w:rPr>
        <w:t>.</w:t>
      </w:r>
    </w:p>
    <w:p w:rsidR="00475E2A" w:rsidRPr="002632E1" w:rsidRDefault="00475E2A" w:rsidP="00FD174F">
      <w:pPr>
        <w:autoSpaceDE w:val="0"/>
        <w:autoSpaceDN w:val="0"/>
        <w:adjustRightInd w:val="0"/>
        <w:ind w:firstLine="600"/>
        <w:jc w:val="both"/>
        <w:rPr>
          <w:color w:val="2D2D2D"/>
          <w:spacing w:val="2"/>
          <w:shd w:val="clear" w:color="auto" w:fill="FFFFFF"/>
        </w:rPr>
      </w:pPr>
      <w:r w:rsidRPr="002632E1">
        <w:rPr>
          <w:rStyle w:val="ae"/>
        </w:rPr>
        <w:t xml:space="preserve">Реализация мероприятий по обеспечению </w:t>
      </w:r>
      <w:proofErr w:type="spellStart"/>
      <w:r w:rsidRPr="002632E1">
        <w:rPr>
          <w:rStyle w:val="ae"/>
        </w:rPr>
        <w:t>жильем</w:t>
      </w:r>
      <w:proofErr w:type="spellEnd"/>
      <w:r w:rsidRPr="002632E1">
        <w:rPr>
          <w:rStyle w:val="ae"/>
        </w:rPr>
        <w:t xml:space="preserve"> молодых </w:t>
      </w:r>
      <w:r w:rsidRPr="002632E1">
        <w:rPr>
          <w:color w:val="2D2D2D"/>
          <w:spacing w:val="2"/>
          <w:shd w:val="clear" w:color="auto" w:fill="FFFFFF"/>
        </w:rPr>
        <w:t>предусматривает погашение основной суммы долга и уплату процентов по ипотечным жилищным кредитам</w:t>
      </w:r>
      <w:r w:rsidR="002632E1">
        <w:rPr>
          <w:color w:val="2D2D2D"/>
          <w:spacing w:val="2"/>
          <w:shd w:val="clear" w:color="auto" w:fill="FFFFFF"/>
        </w:rPr>
        <w:t>,</w:t>
      </w:r>
      <w:r w:rsidRPr="002632E1">
        <w:rPr>
          <w:color w:val="2D2D2D"/>
          <w:spacing w:val="2"/>
          <w:shd w:val="clear" w:color="auto" w:fill="FFFFFF"/>
        </w:rPr>
        <w:t xml:space="preserve"> выданным молодым семьям </w:t>
      </w:r>
      <w:r w:rsidR="002632E1" w:rsidRPr="002632E1">
        <w:rPr>
          <w:rStyle w:val="ae"/>
        </w:rPr>
        <w:t xml:space="preserve">в рамках </w:t>
      </w:r>
      <w:hyperlink r:id="rId10" w:history="1">
        <w:r w:rsidR="002632E1" w:rsidRPr="002632E1">
          <w:rPr>
            <w:rStyle w:val="ae"/>
          </w:rPr>
          <w:t>подпрограммы</w:t>
        </w:r>
      </w:hyperlink>
      <w:r w:rsidR="002632E1" w:rsidRPr="002632E1">
        <w:rPr>
          <w:rStyle w:val="ae"/>
        </w:rPr>
        <w:t xml:space="preserve"> "Обеспечение </w:t>
      </w:r>
      <w:proofErr w:type="spellStart"/>
      <w:r w:rsidR="002632E1" w:rsidRPr="002632E1">
        <w:rPr>
          <w:rStyle w:val="ae"/>
        </w:rPr>
        <w:t>жильем</w:t>
      </w:r>
      <w:proofErr w:type="spellEnd"/>
      <w:r w:rsidR="002632E1" w:rsidRPr="002632E1">
        <w:rPr>
          <w:rStyle w:val="ae"/>
        </w:rPr>
        <w:t xml:space="preserve"> молодых семей" федеральной целевой программы "Жилище" на период 2002 - 2010 годы, </w:t>
      </w:r>
      <w:proofErr w:type="spellStart"/>
      <w:r w:rsidR="002632E1" w:rsidRPr="002632E1">
        <w:rPr>
          <w:rStyle w:val="ae"/>
        </w:rPr>
        <w:t>утвержденной</w:t>
      </w:r>
      <w:proofErr w:type="spellEnd"/>
      <w:r w:rsidR="002632E1" w:rsidRPr="002632E1">
        <w:rPr>
          <w:rStyle w:val="ae"/>
        </w:rPr>
        <w:t xml:space="preserve"> постановлением Правительства Российской Федерации от 17 сентября </w:t>
      </w:r>
      <w:smartTag w:uri="urn:schemas-microsoft-com:office:smarttags" w:element="metricconverter">
        <w:smartTagPr>
          <w:attr w:name="ProductID" w:val="2001 г"/>
        </w:smartTagPr>
        <w:r w:rsidR="002632E1" w:rsidRPr="002632E1">
          <w:rPr>
            <w:rStyle w:val="ae"/>
          </w:rPr>
          <w:t>2001 г</w:t>
        </w:r>
      </w:smartTag>
      <w:r w:rsidR="002632E1" w:rsidRPr="002632E1">
        <w:rPr>
          <w:rStyle w:val="ae"/>
        </w:rPr>
        <w:t>.</w:t>
      </w:r>
    </w:p>
    <w:p w:rsidR="00855336" w:rsidRPr="002632E1" w:rsidRDefault="00415A63" w:rsidP="00475E2A">
      <w:pPr>
        <w:autoSpaceDE w:val="0"/>
        <w:autoSpaceDN w:val="0"/>
        <w:adjustRightInd w:val="0"/>
        <w:ind w:firstLine="600"/>
        <w:jc w:val="both"/>
        <w:rPr>
          <w:rStyle w:val="ae"/>
        </w:rPr>
      </w:pPr>
      <w:r w:rsidRPr="002632E1">
        <w:rPr>
          <w:rStyle w:val="ae"/>
        </w:rPr>
        <w:t xml:space="preserve">На территории Павловского </w:t>
      </w:r>
      <w:r w:rsidR="008E1E6F" w:rsidRPr="002632E1">
        <w:rPr>
          <w:rStyle w:val="ae"/>
        </w:rPr>
        <w:t>муниципального округа</w:t>
      </w:r>
      <w:r w:rsidRPr="002632E1">
        <w:rPr>
          <w:rStyle w:val="ae"/>
        </w:rPr>
        <w:t xml:space="preserve"> за период реализации муниципальн</w:t>
      </w:r>
      <w:r w:rsidR="00F52944" w:rsidRPr="002632E1">
        <w:rPr>
          <w:rStyle w:val="ae"/>
        </w:rPr>
        <w:t>ой</w:t>
      </w:r>
      <w:r w:rsidRPr="002632E1">
        <w:rPr>
          <w:rStyle w:val="ae"/>
        </w:rPr>
        <w:t xml:space="preserve"> программ</w:t>
      </w:r>
      <w:r w:rsidR="00F52944" w:rsidRPr="002632E1">
        <w:rPr>
          <w:rStyle w:val="ae"/>
        </w:rPr>
        <w:t>ы</w:t>
      </w:r>
      <w:r w:rsidRPr="002632E1">
        <w:rPr>
          <w:rStyle w:val="ae"/>
        </w:rPr>
        <w:t xml:space="preserve"> по поддержке молодых семей в период </w:t>
      </w:r>
      <w:r w:rsidR="003B3B01" w:rsidRPr="002632E1">
        <w:rPr>
          <w:rStyle w:val="ae"/>
        </w:rPr>
        <w:t>с 2015 по 2020</w:t>
      </w:r>
      <w:r w:rsidRPr="002632E1">
        <w:rPr>
          <w:rStyle w:val="ae"/>
        </w:rPr>
        <w:t xml:space="preserve"> годы, </w:t>
      </w:r>
      <w:r w:rsidR="007F20A6" w:rsidRPr="002632E1">
        <w:rPr>
          <w:rStyle w:val="ae"/>
        </w:rPr>
        <w:t>поддержку получили</w:t>
      </w:r>
      <w:r w:rsidRPr="002632E1">
        <w:rPr>
          <w:rStyle w:val="ae"/>
        </w:rPr>
        <w:t xml:space="preserve"> 6</w:t>
      </w:r>
      <w:r w:rsidR="003B3B01" w:rsidRPr="002632E1">
        <w:rPr>
          <w:rStyle w:val="ae"/>
        </w:rPr>
        <w:t>6</w:t>
      </w:r>
      <w:r w:rsidR="00475E2A" w:rsidRPr="002632E1">
        <w:rPr>
          <w:rStyle w:val="ae"/>
        </w:rPr>
        <w:t xml:space="preserve"> молодых семей.</w:t>
      </w:r>
    </w:p>
    <w:p w:rsidR="006422DA" w:rsidRPr="00DB5022" w:rsidRDefault="006422DA" w:rsidP="00415A63">
      <w:pPr>
        <w:pStyle w:val="ConsPlusNormal"/>
        <w:widowControl/>
        <w:ind w:firstLine="0"/>
        <w:jc w:val="center"/>
        <w:outlineLvl w:val="1"/>
        <w:rPr>
          <w:rFonts w:ascii="Times New Roman" w:hAnsi="Times New Roman" w:cs="Times New Roman"/>
          <w:sz w:val="24"/>
          <w:szCs w:val="24"/>
        </w:rPr>
      </w:pPr>
    </w:p>
    <w:p w:rsidR="00415A63" w:rsidRPr="00DB5022" w:rsidRDefault="00415A63" w:rsidP="00415A63">
      <w:pPr>
        <w:pStyle w:val="ConsPlusNormal"/>
        <w:widowControl/>
        <w:ind w:firstLine="0"/>
        <w:jc w:val="center"/>
        <w:outlineLvl w:val="2"/>
        <w:rPr>
          <w:rStyle w:val="ae"/>
          <w:szCs w:val="24"/>
        </w:rPr>
      </w:pPr>
      <w:r w:rsidRPr="00DB5022">
        <w:rPr>
          <w:rStyle w:val="ae"/>
          <w:szCs w:val="24"/>
        </w:rPr>
        <w:t>2.2. Цели и задачи Подпрограммы 1</w:t>
      </w:r>
    </w:p>
    <w:p w:rsidR="00415A63" w:rsidRPr="00DB5022" w:rsidRDefault="00415A63" w:rsidP="00415A63">
      <w:pPr>
        <w:pStyle w:val="ConsPlusNormal"/>
        <w:widowControl/>
        <w:ind w:firstLine="0"/>
        <w:jc w:val="center"/>
        <w:outlineLvl w:val="2"/>
        <w:rPr>
          <w:rStyle w:val="ae"/>
          <w:szCs w:val="24"/>
        </w:rPr>
      </w:pPr>
    </w:p>
    <w:p w:rsidR="00415A63" w:rsidRPr="00DB5022" w:rsidRDefault="00415A63" w:rsidP="00415A63">
      <w:pPr>
        <w:autoSpaceDE w:val="0"/>
        <w:autoSpaceDN w:val="0"/>
        <w:adjustRightInd w:val="0"/>
        <w:jc w:val="both"/>
        <w:rPr>
          <w:rStyle w:val="ae"/>
        </w:rPr>
      </w:pPr>
      <w:r w:rsidRPr="00DB5022">
        <w:rPr>
          <w:rStyle w:val="ae"/>
        </w:rPr>
        <w:t xml:space="preserve">Основной целью Подпрограммы 1 является - Поддержка молодых семей Павловского муниципального </w:t>
      </w:r>
      <w:r w:rsidR="008E1E6F">
        <w:rPr>
          <w:rStyle w:val="ae"/>
        </w:rPr>
        <w:t>округ</w:t>
      </w:r>
      <w:r w:rsidRPr="00DB5022">
        <w:rPr>
          <w:rStyle w:val="ae"/>
        </w:rPr>
        <w:t>а в решении жилищной проблемы.</w:t>
      </w:r>
    </w:p>
    <w:p w:rsidR="00415A63" w:rsidRPr="00DB5022" w:rsidRDefault="00415A63" w:rsidP="00415A63">
      <w:pPr>
        <w:autoSpaceDE w:val="0"/>
        <w:autoSpaceDN w:val="0"/>
        <w:adjustRightInd w:val="0"/>
        <w:jc w:val="both"/>
        <w:rPr>
          <w:rStyle w:val="ae"/>
        </w:rPr>
      </w:pPr>
      <w:r w:rsidRPr="00DB5022">
        <w:rPr>
          <w:rStyle w:val="ae"/>
        </w:rPr>
        <w:t>Для достижения обозначенной цели Подпрограммы 1 необходимо решить следующие основные задачи:</w:t>
      </w:r>
    </w:p>
    <w:p w:rsidR="00415A63" w:rsidRPr="00DB5022" w:rsidRDefault="00415A63" w:rsidP="00415A63">
      <w:pPr>
        <w:autoSpaceDE w:val="0"/>
        <w:autoSpaceDN w:val="0"/>
        <w:adjustRightInd w:val="0"/>
        <w:jc w:val="both"/>
        <w:rPr>
          <w:rStyle w:val="ae"/>
        </w:rPr>
      </w:pPr>
      <w:r w:rsidRPr="00DB5022">
        <w:rPr>
          <w:rStyle w:val="ae"/>
        </w:rPr>
        <w:t xml:space="preserve">-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 </w:t>
      </w:r>
    </w:p>
    <w:p w:rsidR="00415A63" w:rsidRPr="00DB5022" w:rsidRDefault="00415A63" w:rsidP="00415A63">
      <w:pPr>
        <w:autoSpaceDE w:val="0"/>
        <w:autoSpaceDN w:val="0"/>
        <w:adjustRightInd w:val="0"/>
        <w:jc w:val="both"/>
        <w:rPr>
          <w:rStyle w:val="ae"/>
        </w:rPr>
      </w:pPr>
      <w:r w:rsidRPr="00DB5022">
        <w:rPr>
          <w:rStyle w:val="ae"/>
        </w:rPr>
        <w:t>- Компенсация процентной ставки по ранее выданным кредитам;</w:t>
      </w:r>
    </w:p>
    <w:p w:rsidR="00415A63" w:rsidRPr="00DB5022" w:rsidRDefault="00415A63" w:rsidP="00415A63">
      <w:pPr>
        <w:autoSpaceDE w:val="0"/>
        <w:autoSpaceDN w:val="0"/>
        <w:adjustRightInd w:val="0"/>
        <w:ind w:firstLine="540"/>
        <w:jc w:val="both"/>
      </w:pPr>
    </w:p>
    <w:p w:rsidR="006422DA" w:rsidRPr="00DB5022" w:rsidRDefault="006422DA" w:rsidP="00415A63">
      <w:pPr>
        <w:autoSpaceDE w:val="0"/>
        <w:autoSpaceDN w:val="0"/>
        <w:adjustRightInd w:val="0"/>
        <w:ind w:firstLine="540"/>
        <w:jc w:val="both"/>
      </w:pPr>
    </w:p>
    <w:p w:rsidR="00415A63" w:rsidRPr="00DB5022" w:rsidRDefault="00415A63" w:rsidP="00415A63">
      <w:pPr>
        <w:pStyle w:val="ConsPlusNormal"/>
        <w:widowControl/>
        <w:ind w:firstLine="0"/>
        <w:jc w:val="center"/>
        <w:outlineLvl w:val="2"/>
        <w:rPr>
          <w:rStyle w:val="ae"/>
          <w:szCs w:val="24"/>
        </w:rPr>
      </w:pPr>
      <w:r w:rsidRPr="00DB5022">
        <w:rPr>
          <w:rStyle w:val="ae"/>
          <w:szCs w:val="24"/>
        </w:rPr>
        <w:t>2.3. Сроки и этапы реализации Подпрограммы 1</w:t>
      </w:r>
    </w:p>
    <w:p w:rsidR="00415A63" w:rsidRPr="00DB5022" w:rsidRDefault="00415A63" w:rsidP="00415A63">
      <w:pPr>
        <w:pStyle w:val="ConsPlusNormal"/>
        <w:widowControl/>
        <w:ind w:firstLine="0"/>
        <w:jc w:val="center"/>
        <w:outlineLvl w:val="2"/>
        <w:rPr>
          <w:rStyle w:val="ae"/>
          <w:szCs w:val="24"/>
        </w:rPr>
      </w:pPr>
    </w:p>
    <w:p w:rsidR="00415A63" w:rsidRPr="00DB5022" w:rsidRDefault="00415A63" w:rsidP="00415A63">
      <w:pPr>
        <w:pStyle w:val="ConsPlusNormal"/>
        <w:widowControl/>
        <w:ind w:firstLine="0"/>
        <w:jc w:val="both"/>
        <w:rPr>
          <w:rStyle w:val="ae"/>
          <w:szCs w:val="24"/>
        </w:rPr>
      </w:pPr>
      <w:r w:rsidRPr="00DB5022">
        <w:rPr>
          <w:rStyle w:val="ae"/>
          <w:szCs w:val="24"/>
        </w:rPr>
        <w:t>Реализация Подпрограммы 1</w:t>
      </w:r>
      <w:r w:rsidR="00C80093" w:rsidRPr="00DB5022">
        <w:rPr>
          <w:rStyle w:val="ae"/>
          <w:szCs w:val="24"/>
        </w:rPr>
        <w:t xml:space="preserve"> </w:t>
      </w:r>
      <w:r w:rsidR="007F20A6">
        <w:rPr>
          <w:rStyle w:val="ae"/>
          <w:szCs w:val="24"/>
        </w:rPr>
        <w:t>рассчитана на период 20</w:t>
      </w:r>
      <w:r w:rsidR="008E1E6F">
        <w:rPr>
          <w:rStyle w:val="ae"/>
          <w:szCs w:val="24"/>
        </w:rPr>
        <w:t>2</w:t>
      </w:r>
      <w:r w:rsidR="007F20A6">
        <w:rPr>
          <w:rStyle w:val="ae"/>
          <w:szCs w:val="24"/>
        </w:rPr>
        <w:t>1 - 202</w:t>
      </w:r>
      <w:r w:rsidR="003B08F7" w:rsidRPr="00D16348">
        <w:rPr>
          <w:rStyle w:val="ae"/>
          <w:color w:val="000000"/>
          <w:szCs w:val="24"/>
        </w:rPr>
        <w:t>8</w:t>
      </w:r>
      <w:r w:rsidR="00C80093" w:rsidRPr="00DB5022">
        <w:rPr>
          <w:rStyle w:val="ae"/>
          <w:szCs w:val="24"/>
        </w:rPr>
        <w:t xml:space="preserve"> годы</w:t>
      </w:r>
      <w:r w:rsidRPr="00DB5022">
        <w:rPr>
          <w:rStyle w:val="ae"/>
          <w:szCs w:val="24"/>
        </w:rPr>
        <w:t xml:space="preserve"> и осуществляется в один этап.</w:t>
      </w:r>
    </w:p>
    <w:p w:rsidR="006422DA" w:rsidRPr="00DB5022" w:rsidRDefault="006422DA" w:rsidP="00415A63">
      <w:pPr>
        <w:pStyle w:val="ConsPlusNormal"/>
        <w:widowControl/>
        <w:ind w:firstLine="0"/>
        <w:jc w:val="both"/>
        <w:rPr>
          <w:rStyle w:val="ae"/>
          <w:szCs w:val="24"/>
        </w:rPr>
      </w:pPr>
    </w:p>
    <w:p w:rsidR="00415A63" w:rsidRPr="00DB5022" w:rsidRDefault="00415A63" w:rsidP="00415A63">
      <w:pPr>
        <w:autoSpaceDE w:val="0"/>
        <w:autoSpaceDN w:val="0"/>
        <w:adjustRightInd w:val="0"/>
        <w:jc w:val="center"/>
        <w:outlineLvl w:val="0"/>
        <w:rPr>
          <w:rStyle w:val="ae"/>
        </w:rPr>
      </w:pPr>
      <w:r w:rsidRPr="00DB5022">
        <w:rPr>
          <w:rStyle w:val="ae"/>
        </w:rPr>
        <w:t>2.4. Перечень мероприятий Подпрограммы 1</w:t>
      </w:r>
    </w:p>
    <w:p w:rsidR="00415A63" w:rsidRPr="00DB5022" w:rsidRDefault="00415A63" w:rsidP="00415A63">
      <w:pPr>
        <w:autoSpaceDE w:val="0"/>
        <w:autoSpaceDN w:val="0"/>
        <w:adjustRightInd w:val="0"/>
        <w:jc w:val="center"/>
        <w:outlineLvl w:val="0"/>
        <w:rPr>
          <w:rStyle w:val="ae"/>
        </w:rPr>
      </w:pPr>
      <w:r w:rsidRPr="00DB5022">
        <w:rPr>
          <w:rStyle w:val="ae"/>
        </w:rPr>
        <w:t>Информация о мероприятиях муниципальной подпрограммы отражена в Таблице № 1</w:t>
      </w:r>
    </w:p>
    <w:p w:rsidR="00415A63" w:rsidRPr="00DB5022" w:rsidRDefault="00415A63" w:rsidP="00415A63">
      <w:pPr>
        <w:autoSpaceDE w:val="0"/>
        <w:autoSpaceDN w:val="0"/>
        <w:adjustRightInd w:val="0"/>
        <w:jc w:val="center"/>
        <w:rPr>
          <w:rStyle w:val="ae"/>
        </w:rPr>
      </w:pPr>
    </w:p>
    <w:p w:rsidR="00415A63" w:rsidRPr="00DB5022" w:rsidRDefault="007F20A6" w:rsidP="00415A63">
      <w:pPr>
        <w:autoSpaceDE w:val="0"/>
        <w:autoSpaceDN w:val="0"/>
        <w:adjustRightInd w:val="0"/>
        <w:jc w:val="center"/>
        <w:rPr>
          <w:rStyle w:val="ae"/>
        </w:rPr>
      </w:pPr>
      <w:r w:rsidRPr="00DB5022">
        <w:rPr>
          <w:rStyle w:val="ae"/>
        </w:rPr>
        <w:t>Таблица №</w:t>
      </w:r>
      <w:r w:rsidR="00415A63" w:rsidRPr="00DB5022">
        <w:rPr>
          <w:rStyle w:val="ae"/>
        </w:rPr>
        <w:t xml:space="preserve"> 1. Перечень мероприятий муниципальной Подпрограммы 1</w:t>
      </w:r>
    </w:p>
    <w:p w:rsidR="00415A63" w:rsidRPr="00DB5022" w:rsidRDefault="00415A63" w:rsidP="00415A63">
      <w:pPr>
        <w:autoSpaceDE w:val="0"/>
        <w:autoSpaceDN w:val="0"/>
        <w:adjustRightInd w:val="0"/>
        <w:outlineLvl w:val="0"/>
        <w:sectPr w:rsidR="00415A63" w:rsidRPr="00DB5022" w:rsidSect="00FE18C7">
          <w:footerReference w:type="even" r:id="rId11"/>
          <w:footerReference w:type="first" r:id="rId12"/>
          <w:pgSz w:w="11906" w:h="16838" w:code="9"/>
          <w:pgMar w:top="284" w:right="567" w:bottom="284" w:left="1021" w:header="437" w:footer="0" w:gutter="0"/>
          <w:cols w:space="720"/>
          <w:titlePg/>
          <w:docGrid w:linePitch="326"/>
        </w:sectPr>
      </w:pPr>
    </w:p>
    <w:tbl>
      <w:tblPr>
        <w:tblpPr w:leftFromText="180" w:rightFromText="180" w:vertAnchor="text" w:horzAnchor="page" w:tblpX="507" w:tblpY="178"/>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961"/>
        <w:gridCol w:w="992"/>
        <w:gridCol w:w="2127"/>
        <w:gridCol w:w="992"/>
        <w:gridCol w:w="1275"/>
        <w:gridCol w:w="1276"/>
        <w:gridCol w:w="1276"/>
        <w:gridCol w:w="1134"/>
        <w:gridCol w:w="1277"/>
      </w:tblGrid>
      <w:tr w:rsidR="008024DB" w:rsidRPr="00FF5F96" w:rsidTr="006C1D27">
        <w:trPr>
          <w:trHeight w:val="404"/>
        </w:trPr>
        <w:tc>
          <w:tcPr>
            <w:tcW w:w="534" w:type="dxa"/>
            <w:vMerge w:val="restart"/>
            <w:tcBorders>
              <w:top w:val="single" w:sz="4" w:space="0" w:color="auto"/>
            </w:tcBorders>
          </w:tcPr>
          <w:p w:rsidR="008024DB" w:rsidRPr="00FF5F96" w:rsidRDefault="008024DB" w:rsidP="006C1D27">
            <w:pPr>
              <w:widowControl w:val="0"/>
              <w:autoSpaceDE w:val="0"/>
              <w:autoSpaceDN w:val="0"/>
              <w:adjustRightInd w:val="0"/>
              <w:jc w:val="center"/>
            </w:pPr>
            <w:r w:rsidRPr="00FF5F96">
              <w:lastRenderedPageBreak/>
              <w:t>№</w:t>
            </w:r>
          </w:p>
        </w:tc>
        <w:tc>
          <w:tcPr>
            <w:tcW w:w="4961" w:type="dxa"/>
            <w:vMerge w:val="restart"/>
            <w:tcBorders>
              <w:top w:val="single" w:sz="4" w:space="0" w:color="auto"/>
            </w:tcBorders>
          </w:tcPr>
          <w:p w:rsidR="008024DB" w:rsidRPr="00FF5F96" w:rsidRDefault="008024DB" w:rsidP="006C1D27">
            <w:pPr>
              <w:widowControl w:val="0"/>
              <w:autoSpaceDE w:val="0"/>
              <w:autoSpaceDN w:val="0"/>
              <w:adjustRightInd w:val="0"/>
              <w:jc w:val="center"/>
            </w:pPr>
            <w:r w:rsidRPr="00FF5F96">
              <w:t>Наименование мероприятия</w:t>
            </w:r>
          </w:p>
        </w:tc>
        <w:tc>
          <w:tcPr>
            <w:tcW w:w="992" w:type="dxa"/>
            <w:vMerge w:val="restart"/>
            <w:tcBorders>
              <w:top w:val="single" w:sz="4" w:space="0" w:color="auto"/>
            </w:tcBorders>
          </w:tcPr>
          <w:p w:rsidR="008024DB" w:rsidRPr="00FF5F96" w:rsidRDefault="008024DB" w:rsidP="006C1D27">
            <w:pPr>
              <w:widowControl w:val="0"/>
              <w:autoSpaceDE w:val="0"/>
              <w:autoSpaceDN w:val="0"/>
              <w:adjustRightInd w:val="0"/>
              <w:jc w:val="center"/>
            </w:pPr>
            <w:r w:rsidRPr="00FF5F96">
              <w:t>Сроки реализации</w:t>
            </w:r>
          </w:p>
        </w:tc>
        <w:tc>
          <w:tcPr>
            <w:tcW w:w="2127" w:type="dxa"/>
            <w:vMerge w:val="restart"/>
            <w:tcBorders>
              <w:top w:val="single" w:sz="4" w:space="0" w:color="auto"/>
            </w:tcBorders>
          </w:tcPr>
          <w:p w:rsidR="008024DB" w:rsidRPr="00FF5F96" w:rsidRDefault="008024DB" w:rsidP="006C1D27">
            <w:pPr>
              <w:widowControl w:val="0"/>
              <w:autoSpaceDE w:val="0"/>
              <w:autoSpaceDN w:val="0"/>
              <w:adjustRightInd w:val="0"/>
              <w:jc w:val="center"/>
            </w:pPr>
            <w:r w:rsidRPr="00FF5F96">
              <w:t>Ответственный исполнитель</w:t>
            </w:r>
          </w:p>
        </w:tc>
        <w:tc>
          <w:tcPr>
            <w:tcW w:w="992" w:type="dxa"/>
            <w:vMerge w:val="restart"/>
            <w:tcBorders>
              <w:top w:val="single" w:sz="4" w:space="0" w:color="auto"/>
            </w:tcBorders>
          </w:tcPr>
          <w:p w:rsidR="008024DB" w:rsidRPr="00FF5F96" w:rsidRDefault="008024DB" w:rsidP="006C1D27">
            <w:pPr>
              <w:widowControl w:val="0"/>
              <w:autoSpaceDE w:val="0"/>
              <w:autoSpaceDN w:val="0"/>
              <w:adjustRightInd w:val="0"/>
              <w:jc w:val="center"/>
            </w:pPr>
            <w:r w:rsidRPr="00FF5F96">
              <w:t>Годы</w:t>
            </w:r>
          </w:p>
        </w:tc>
        <w:tc>
          <w:tcPr>
            <w:tcW w:w="6238" w:type="dxa"/>
            <w:gridSpan w:val="5"/>
            <w:tcBorders>
              <w:top w:val="single" w:sz="4" w:space="0" w:color="auto"/>
            </w:tcBorders>
          </w:tcPr>
          <w:p w:rsidR="008024DB" w:rsidRPr="00FF5F96" w:rsidRDefault="008024DB" w:rsidP="006C1D27">
            <w:pPr>
              <w:widowControl w:val="0"/>
              <w:autoSpaceDE w:val="0"/>
              <w:autoSpaceDN w:val="0"/>
              <w:adjustRightInd w:val="0"/>
              <w:jc w:val="center"/>
            </w:pPr>
            <w:r w:rsidRPr="00FF5F96">
              <w:t>Предполагаемый объем финансирования, тыс. руб.</w:t>
            </w:r>
          </w:p>
        </w:tc>
      </w:tr>
      <w:tr w:rsidR="008024DB" w:rsidRPr="00FF5F96" w:rsidTr="006C1D27">
        <w:trPr>
          <w:trHeight w:val="708"/>
        </w:trPr>
        <w:tc>
          <w:tcPr>
            <w:tcW w:w="534" w:type="dxa"/>
            <w:vMerge/>
          </w:tcPr>
          <w:p w:rsidR="008024DB" w:rsidRPr="00FF5F96" w:rsidRDefault="008024DB" w:rsidP="006C1D27">
            <w:pPr>
              <w:widowControl w:val="0"/>
              <w:autoSpaceDE w:val="0"/>
              <w:autoSpaceDN w:val="0"/>
              <w:adjustRightInd w:val="0"/>
              <w:jc w:val="center"/>
            </w:pPr>
          </w:p>
        </w:tc>
        <w:tc>
          <w:tcPr>
            <w:tcW w:w="4961" w:type="dxa"/>
            <w:vMerge/>
          </w:tcPr>
          <w:p w:rsidR="008024DB" w:rsidRPr="00FF5F96" w:rsidRDefault="008024DB" w:rsidP="006C1D27">
            <w:pPr>
              <w:widowControl w:val="0"/>
              <w:autoSpaceDE w:val="0"/>
              <w:autoSpaceDN w:val="0"/>
              <w:adjustRightInd w:val="0"/>
              <w:jc w:val="center"/>
            </w:pPr>
          </w:p>
        </w:tc>
        <w:tc>
          <w:tcPr>
            <w:tcW w:w="992" w:type="dxa"/>
            <w:vMerge/>
          </w:tcPr>
          <w:p w:rsidR="008024DB" w:rsidRPr="00FF5F96" w:rsidRDefault="008024DB" w:rsidP="006C1D27">
            <w:pPr>
              <w:widowControl w:val="0"/>
              <w:autoSpaceDE w:val="0"/>
              <w:autoSpaceDN w:val="0"/>
              <w:adjustRightInd w:val="0"/>
              <w:jc w:val="center"/>
            </w:pPr>
          </w:p>
        </w:tc>
        <w:tc>
          <w:tcPr>
            <w:tcW w:w="2127" w:type="dxa"/>
            <w:vMerge/>
          </w:tcPr>
          <w:p w:rsidR="008024DB" w:rsidRPr="00FF5F96" w:rsidRDefault="008024DB" w:rsidP="006C1D27">
            <w:pPr>
              <w:widowControl w:val="0"/>
              <w:autoSpaceDE w:val="0"/>
              <w:autoSpaceDN w:val="0"/>
              <w:adjustRightInd w:val="0"/>
              <w:jc w:val="center"/>
            </w:pPr>
          </w:p>
        </w:tc>
        <w:tc>
          <w:tcPr>
            <w:tcW w:w="992" w:type="dxa"/>
            <w:vMerge/>
          </w:tcPr>
          <w:p w:rsidR="008024DB" w:rsidRPr="00FF5F96" w:rsidRDefault="008024DB" w:rsidP="006C1D27">
            <w:pPr>
              <w:widowControl w:val="0"/>
              <w:autoSpaceDE w:val="0"/>
              <w:autoSpaceDN w:val="0"/>
              <w:adjustRightInd w:val="0"/>
              <w:jc w:val="center"/>
            </w:pPr>
          </w:p>
        </w:tc>
        <w:tc>
          <w:tcPr>
            <w:tcW w:w="1275" w:type="dxa"/>
          </w:tcPr>
          <w:p w:rsidR="008024DB" w:rsidRPr="00FF5F96" w:rsidRDefault="008024DB" w:rsidP="006C1D27">
            <w:pPr>
              <w:widowControl w:val="0"/>
              <w:autoSpaceDE w:val="0"/>
              <w:autoSpaceDN w:val="0"/>
              <w:adjustRightInd w:val="0"/>
              <w:jc w:val="center"/>
            </w:pPr>
            <w:r w:rsidRPr="00FF5F96">
              <w:t>Всего</w:t>
            </w:r>
          </w:p>
        </w:tc>
        <w:tc>
          <w:tcPr>
            <w:tcW w:w="1276" w:type="dxa"/>
          </w:tcPr>
          <w:p w:rsidR="008024DB" w:rsidRPr="00FF5F96" w:rsidRDefault="008024DB" w:rsidP="006C1D27">
            <w:pPr>
              <w:widowControl w:val="0"/>
              <w:autoSpaceDE w:val="0"/>
              <w:autoSpaceDN w:val="0"/>
              <w:adjustRightInd w:val="0"/>
              <w:jc w:val="center"/>
            </w:pPr>
            <w:r w:rsidRPr="00FF5F96">
              <w:t>федеральный бюджет</w:t>
            </w:r>
          </w:p>
        </w:tc>
        <w:tc>
          <w:tcPr>
            <w:tcW w:w="1276" w:type="dxa"/>
          </w:tcPr>
          <w:p w:rsidR="008024DB" w:rsidRPr="00FF5F96" w:rsidRDefault="008024DB" w:rsidP="006C1D27">
            <w:pPr>
              <w:widowControl w:val="0"/>
              <w:autoSpaceDE w:val="0"/>
              <w:autoSpaceDN w:val="0"/>
              <w:adjustRightInd w:val="0"/>
              <w:jc w:val="center"/>
            </w:pPr>
            <w:r w:rsidRPr="00FF5F96">
              <w:t>областной бюджет</w:t>
            </w:r>
          </w:p>
        </w:tc>
        <w:tc>
          <w:tcPr>
            <w:tcW w:w="1134" w:type="dxa"/>
          </w:tcPr>
          <w:p w:rsidR="008024DB" w:rsidRPr="00FF5F96" w:rsidRDefault="008024DB" w:rsidP="006C1D27">
            <w:pPr>
              <w:widowControl w:val="0"/>
              <w:autoSpaceDE w:val="0"/>
              <w:autoSpaceDN w:val="0"/>
              <w:adjustRightInd w:val="0"/>
              <w:jc w:val="center"/>
            </w:pPr>
            <w:r w:rsidRPr="00FF5F96">
              <w:t>Местный бюджет</w:t>
            </w:r>
          </w:p>
        </w:tc>
        <w:tc>
          <w:tcPr>
            <w:tcW w:w="1277" w:type="dxa"/>
          </w:tcPr>
          <w:p w:rsidR="008024DB" w:rsidRPr="00FF5F96" w:rsidRDefault="008024DB" w:rsidP="006C1D27">
            <w:pPr>
              <w:widowControl w:val="0"/>
              <w:autoSpaceDE w:val="0"/>
              <w:autoSpaceDN w:val="0"/>
              <w:adjustRightInd w:val="0"/>
              <w:jc w:val="center"/>
            </w:pPr>
            <w:r w:rsidRPr="00FF5F96">
              <w:t>прочие источники</w:t>
            </w:r>
          </w:p>
        </w:tc>
      </w:tr>
      <w:tr w:rsidR="008024DB" w:rsidRPr="00FF5F96" w:rsidTr="006C1D27">
        <w:tc>
          <w:tcPr>
            <w:tcW w:w="534" w:type="dxa"/>
          </w:tcPr>
          <w:p w:rsidR="008024DB" w:rsidRPr="00FF5F96" w:rsidRDefault="008024DB" w:rsidP="006C1D27">
            <w:pPr>
              <w:widowControl w:val="0"/>
              <w:autoSpaceDE w:val="0"/>
              <w:autoSpaceDN w:val="0"/>
              <w:adjustRightInd w:val="0"/>
              <w:jc w:val="center"/>
            </w:pPr>
            <w:r w:rsidRPr="00FF5F96">
              <w:t>1</w:t>
            </w:r>
          </w:p>
        </w:tc>
        <w:tc>
          <w:tcPr>
            <w:tcW w:w="4961" w:type="dxa"/>
          </w:tcPr>
          <w:p w:rsidR="008024DB" w:rsidRPr="00FF5F96" w:rsidRDefault="008024DB" w:rsidP="006C1D27">
            <w:pPr>
              <w:widowControl w:val="0"/>
              <w:autoSpaceDE w:val="0"/>
              <w:autoSpaceDN w:val="0"/>
              <w:adjustRightInd w:val="0"/>
              <w:jc w:val="center"/>
            </w:pPr>
            <w:r w:rsidRPr="00FF5F96">
              <w:t>2</w:t>
            </w:r>
          </w:p>
        </w:tc>
        <w:tc>
          <w:tcPr>
            <w:tcW w:w="992" w:type="dxa"/>
          </w:tcPr>
          <w:p w:rsidR="008024DB" w:rsidRPr="00FF5F96" w:rsidRDefault="008024DB" w:rsidP="006C1D27">
            <w:pPr>
              <w:widowControl w:val="0"/>
              <w:autoSpaceDE w:val="0"/>
              <w:autoSpaceDN w:val="0"/>
              <w:adjustRightInd w:val="0"/>
              <w:jc w:val="center"/>
            </w:pPr>
            <w:r w:rsidRPr="00FF5F96">
              <w:t>3</w:t>
            </w:r>
          </w:p>
        </w:tc>
        <w:tc>
          <w:tcPr>
            <w:tcW w:w="2127" w:type="dxa"/>
          </w:tcPr>
          <w:p w:rsidR="008024DB" w:rsidRPr="00FF5F96" w:rsidRDefault="008024DB" w:rsidP="006C1D27">
            <w:pPr>
              <w:widowControl w:val="0"/>
              <w:autoSpaceDE w:val="0"/>
              <w:autoSpaceDN w:val="0"/>
              <w:adjustRightInd w:val="0"/>
              <w:jc w:val="center"/>
            </w:pPr>
            <w:r w:rsidRPr="00FF5F96">
              <w:t>4</w:t>
            </w:r>
          </w:p>
        </w:tc>
        <w:tc>
          <w:tcPr>
            <w:tcW w:w="992" w:type="dxa"/>
          </w:tcPr>
          <w:p w:rsidR="008024DB" w:rsidRPr="00FF5F96" w:rsidRDefault="008024DB" w:rsidP="006C1D27">
            <w:pPr>
              <w:widowControl w:val="0"/>
              <w:autoSpaceDE w:val="0"/>
              <w:autoSpaceDN w:val="0"/>
              <w:adjustRightInd w:val="0"/>
              <w:jc w:val="center"/>
            </w:pPr>
            <w:r w:rsidRPr="00FF5F96">
              <w:t>5</w:t>
            </w:r>
          </w:p>
        </w:tc>
        <w:tc>
          <w:tcPr>
            <w:tcW w:w="1275" w:type="dxa"/>
          </w:tcPr>
          <w:p w:rsidR="008024DB" w:rsidRPr="00FF5F96" w:rsidRDefault="008024DB" w:rsidP="006C1D27">
            <w:pPr>
              <w:widowControl w:val="0"/>
              <w:autoSpaceDE w:val="0"/>
              <w:autoSpaceDN w:val="0"/>
              <w:adjustRightInd w:val="0"/>
              <w:jc w:val="center"/>
            </w:pPr>
            <w:r w:rsidRPr="00FF5F96">
              <w:t>6</w:t>
            </w:r>
          </w:p>
        </w:tc>
        <w:tc>
          <w:tcPr>
            <w:tcW w:w="1276" w:type="dxa"/>
          </w:tcPr>
          <w:p w:rsidR="008024DB" w:rsidRPr="00FF5F96" w:rsidRDefault="008024DB" w:rsidP="006C1D27">
            <w:pPr>
              <w:widowControl w:val="0"/>
              <w:autoSpaceDE w:val="0"/>
              <w:autoSpaceDN w:val="0"/>
              <w:adjustRightInd w:val="0"/>
              <w:jc w:val="center"/>
            </w:pPr>
            <w:r w:rsidRPr="00FF5F96">
              <w:t>7</w:t>
            </w:r>
          </w:p>
        </w:tc>
        <w:tc>
          <w:tcPr>
            <w:tcW w:w="1276" w:type="dxa"/>
          </w:tcPr>
          <w:p w:rsidR="008024DB" w:rsidRPr="00FF5F96" w:rsidRDefault="008024DB" w:rsidP="006C1D27">
            <w:pPr>
              <w:widowControl w:val="0"/>
              <w:autoSpaceDE w:val="0"/>
              <w:autoSpaceDN w:val="0"/>
              <w:adjustRightInd w:val="0"/>
              <w:jc w:val="center"/>
            </w:pPr>
            <w:r w:rsidRPr="00FF5F96">
              <w:t>8</w:t>
            </w:r>
          </w:p>
        </w:tc>
        <w:tc>
          <w:tcPr>
            <w:tcW w:w="1134" w:type="dxa"/>
          </w:tcPr>
          <w:p w:rsidR="008024DB" w:rsidRPr="00FF5F96" w:rsidRDefault="008024DB" w:rsidP="006C1D27">
            <w:pPr>
              <w:widowControl w:val="0"/>
              <w:autoSpaceDE w:val="0"/>
              <w:autoSpaceDN w:val="0"/>
              <w:adjustRightInd w:val="0"/>
              <w:jc w:val="center"/>
            </w:pPr>
            <w:r w:rsidRPr="00FF5F96">
              <w:t>9</w:t>
            </w:r>
          </w:p>
        </w:tc>
        <w:tc>
          <w:tcPr>
            <w:tcW w:w="1277" w:type="dxa"/>
          </w:tcPr>
          <w:p w:rsidR="008024DB" w:rsidRPr="00FF5F96" w:rsidRDefault="008024DB" w:rsidP="006C1D27">
            <w:pPr>
              <w:widowControl w:val="0"/>
              <w:autoSpaceDE w:val="0"/>
              <w:autoSpaceDN w:val="0"/>
              <w:adjustRightInd w:val="0"/>
              <w:jc w:val="center"/>
            </w:pPr>
            <w:r w:rsidRPr="00FF5F96">
              <w:t>10</w:t>
            </w:r>
          </w:p>
        </w:tc>
      </w:tr>
      <w:tr w:rsidR="008024DB" w:rsidRPr="00FF5F96" w:rsidTr="006C1D27">
        <w:trPr>
          <w:trHeight w:val="439"/>
        </w:trPr>
        <w:tc>
          <w:tcPr>
            <w:tcW w:w="15844" w:type="dxa"/>
            <w:gridSpan w:val="10"/>
          </w:tcPr>
          <w:p w:rsidR="008024DB" w:rsidRPr="00B35718" w:rsidRDefault="008024DB" w:rsidP="006C1D27">
            <w:pPr>
              <w:tabs>
                <w:tab w:val="left" w:pos="5609"/>
              </w:tabs>
              <w:autoSpaceDE w:val="0"/>
              <w:autoSpaceDN w:val="0"/>
              <w:adjustRightInd w:val="0"/>
              <w:jc w:val="both"/>
            </w:pPr>
            <w:r w:rsidRPr="00B35718">
              <w:t>Задача 1.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tc>
      </w:tr>
      <w:tr w:rsidR="00C07B93" w:rsidRPr="00FF5F96" w:rsidTr="006C1D27">
        <w:tc>
          <w:tcPr>
            <w:tcW w:w="534" w:type="dxa"/>
            <w:vMerge w:val="restart"/>
          </w:tcPr>
          <w:p w:rsidR="00C07B93" w:rsidRPr="00B35718" w:rsidRDefault="00C07B93" w:rsidP="006C1D27">
            <w:pPr>
              <w:widowControl w:val="0"/>
              <w:autoSpaceDE w:val="0"/>
              <w:autoSpaceDN w:val="0"/>
              <w:adjustRightInd w:val="0"/>
            </w:pPr>
            <w:r w:rsidRPr="00B35718">
              <w:t>1.1</w:t>
            </w:r>
          </w:p>
        </w:tc>
        <w:tc>
          <w:tcPr>
            <w:tcW w:w="4961" w:type="dxa"/>
            <w:vMerge w:val="restart"/>
          </w:tcPr>
          <w:p w:rsidR="00C07B93" w:rsidRPr="00B35718" w:rsidRDefault="00C07B93" w:rsidP="006C1D27">
            <w:pPr>
              <w:autoSpaceDE w:val="0"/>
              <w:autoSpaceDN w:val="0"/>
              <w:adjustRightInd w:val="0"/>
              <w:jc w:val="both"/>
            </w:pPr>
            <w:r w:rsidRPr="00B35718">
              <w:t>Мероприятие 1</w:t>
            </w:r>
          </w:p>
          <w:p w:rsidR="00C07B93" w:rsidRPr="00B35718" w:rsidRDefault="00C07B93" w:rsidP="006C1D27">
            <w:pPr>
              <w:autoSpaceDE w:val="0"/>
              <w:autoSpaceDN w:val="0"/>
              <w:adjustRightInd w:val="0"/>
              <w:ind w:left="-108"/>
              <w:jc w:val="both"/>
            </w:pPr>
            <w:r w:rsidRPr="00B35718">
              <w:t>Предоставление молодым семьям социальной выплаты на приобретение жилого помещения.</w:t>
            </w:r>
          </w:p>
          <w:p w:rsidR="00C07B93" w:rsidRPr="00B35718" w:rsidRDefault="00C07B93" w:rsidP="006C1D27">
            <w:pPr>
              <w:autoSpaceDE w:val="0"/>
              <w:autoSpaceDN w:val="0"/>
              <w:adjustRightInd w:val="0"/>
              <w:jc w:val="both"/>
            </w:pPr>
            <w:r w:rsidRPr="00B35718">
              <w:t xml:space="preserve">  </w:t>
            </w:r>
          </w:p>
        </w:tc>
        <w:tc>
          <w:tcPr>
            <w:tcW w:w="992" w:type="dxa"/>
            <w:vMerge w:val="restart"/>
          </w:tcPr>
          <w:p w:rsidR="00C07B93" w:rsidRPr="00FF5F96" w:rsidRDefault="00C07B93" w:rsidP="006C1D27">
            <w:pPr>
              <w:widowControl w:val="0"/>
              <w:autoSpaceDE w:val="0"/>
              <w:autoSpaceDN w:val="0"/>
              <w:adjustRightInd w:val="0"/>
            </w:pPr>
            <w:r>
              <w:t>2021-</w:t>
            </w:r>
            <w:r w:rsidRPr="00FF5F96">
              <w:t>202</w:t>
            </w:r>
            <w:r>
              <w:t>8</w:t>
            </w:r>
          </w:p>
          <w:p w:rsidR="00C07B93" w:rsidRPr="00FF5F96" w:rsidRDefault="00C07B93" w:rsidP="006C1D27">
            <w:pPr>
              <w:widowControl w:val="0"/>
              <w:autoSpaceDE w:val="0"/>
              <w:autoSpaceDN w:val="0"/>
              <w:adjustRightInd w:val="0"/>
            </w:pPr>
            <w:r w:rsidRPr="00FF5F96">
              <w:t>год</w:t>
            </w:r>
            <w:r w:rsidR="00193066">
              <w:t>ы</w:t>
            </w:r>
          </w:p>
        </w:tc>
        <w:tc>
          <w:tcPr>
            <w:tcW w:w="2127" w:type="dxa"/>
            <w:vMerge w:val="restart"/>
          </w:tcPr>
          <w:p w:rsidR="00C07B93" w:rsidRPr="00FF5F96" w:rsidRDefault="00C07B93" w:rsidP="006C1D27">
            <w:pPr>
              <w:widowControl w:val="0"/>
              <w:autoSpaceDE w:val="0"/>
              <w:autoSpaceDN w:val="0"/>
              <w:adjustRightInd w:val="0"/>
            </w:pPr>
            <w:r w:rsidRPr="00FF5F96">
              <w:t>Управление ЖКХ</w:t>
            </w:r>
          </w:p>
          <w:p w:rsidR="00C07B93" w:rsidRPr="00FF5F96" w:rsidRDefault="00C07B93" w:rsidP="006C1D27">
            <w:pPr>
              <w:widowControl w:val="0"/>
              <w:autoSpaceDE w:val="0"/>
              <w:autoSpaceDN w:val="0"/>
              <w:adjustRightInd w:val="0"/>
            </w:pPr>
            <w:r w:rsidRPr="00FF5F96">
              <w:t>Администрации Павловского муниципального округа</w:t>
            </w:r>
          </w:p>
        </w:tc>
        <w:tc>
          <w:tcPr>
            <w:tcW w:w="992" w:type="dxa"/>
            <w:vAlign w:val="center"/>
          </w:tcPr>
          <w:p w:rsidR="00C07B93" w:rsidRPr="00FF5F96" w:rsidRDefault="00C07B93" w:rsidP="006C1D27">
            <w:pPr>
              <w:widowControl w:val="0"/>
              <w:autoSpaceDE w:val="0"/>
              <w:autoSpaceDN w:val="0"/>
              <w:adjustRightInd w:val="0"/>
            </w:pPr>
            <w:r w:rsidRPr="00FF5F96">
              <w:t>Всего</w:t>
            </w:r>
          </w:p>
        </w:tc>
        <w:tc>
          <w:tcPr>
            <w:tcW w:w="1275" w:type="dxa"/>
          </w:tcPr>
          <w:p w:rsidR="00C07B93" w:rsidRPr="00FF5F96" w:rsidRDefault="00C07B93" w:rsidP="006C1D27">
            <w:pPr>
              <w:jc w:val="center"/>
            </w:pPr>
            <w:r w:rsidRPr="00FF5F96">
              <w:t>0</w:t>
            </w:r>
          </w:p>
        </w:tc>
        <w:tc>
          <w:tcPr>
            <w:tcW w:w="1276" w:type="dxa"/>
          </w:tcPr>
          <w:p w:rsidR="00C07B93" w:rsidRPr="00FF5F96" w:rsidRDefault="00C07B93" w:rsidP="006C1D27">
            <w:pPr>
              <w:jc w:val="center"/>
            </w:pPr>
            <w:r w:rsidRPr="00FF5F96">
              <w:t>0</w:t>
            </w:r>
          </w:p>
        </w:tc>
        <w:tc>
          <w:tcPr>
            <w:tcW w:w="1276" w:type="dxa"/>
          </w:tcPr>
          <w:p w:rsidR="00C07B93" w:rsidRPr="00FF5F96" w:rsidRDefault="00C07B93" w:rsidP="006C1D27">
            <w:pPr>
              <w:jc w:val="center"/>
            </w:pPr>
            <w:r w:rsidRPr="00FF5F96">
              <w:t>0</w:t>
            </w:r>
          </w:p>
        </w:tc>
        <w:tc>
          <w:tcPr>
            <w:tcW w:w="1134" w:type="dxa"/>
          </w:tcPr>
          <w:p w:rsidR="00C07B93" w:rsidRPr="00FF5F96" w:rsidRDefault="00C07B93" w:rsidP="006C1D27">
            <w:pPr>
              <w:jc w:val="center"/>
            </w:pPr>
            <w:r w:rsidRPr="00FF5F96">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67"/>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2021</w:t>
            </w:r>
          </w:p>
        </w:tc>
        <w:tc>
          <w:tcPr>
            <w:tcW w:w="1275" w:type="dxa"/>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134" w:type="dxa"/>
            <w:vAlign w:val="center"/>
          </w:tcPr>
          <w:p w:rsidR="00C07B93" w:rsidRPr="00FF5F96" w:rsidRDefault="00C07B93" w:rsidP="006C1D27">
            <w:pPr>
              <w:jc w:val="center"/>
              <w:rPr>
                <w:color w:val="000000"/>
              </w:rPr>
            </w:pPr>
            <w:r w:rsidRPr="00FF5F96">
              <w:rPr>
                <w:color w:val="000000"/>
              </w:rPr>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72"/>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2022</w:t>
            </w:r>
          </w:p>
        </w:tc>
        <w:tc>
          <w:tcPr>
            <w:tcW w:w="1275" w:type="dxa"/>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134" w:type="dxa"/>
            <w:vAlign w:val="center"/>
          </w:tcPr>
          <w:p w:rsidR="00C07B93" w:rsidRPr="00FF5F96" w:rsidRDefault="00C07B93" w:rsidP="006C1D27">
            <w:pPr>
              <w:jc w:val="center"/>
              <w:rPr>
                <w:color w:val="000000"/>
              </w:rPr>
            </w:pPr>
            <w:r w:rsidRPr="00FF5F96">
              <w:rPr>
                <w:color w:val="000000"/>
              </w:rPr>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75"/>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2023</w:t>
            </w:r>
          </w:p>
        </w:tc>
        <w:tc>
          <w:tcPr>
            <w:tcW w:w="1275"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134" w:type="dxa"/>
            <w:vAlign w:val="center"/>
          </w:tcPr>
          <w:p w:rsidR="00C07B93" w:rsidRPr="00FF5F96" w:rsidRDefault="00C07B93" w:rsidP="006C1D27">
            <w:pPr>
              <w:jc w:val="center"/>
              <w:rPr>
                <w:color w:val="000000"/>
              </w:rPr>
            </w:pPr>
            <w:r w:rsidRPr="00FF5F96">
              <w:rPr>
                <w:color w:val="000000"/>
              </w:rPr>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80"/>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2024</w:t>
            </w:r>
          </w:p>
        </w:tc>
        <w:tc>
          <w:tcPr>
            <w:tcW w:w="1275"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134" w:type="dxa"/>
            <w:vAlign w:val="center"/>
          </w:tcPr>
          <w:p w:rsidR="00C07B93" w:rsidRPr="00FF5F96" w:rsidRDefault="00C07B93" w:rsidP="006C1D27">
            <w:pPr>
              <w:jc w:val="center"/>
              <w:rPr>
                <w:color w:val="000000"/>
              </w:rPr>
            </w:pPr>
            <w:r w:rsidRPr="00FF5F96">
              <w:rPr>
                <w:color w:val="000000"/>
              </w:rPr>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70"/>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2025</w:t>
            </w:r>
          </w:p>
        </w:tc>
        <w:tc>
          <w:tcPr>
            <w:tcW w:w="1275" w:type="dxa"/>
            <w:shd w:val="clear" w:color="auto" w:fill="auto"/>
            <w:vAlign w:val="center"/>
          </w:tcPr>
          <w:p w:rsidR="00C07B93" w:rsidRPr="00FF5F96" w:rsidRDefault="00C07B93" w:rsidP="006C1D27">
            <w:pPr>
              <w:jc w:val="center"/>
            </w:pPr>
            <w:r w:rsidRPr="00FF5F96">
              <w:t>0</w:t>
            </w:r>
          </w:p>
        </w:tc>
        <w:tc>
          <w:tcPr>
            <w:tcW w:w="1276" w:type="dxa"/>
            <w:shd w:val="clear" w:color="auto" w:fill="auto"/>
            <w:vAlign w:val="center"/>
          </w:tcPr>
          <w:p w:rsidR="00C07B93" w:rsidRPr="00FF5F96" w:rsidRDefault="00C07B93" w:rsidP="006C1D27">
            <w:pPr>
              <w:jc w:val="center"/>
            </w:pPr>
            <w:r w:rsidRPr="00FF5F96">
              <w:t>0</w:t>
            </w:r>
          </w:p>
        </w:tc>
        <w:tc>
          <w:tcPr>
            <w:tcW w:w="1276" w:type="dxa"/>
            <w:vAlign w:val="center"/>
          </w:tcPr>
          <w:p w:rsidR="00C07B93" w:rsidRPr="00FF5F96" w:rsidRDefault="00C07B93" w:rsidP="006C1D27">
            <w:pPr>
              <w:jc w:val="center"/>
            </w:pPr>
            <w:r w:rsidRPr="00FF5F96">
              <w:t>0</w:t>
            </w:r>
          </w:p>
        </w:tc>
        <w:tc>
          <w:tcPr>
            <w:tcW w:w="1134" w:type="dxa"/>
            <w:vAlign w:val="center"/>
          </w:tcPr>
          <w:p w:rsidR="00C07B93" w:rsidRPr="00FF5F96" w:rsidRDefault="00C07B93" w:rsidP="006C1D27">
            <w:pPr>
              <w:jc w:val="center"/>
            </w:pPr>
            <w:r w:rsidRPr="00FF5F96">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C07B93" w:rsidRPr="00FF5F96" w:rsidTr="006C1D27">
        <w:trPr>
          <w:trHeight w:val="270"/>
        </w:trPr>
        <w:tc>
          <w:tcPr>
            <w:tcW w:w="534" w:type="dxa"/>
            <w:vMerge/>
          </w:tcPr>
          <w:p w:rsidR="00C07B93" w:rsidRPr="00B35718" w:rsidRDefault="00C07B93" w:rsidP="006C1D27">
            <w:pPr>
              <w:widowControl w:val="0"/>
              <w:autoSpaceDE w:val="0"/>
              <w:autoSpaceDN w:val="0"/>
              <w:adjustRightInd w:val="0"/>
            </w:pPr>
          </w:p>
        </w:tc>
        <w:tc>
          <w:tcPr>
            <w:tcW w:w="4961" w:type="dxa"/>
            <w:vMerge/>
          </w:tcPr>
          <w:p w:rsidR="00C07B93" w:rsidRPr="00B35718" w:rsidRDefault="00C07B93" w:rsidP="006C1D27">
            <w:pPr>
              <w:widowControl w:val="0"/>
              <w:autoSpaceDE w:val="0"/>
              <w:autoSpaceDN w:val="0"/>
              <w:adjustRightInd w:val="0"/>
            </w:pPr>
          </w:p>
        </w:tc>
        <w:tc>
          <w:tcPr>
            <w:tcW w:w="992" w:type="dxa"/>
            <w:vMerge/>
          </w:tcPr>
          <w:p w:rsidR="00C07B93" w:rsidRPr="00FF5F96" w:rsidRDefault="00C07B93" w:rsidP="006C1D27">
            <w:pPr>
              <w:widowControl w:val="0"/>
              <w:autoSpaceDE w:val="0"/>
              <w:autoSpaceDN w:val="0"/>
              <w:adjustRightInd w:val="0"/>
            </w:pPr>
          </w:p>
        </w:tc>
        <w:tc>
          <w:tcPr>
            <w:tcW w:w="2127" w:type="dxa"/>
            <w:vMerge/>
          </w:tcPr>
          <w:p w:rsidR="00C07B93" w:rsidRPr="00FF5F96" w:rsidRDefault="00C07B93" w:rsidP="006C1D27">
            <w:pPr>
              <w:widowControl w:val="0"/>
              <w:autoSpaceDE w:val="0"/>
              <w:autoSpaceDN w:val="0"/>
              <w:adjustRightInd w:val="0"/>
            </w:pPr>
          </w:p>
        </w:tc>
        <w:tc>
          <w:tcPr>
            <w:tcW w:w="992" w:type="dxa"/>
            <w:vAlign w:val="center"/>
          </w:tcPr>
          <w:p w:rsidR="00C07B93" w:rsidRPr="00FF5F96" w:rsidRDefault="00C07B93" w:rsidP="006C1D27">
            <w:pPr>
              <w:widowControl w:val="0"/>
              <w:autoSpaceDE w:val="0"/>
              <w:autoSpaceDN w:val="0"/>
              <w:adjustRightInd w:val="0"/>
            </w:pPr>
            <w:r w:rsidRPr="00FF5F96">
              <w:t>2026</w:t>
            </w:r>
          </w:p>
        </w:tc>
        <w:tc>
          <w:tcPr>
            <w:tcW w:w="1275"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shd w:val="clear" w:color="auto" w:fill="auto"/>
            <w:vAlign w:val="center"/>
          </w:tcPr>
          <w:p w:rsidR="00C07B93" w:rsidRPr="00FF5F96" w:rsidRDefault="00C07B93" w:rsidP="006C1D27">
            <w:pPr>
              <w:jc w:val="center"/>
              <w:rPr>
                <w:color w:val="000000"/>
              </w:rPr>
            </w:pPr>
            <w:r w:rsidRPr="00FF5F96">
              <w:rPr>
                <w:color w:val="000000"/>
              </w:rPr>
              <w:t>0</w:t>
            </w:r>
          </w:p>
        </w:tc>
        <w:tc>
          <w:tcPr>
            <w:tcW w:w="1276" w:type="dxa"/>
            <w:vAlign w:val="center"/>
          </w:tcPr>
          <w:p w:rsidR="00C07B93" w:rsidRPr="00FF5F96" w:rsidRDefault="00C07B93" w:rsidP="006C1D27">
            <w:pPr>
              <w:jc w:val="center"/>
              <w:rPr>
                <w:color w:val="000000"/>
              </w:rPr>
            </w:pPr>
            <w:r w:rsidRPr="00FF5F96">
              <w:rPr>
                <w:color w:val="000000"/>
              </w:rPr>
              <w:t>0</w:t>
            </w:r>
          </w:p>
        </w:tc>
        <w:tc>
          <w:tcPr>
            <w:tcW w:w="1134" w:type="dxa"/>
            <w:vAlign w:val="center"/>
          </w:tcPr>
          <w:p w:rsidR="00C07B93" w:rsidRPr="00FF5F96" w:rsidRDefault="00C07B93" w:rsidP="006C1D27">
            <w:pPr>
              <w:jc w:val="center"/>
              <w:rPr>
                <w:color w:val="000000"/>
              </w:rPr>
            </w:pPr>
            <w:r w:rsidRPr="00FF5F96">
              <w:rPr>
                <w:color w:val="000000"/>
              </w:rPr>
              <w:t>0</w:t>
            </w:r>
          </w:p>
        </w:tc>
        <w:tc>
          <w:tcPr>
            <w:tcW w:w="1277" w:type="dxa"/>
            <w:vAlign w:val="center"/>
          </w:tcPr>
          <w:p w:rsidR="00C07B93" w:rsidRPr="00FF5F96" w:rsidRDefault="00C07B93" w:rsidP="006C1D27">
            <w:pPr>
              <w:widowControl w:val="0"/>
              <w:autoSpaceDE w:val="0"/>
              <w:autoSpaceDN w:val="0"/>
              <w:adjustRightInd w:val="0"/>
              <w:jc w:val="center"/>
            </w:pPr>
            <w:r w:rsidRPr="00FF5F96">
              <w:t>0</w:t>
            </w:r>
          </w:p>
        </w:tc>
      </w:tr>
      <w:tr w:rsidR="0077598F" w:rsidRPr="00FF5F96" w:rsidTr="002B3EEB">
        <w:trPr>
          <w:trHeight w:val="270"/>
        </w:trPr>
        <w:tc>
          <w:tcPr>
            <w:tcW w:w="534" w:type="dxa"/>
            <w:vMerge/>
          </w:tcPr>
          <w:p w:rsidR="0077598F" w:rsidRPr="00B35718" w:rsidRDefault="0077598F" w:rsidP="0077598F">
            <w:pPr>
              <w:widowControl w:val="0"/>
              <w:autoSpaceDE w:val="0"/>
              <w:autoSpaceDN w:val="0"/>
              <w:adjustRightInd w:val="0"/>
            </w:pPr>
          </w:p>
        </w:tc>
        <w:tc>
          <w:tcPr>
            <w:tcW w:w="4961" w:type="dxa"/>
            <w:vMerge/>
          </w:tcPr>
          <w:p w:rsidR="0077598F" w:rsidRPr="00B35718" w:rsidRDefault="0077598F" w:rsidP="0077598F">
            <w:pPr>
              <w:widowControl w:val="0"/>
              <w:autoSpaceDE w:val="0"/>
              <w:autoSpaceDN w:val="0"/>
              <w:adjustRightInd w:val="0"/>
            </w:pPr>
          </w:p>
        </w:tc>
        <w:tc>
          <w:tcPr>
            <w:tcW w:w="992" w:type="dxa"/>
            <w:vMerge/>
          </w:tcPr>
          <w:p w:rsidR="0077598F" w:rsidRPr="00FF5F96" w:rsidRDefault="0077598F" w:rsidP="0077598F">
            <w:pPr>
              <w:widowControl w:val="0"/>
              <w:autoSpaceDE w:val="0"/>
              <w:autoSpaceDN w:val="0"/>
              <w:adjustRightInd w:val="0"/>
            </w:pPr>
          </w:p>
        </w:tc>
        <w:tc>
          <w:tcPr>
            <w:tcW w:w="2127" w:type="dxa"/>
            <w:vMerge/>
          </w:tcPr>
          <w:p w:rsidR="0077598F" w:rsidRPr="00FF5F96" w:rsidRDefault="0077598F" w:rsidP="0077598F">
            <w:pPr>
              <w:widowControl w:val="0"/>
              <w:autoSpaceDE w:val="0"/>
              <w:autoSpaceDN w:val="0"/>
              <w:adjustRightInd w:val="0"/>
            </w:pPr>
          </w:p>
        </w:tc>
        <w:tc>
          <w:tcPr>
            <w:tcW w:w="992" w:type="dxa"/>
            <w:vAlign w:val="center"/>
          </w:tcPr>
          <w:p w:rsidR="0077598F" w:rsidRPr="0077598F" w:rsidRDefault="0077598F" w:rsidP="0077598F">
            <w:pPr>
              <w:widowControl w:val="0"/>
              <w:autoSpaceDE w:val="0"/>
              <w:autoSpaceDN w:val="0"/>
              <w:adjustRightInd w:val="0"/>
            </w:pPr>
            <w:r w:rsidRPr="0077598F">
              <w:t>2027</w:t>
            </w:r>
          </w:p>
        </w:tc>
        <w:tc>
          <w:tcPr>
            <w:tcW w:w="1275" w:type="dxa"/>
            <w:shd w:val="clear" w:color="auto" w:fill="auto"/>
          </w:tcPr>
          <w:p w:rsidR="0077598F" w:rsidRDefault="0077598F" w:rsidP="0077598F">
            <w:pPr>
              <w:jc w:val="center"/>
            </w:pPr>
            <w:r w:rsidRPr="00242ABC">
              <w:t>0</w:t>
            </w:r>
          </w:p>
        </w:tc>
        <w:tc>
          <w:tcPr>
            <w:tcW w:w="1276" w:type="dxa"/>
            <w:shd w:val="clear" w:color="auto" w:fill="auto"/>
          </w:tcPr>
          <w:p w:rsidR="0077598F" w:rsidRDefault="0077598F" w:rsidP="0077598F">
            <w:pPr>
              <w:jc w:val="center"/>
            </w:pPr>
            <w:r w:rsidRPr="00242ABC">
              <w:t>0</w:t>
            </w:r>
          </w:p>
        </w:tc>
        <w:tc>
          <w:tcPr>
            <w:tcW w:w="1276" w:type="dxa"/>
          </w:tcPr>
          <w:p w:rsidR="0077598F" w:rsidRDefault="0077598F" w:rsidP="0077598F">
            <w:pPr>
              <w:jc w:val="center"/>
            </w:pPr>
            <w:r w:rsidRPr="00242ABC">
              <w:t>0</w:t>
            </w:r>
          </w:p>
        </w:tc>
        <w:tc>
          <w:tcPr>
            <w:tcW w:w="1134" w:type="dxa"/>
          </w:tcPr>
          <w:p w:rsidR="0077598F" w:rsidRDefault="0077598F" w:rsidP="0077598F">
            <w:pPr>
              <w:jc w:val="center"/>
            </w:pPr>
            <w:r w:rsidRPr="00242ABC">
              <w:t>0</w:t>
            </w:r>
          </w:p>
        </w:tc>
        <w:tc>
          <w:tcPr>
            <w:tcW w:w="1277" w:type="dxa"/>
          </w:tcPr>
          <w:p w:rsidR="0077598F" w:rsidRDefault="0077598F" w:rsidP="0077598F">
            <w:pPr>
              <w:jc w:val="center"/>
            </w:pPr>
            <w:r w:rsidRPr="00242ABC">
              <w:t>0</w:t>
            </w:r>
          </w:p>
        </w:tc>
      </w:tr>
      <w:tr w:rsidR="0077598F" w:rsidRPr="00FF5F96" w:rsidTr="002B3EEB">
        <w:trPr>
          <w:trHeight w:val="270"/>
        </w:trPr>
        <w:tc>
          <w:tcPr>
            <w:tcW w:w="534" w:type="dxa"/>
            <w:vMerge/>
          </w:tcPr>
          <w:p w:rsidR="0077598F" w:rsidRPr="00B35718" w:rsidRDefault="0077598F" w:rsidP="0077598F">
            <w:pPr>
              <w:widowControl w:val="0"/>
              <w:autoSpaceDE w:val="0"/>
              <w:autoSpaceDN w:val="0"/>
              <w:adjustRightInd w:val="0"/>
            </w:pPr>
          </w:p>
        </w:tc>
        <w:tc>
          <w:tcPr>
            <w:tcW w:w="4961" w:type="dxa"/>
            <w:vMerge/>
          </w:tcPr>
          <w:p w:rsidR="0077598F" w:rsidRPr="00B35718" w:rsidRDefault="0077598F" w:rsidP="0077598F">
            <w:pPr>
              <w:widowControl w:val="0"/>
              <w:autoSpaceDE w:val="0"/>
              <w:autoSpaceDN w:val="0"/>
              <w:adjustRightInd w:val="0"/>
            </w:pPr>
          </w:p>
        </w:tc>
        <w:tc>
          <w:tcPr>
            <w:tcW w:w="992" w:type="dxa"/>
            <w:vMerge/>
          </w:tcPr>
          <w:p w:rsidR="0077598F" w:rsidRPr="00FF5F96" w:rsidRDefault="0077598F" w:rsidP="0077598F">
            <w:pPr>
              <w:widowControl w:val="0"/>
              <w:autoSpaceDE w:val="0"/>
              <w:autoSpaceDN w:val="0"/>
              <w:adjustRightInd w:val="0"/>
            </w:pPr>
          </w:p>
        </w:tc>
        <w:tc>
          <w:tcPr>
            <w:tcW w:w="2127" w:type="dxa"/>
            <w:vMerge/>
          </w:tcPr>
          <w:p w:rsidR="0077598F" w:rsidRPr="00FF5F96" w:rsidRDefault="0077598F" w:rsidP="0077598F">
            <w:pPr>
              <w:widowControl w:val="0"/>
              <w:autoSpaceDE w:val="0"/>
              <w:autoSpaceDN w:val="0"/>
              <w:adjustRightInd w:val="0"/>
            </w:pPr>
          </w:p>
        </w:tc>
        <w:tc>
          <w:tcPr>
            <w:tcW w:w="992" w:type="dxa"/>
            <w:vAlign w:val="center"/>
          </w:tcPr>
          <w:p w:rsidR="0077598F" w:rsidRPr="0077598F" w:rsidRDefault="0077598F" w:rsidP="0077598F">
            <w:pPr>
              <w:widowControl w:val="0"/>
              <w:autoSpaceDE w:val="0"/>
              <w:autoSpaceDN w:val="0"/>
              <w:adjustRightInd w:val="0"/>
            </w:pPr>
            <w:r w:rsidRPr="0077598F">
              <w:t>2028</w:t>
            </w:r>
          </w:p>
        </w:tc>
        <w:tc>
          <w:tcPr>
            <w:tcW w:w="1275" w:type="dxa"/>
            <w:shd w:val="clear" w:color="auto" w:fill="auto"/>
          </w:tcPr>
          <w:p w:rsidR="0077598F" w:rsidRDefault="0077598F" w:rsidP="0077598F">
            <w:pPr>
              <w:jc w:val="center"/>
            </w:pPr>
            <w:r w:rsidRPr="00242ABC">
              <w:t>0</w:t>
            </w:r>
          </w:p>
        </w:tc>
        <w:tc>
          <w:tcPr>
            <w:tcW w:w="1276" w:type="dxa"/>
            <w:shd w:val="clear" w:color="auto" w:fill="auto"/>
          </w:tcPr>
          <w:p w:rsidR="0077598F" w:rsidRDefault="0077598F" w:rsidP="0077598F">
            <w:pPr>
              <w:jc w:val="center"/>
            </w:pPr>
            <w:r w:rsidRPr="00242ABC">
              <w:t>0</w:t>
            </w:r>
          </w:p>
        </w:tc>
        <w:tc>
          <w:tcPr>
            <w:tcW w:w="1276" w:type="dxa"/>
          </w:tcPr>
          <w:p w:rsidR="0077598F" w:rsidRDefault="0077598F" w:rsidP="0077598F">
            <w:pPr>
              <w:jc w:val="center"/>
            </w:pPr>
            <w:r w:rsidRPr="00242ABC">
              <w:t>0</w:t>
            </w:r>
          </w:p>
        </w:tc>
        <w:tc>
          <w:tcPr>
            <w:tcW w:w="1134" w:type="dxa"/>
          </w:tcPr>
          <w:p w:rsidR="0077598F" w:rsidRDefault="0077598F" w:rsidP="0077598F">
            <w:pPr>
              <w:jc w:val="center"/>
            </w:pPr>
            <w:r w:rsidRPr="00242ABC">
              <w:t>0</w:t>
            </w:r>
          </w:p>
        </w:tc>
        <w:tc>
          <w:tcPr>
            <w:tcW w:w="1277" w:type="dxa"/>
          </w:tcPr>
          <w:p w:rsidR="0077598F" w:rsidRDefault="0077598F" w:rsidP="0077598F">
            <w:pPr>
              <w:jc w:val="center"/>
            </w:pPr>
            <w:r w:rsidRPr="00242ABC">
              <w:t>0</w:t>
            </w:r>
          </w:p>
        </w:tc>
      </w:tr>
      <w:tr w:rsidR="0077598F" w:rsidRPr="00FF5F96" w:rsidTr="006C1D27">
        <w:trPr>
          <w:trHeight w:val="274"/>
        </w:trPr>
        <w:tc>
          <w:tcPr>
            <w:tcW w:w="8614" w:type="dxa"/>
            <w:gridSpan w:val="4"/>
            <w:vMerge w:val="restart"/>
            <w:vAlign w:val="center"/>
          </w:tcPr>
          <w:p w:rsidR="0077598F" w:rsidRPr="00B35718" w:rsidRDefault="0077598F" w:rsidP="006C1D27">
            <w:pPr>
              <w:autoSpaceDE w:val="0"/>
              <w:autoSpaceDN w:val="0"/>
              <w:adjustRightInd w:val="0"/>
              <w:jc w:val="both"/>
            </w:pPr>
            <w:r w:rsidRPr="00B35718">
              <w:rPr>
                <w:u w:val="single"/>
              </w:rPr>
              <w:t>Итого по задаче 1</w:t>
            </w:r>
            <w:r w:rsidRPr="00B35718">
              <w:t xml:space="preserve"> Подпрограммы 1 «Обеспечение первичной финансовой поддержки молодых семей, нуждающихся в жилых помещениях, при приобретении (строительстве) отдельного благоустроенного жилья»</w:t>
            </w:r>
          </w:p>
          <w:p w:rsidR="0077598F" w:rsidRPr="00B35718" w:rsidRDefault="0077598F" w:rsidP="006C1D27">
            <w:pPr>
              <w:widowControl w:val="0"/>
              <w:autoSpaceDE w:val="0"/>
              <w:autoSpaceDN w:val="0"/>
              <w:adjustRightInd w:val="0"/>
              <w:jc w:val="center"/>
            </w:pPr>
          </w:p>
        </w:tc>
        <w:tc>
          <w:tcPr>
            <w:tcW w:w="992" w:type="dxa"/>
            <w:vAlign w:val="center"/>
          </w:tcPr>
          <w:p w:rsidR="0077598F" w:rsidRPr="00FF5F96" w:rsidRDefault="0077598F" w:rsidP="006C1D27">
            <w:pPr>
              <w:widowControl w:val="0"/>
              <w:autoSpaceDE w:val="0"/>
              <w:autoSpaceDN w:val="0"/>
              <w:adjustRightInd w:val="0"/>
            </w:pPr>
            <w:r w:rsidRPr="00FF5F96">
              <w:t>Всего</w:t>
            </w:r>
          </w:p>
        </w:tc>
        <w:tc>
          <w:tcPr>
            <w:tcW w:w="1275"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134" w:type="dxa"/>
          </w:tcPr>
          <w:p w:rsidR="0077598F" w:rsidRPr="00FF5F96" w:rsidRDefault="0077598F" w:rsidP="006C1D27">
            <w:pPr>
              <w:jc w:val="center"/>
            </w:pPr>
            <w:r w:rsidRPr="00FF5F96">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74"/>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2021</w:t>
            </w:r>
          </w:p>
        </w:tc>
        <w:tc>
          <w:tcPr>
            <w:tcW w:w="1275" w:type="dxa"/>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134" w:type="dxa"/>
            <w:vAlign w:val="center"/>
          </w:tcPr>
          <w:p w:rsidR="0077598F" w:rsidRPr="00FF5F96" w:rsidRDefault="0077598F" w:rsidP="006C1D27">
            <w:pPr>
              <w:jc w:val="center"/>
              <w:rPr>
                <w:color w:val="000000"/>
              </w:rPr>
            </w:pPr>
            <w:r w:rsidRPr="00FF5F96">
              <w:rPr>
                <w:color w:val="000000"/>
              </w:rPr>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136"/>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2022</w:t>
            </w:r>
          </w:p>
        </w:tc>
        <w:tc>
          <w:tcPr>
            <w:tcW w:w="1275" w:type="dxa"/>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134" w:type="dxa"/>
            <w:vAlign w:val="center"/>
          </w:tcPr>
          <w:p w:rsidR="0077598F" w:rsidRPr="00FF5F96" w:rsidRDefault="0077598F" w:rsidP="006C1D27">
            <w:pPr>
              <w:jc w:val="center"/>
              <w:rPr>
                <w:color w:val="000000"/>
              </w:rPr>
            </w:pPr>
            <w:r w:rsidRPr="00FF5F96">
              <w:rPr>
                <w:color w:val="000000"/>
              </w:rPr>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82"/>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2023</w:t>
            </w:r>
          </w:p>
        </w:tc>
        <w:tc>
          <w:tcPr>
            <w:tcW w:w="1275" w:type="dxa"/>
            <w:shd w:val="clear" w:color="auto" w:fill="auto"/>
            <w:vAlign w:val="center"/>
          </w:tcPr>
          <w:p w:rsidR="0077598F" w:rsidRPr="00FF5F96" w:rsidRDefault="0077598F" w:rsidP="006C1D27">
            <w:pPr>
              <w:jc w:val="center"/>
              <w:rPr>
                <w:color w:val="000000"/>
              </w:rPr>
            </w:pPr>
            <w:r w:rsidRPr="00FF5F96">
              <w:rPr>
                <w:color w:val="000000"/>
              </w:rPr>
              <w:t>0</w:t>
            </w:r>
          </w:p>
        </w:tc>
        <w:tc>
          <w:tcPr>
            <w:tcW w:w="1276" w:type="dxa"/>
            <w:shd w:val="clear" w:color="auto" w:fill="auto"/>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134" w:type="dxa"/>
            <w:vAlign w:val="center"/>
          </w:tcPr>
          <w:p w:rsidR="0077598F" w:rsidRPr="00FF5F96" w:rsidRDefault="0077598F" w:rsidP="006C1D27">
            <w:pPr>
              <w:jc w:val="center"/>
              <w:rPr>
                <w:color w:val="000000"/>
              </w:rPr>
            </w:pPr>
            <w:r w:rsidRPr="00FF5F96">
              <w:rPr>
                <w:color w:val="000000"/>
              </w:rPr>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72"/>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2024</w:t>
            </w:r>
          </w:p>
        </w:tc>
        <w:tc>
          <w:tcPr>
            <w:tcW w:w="1275" w:type="dxa"/>
            <w:shd w:val="clear" w:color="auto" w:fill="auto"/>
            <w:vAlign w:val="center"/>
          </w:tcPr>
          <w:p w:rsidR="0077598F" w:rsidRPr="00FF5F96" w:rsidRDefault="0077598F" w:rsidP="006C1D27">
            <w:pPr>
              <w:jc w:val="center"/>
              <w:rPr>
                <w:color w:val="000000"/>
              </w:rPr>
            </w:pPr>
            <w:r w:rsidRPr="00FF5F96">
              <w:rPr>
                <w:color w:val="000000"/>
              </w:rPr>
              <w:t>0</w:t>
            </w:r>
          </w:p>
        </w:tc>
        <w:tc>
          <w:tcPr>
            <w:tcW w:w="1276" w:type="dxa"/>
            <w:shd w:val="clear" w:color="auto" w:fill="auto"/>
            <w:vAlign w:val="center"/>
          </w:tcPr>
          <w:p w:rsidR="0077598F" w:rsidRPr="00FF5F96" w:rsidRDefault="0077598F" w:rsidP="006C1D27">
            <w:pPr>
              <w:jc w:val="center"/>
              <w:rPr>
                <w:color w:val="000000"/>
              </w:rPr>
            </w:pPr>
            <w:r w:rsidRPr="00FF5F96">
              <w:rPr>
                <w:color w:val="000000"/>
              </w:rPr>
              <w:t>0</w:t>
            </w:r>
          </w:p>
        </w:tc>
        <w:tc>
          <w:tcPr>
            <w:tcW w:w="1276" w:type="dxa"/>
            <w:vAlign w:val="center"/>
          </w:tcPr>
          <w:p w:rsidR="0077598F" w:rsidRPr="00FF5F96" w:rsidRDefault="0077598F" w:rsidP="006C1D27">
            <w:pPr>
              <w:jc w:val="center"/>
              <w:rPr>
                <w:color w:val="000000"/>
              </w:rPr>
            </w:pPr>
            <w:r w:rsidRPr="00FF5F96">
              <w:rPr>
                <w:color w:val="000000"/>
              </w:rPr>
              <w:t>0</w:t>
            </w:r>
          </w:p>
        </w:tc>
        <w:tc>
          <w:tcPr>
            <w:tcW w:w="1134" w:type="dxa"/>
            <w:vAlign w:val="center"/>
          </w:tcPr>
          <w:p w:rsidR="0077598F" w:rsidRPr="00FF5F96" w:rsidRDefault="0077598F" w:rsidP="006C1D27">
            <w:pPr>
              <w:jc w:val="center"/>
              <w:rPr>
                <w:color w:val="000000"/>
              </w:rPr>
            </w:pPr>
            <w:r w:rsidRPr="00FF5F96">
              <w:rPr>
                <w:color w:val="000000"/>
              </w:rPr>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89"/>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2025</w:t>
            </w:r>
          </w:p>
        </w:tc>
        <w:tc>
          <w:tcPr>
            <w:tcW w:w="1275" w:type="dxa"/>
            <w:shd w:val="clear" w:color="auto" w:fill="auto"/>
            <w:vAlign w:val="center"/>
          </w:tcPr>
          <w:p w:rsidR="0077598F" w:rsidRPr="00FF5F96" w:rsidRDefault="0077598F" w:rsidP="006C1D27">
            <w:pPr>
              <w:jc w:val="center"/>
            </w:pPr>
            <w:r w:rsidRPr="00FF5F96">
              <w:t>0</w:t>
            </w:r>
          </w:p>
        </w:tc>
        <w:tc>
          <w:tcPr>
            <w:tcW w:w="1276" w:type="dxa"/>
            <w:shd w:val="clear" w:color="auto" w:fill="auto"/>
            <w:vAlign w:val="center"/>
          </w:tcPr>
          <w:p w:rsidR="0077598F" w:rsidRPr="00FF5F96" w:rsidRDefault="0077598F" w:rsidP="006C1D27">
            <w:pPr>
              <w:jc w:val="center"/>
            </w:pPr>
            <w:r w:rsidRPr="00FF5F96">
              <w:t>0</w:t>
            </w:r>
          </w:p>
        </w:tc>
        <w:tc>
          <w:tcPr>
            <w:tcW w:w="1276" w:type="dxa"/>
            <w:vAlign w:val="center"/>
          </w:tcPr>
          <w:p w:rsidR="0077598F" w:rsidRPr="00FF5F96" w:rsidRDefault="0077598F" w:rsidP="006C1D27">
            <w:pPr>
              <w:jc w:val="center"/>
            </w:pPr>
            <w:r w:rsidRPr="00FF5F96">
              <w:t>0</w:t>
            </w:r>
          </w:p>
        </w:tc>
        <w:tc>
          <w:tcPr>
            <w:tcW w:w="1134" w:type="dxa"/>
            <w:vAlign w:val="center"/>
          </w:tcPr>
          <w:p w:rsidR="0077598F" w:rsidRPr="00FF5F96" w:rsidRDefault="0077598F" w:rsidP="006C1D27">
            <w:pPr>
              <w:jc w:val="center"/>
            </w:pPr>
            <w:r w:rsidRPr="00FF5F96">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89"/>
        </w:trPr>
        <w:tc>
          <w:tcPr>
            <w:tcW w:w="8614" w:type="dxa"/>
            <w:gridSpan w:val="4"/>
            <w:vMerge/>
          </w:tcPr>
          <w:p w:rsidR="0077598F" w:rsidRPr="00B35718"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2026</w:t>
            </w:r>
          </w:p>
        </w:tc>
        <w:tc>
          <w:tcPr>
            <w:tcW w:w="1275"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134" w:type="dxa"/>
          </w:tcPr>
          <w:p w:rsidR="0077598F" w:rsidRPr="00FF5F96" w:rsidRDefault="0077598F" w:rsidP="006C1D27">
            <w:pPr>
              <w:jc w:val="center"/>
            </w:pPr>
            <w:r w:rsidRPr="00FF5F96">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2B3EEB">
        <w:trPr>
          <w:trHeight w:val="289"/>
        </w:trPr>
        <w:tc>
          <w:tcPr>
            <w:tcW w:w="8614" w:type="dxa"/>
            <w:gridSpan w:val="4"/>
            <w:vMerge/>
          </w:tcPr>
          <w:p w:rsidR="0077598F" w:rsidRPr="00B35718"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2027</w:t>
            </w:r>
          </w:p>
        </w:tc>
        <w:tc>
          <w:tcPr>
            <w:tcW w:w="1275" w:type="dxa"/>
          </w:tcPr>
          <w:p w:rsidR="0077598F" w:rsidRDefault="0077598F" w:rsidP="0077598F">
            <w:pPr>
              <w:jc w:val="center"/>
            </w:pPr>
            <w:r w:rsidRPr="00B80A64">
              <w:t>0</w:t>
            </w:r>
          </w:p>
        </w:tc>
        <w:tc>
          <w:tcPr>
            <w:tcW w:w="1276" w:type="dxa"/>
          </w:tcPr>
          <w:p w:rsidR="0077598F" w:rsidRDefault="0077598F" w:rsidP="0077598F">
            <w:pPr>
              <w:jc w:val="center"/>
            </w:pPr>
            <w:r w:rsidRPr="00B80A64">
              <w:t>0</w:t>
            </w:r>
          </w:p>
        </w:tc>
        <w:tc>
          <w:tcPr>
            <w:tcW w:w="1276" w:type="dxa"/>
          </w:tcPr>
          <w:p w:rsidR="0077598F" w:rsidRDefault="0077598F" w:rsidP="0077598F">
            <w:pPr>
              <w:jc w:val="center"/>
            </w:pPr>
            <w:r w:rsidRPr="00B80A64">
              <w:t>0</w:t>
            </w:r>
          </w:p>
        </w:tc>
        <w:tc>
          <w:tcPr>
            <w:tcW w:w="1134" w:type="dxa"/>
          </w:tcPr>
          <w:p w:rsidR="0077598F" w:rsidRDefault="0077598F" w:rsidP="0077598F">
            <w:pPr>
              <w:jc w:val="center"/>
            </w:pPr>
            <w:r w:rsidRPr="00B80A64">
              <w:t>0</w:t>
            </w:r>
          </w:p>
        </w:tc>
        <w:tc>
          <w:tcPr>
            <w:tcW w:w="1277" w:type="dxa"/>
          </w:tcPr>
          <w:p w:rsidR="0077598F" w:rsidRDefault="0077598F" w:rsidP="0077598F">
            <w:pPr>
              <w:jc w:val="center"/>
            </w:pPr>
            <w:r w:rsidRPr="00B80A64">
              <w:t>0</w:t>
            </w:r>
          </w:p>
        </w:tc>
      </w:tr>
      <w:tr w:rsidR="0077598F" w:rsidRPr="00FF5F96" w:rsidTr="002B3EEB">
        <w:trPr>
          <w:trHeight w:val="289"/>
        </w:trPr>
        <w:tc>
          <w:tcPr>
            <w:tcW w:w="8614" w:type="dxa"/>
            <w:gridSpan w:val="4"/>
            <w:vMerge/>
          </w:tcPr>
          <w:p w:rsidR="0077598F" w:rsidRPr="00B35718"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2028</w:t>
            </w:r>
          </w:p>
        </w:tc>
        <w:tc>
          <w:tcPr>
            <w:tcW w:w="1275" w:type="dxa"/>
          </w:tcPr>
          <w:p w:rsidR="0077598F" w:rsidRDefault="0077598F" w:rsidP="0077598F">
            <w:pPr>
              <w:jc w:val="center"/>
            </w:pPr>
            <w:r w:rsidRPr="00B80A64">
              <w:t>0</w:t>
            </w:r>
          </w:p>
        </w:tc>
        <w:tc>
          <w:tcPr>
            <w:tcW w:w="1276" w:type="dxa"/>
          </w:tcPr>
          <w:p w:rsidR="0077598F" w:rsidRDefault="0077598F" w:rsidP="0077598F">
            <w:pPr>
              <w:jc w:val="center"/>
            </w:pPr>
            <w:r w:rsidRPr="00B80A64">
              <w:t>0</w:t>
            </w:r>
          </w:p>
        </w:tc>
        <w:tc>
          <w:tcPr>
            <w:tcW w:w="1276" w:type="dxa"/>
          </w:tcPr>
          <w:p w:rsidR="0077598F" w:rsidRDefault="0077598F" w:rsidP="0077598F">
            <w:pPr>
              <w:jc w:val="center"/>
            </w:pPr>
            <w:r w:rsidRPr="00B80A64">
              <w:t>0</w:t>
            </w:r>
          </w:p>
        </w:tc>
        <w:tc>
          <w:tcPr>
            <w:tcW w:w="1134" w:type="dxa"/>
          </w:tcPr>
          <w:p w:rsidR="0077598F" w:rsidRDefault="0077598F" w:rsidP="0077598F">
            <w:pPr>
              <w:jc w:val="center"/>
            </w:pPr>
            <w:r w:rsidRPr="00B80A64">
              <w:t>0</w:t>
            </w:r>
          </w:p>
        </w:tc>
        <w:tc>
          <w:tcPr>
            <w:tcW w:w="1277" w:type="dxa"/>
          </w:tcPr>
          <w:p w:rsidR="0077598F" w:rsidRDefault="0077598F" w:rsidP="0077598F">
            <w:pPr>
              <w:jc w:val="center"/>
            </w:pPr>
            <w:r w:rsidRPr="00B80A64">
              <w:t>0</w:t>
            </w:r>
          </w:p>
        </w:tc>
      </w:tr>
      <w:tr w:rsidR="008024DB" w:rsidRPr="00FF5F96" w:rsidTr="006C1D27">
        <w:tc>
          <w:tcPr>
            <w:tcW w:w="15844" w:type="dxa"/>
            <w:gridSpan w:val="10"/>
          </w:tcPr>
          <w:p w:rsidR="008024DB" w:rsidRPr="00B35718" w:rsidRDefault="008024DB" w:rsidP="006C1D27">
            <w:pPr>
              <w:widowControl w:val="0"/>
              <w:autoSpaceDE w:val="0"/>
              <w:autoSpaceDN w:val="0"/>
              <w:adjustRightInd w:val="0"/>
            </w:pPr>
            <w:r w:rsidRPr="00B35718">
              <w:t>Задача 2 «Компенсация процентной ставки по ранее выданным кредитам»</w:t>
            </w:r>
          </w:p>
        </w:tc>
      </w:tr>
      <w:tr w:rsidR="0077598F" w:rsidRPr="00FF5F96" w:rsidTr="006C1D27">
        <w:trPr>
          <w:trHeight w:val="135"/>
        </w:trPr>
        <w:tc>
          <w:tcPr>
            <w:tcW w:w="534" w:type="dxa"/>
            <w:vMerge w:val="restart"/>
          </w:tcPr>
          <w:p w:rsidR="0077598F" w:rsidRPr="00B35718" w:rsidRDefault="0077598F" w:rsidP="006C1D27">
            <w:pPr>
              <w:widowControl w:val="0"/>
              <w:autoSpaceDE w:val="0"/>
              <w:autoSpaceDN w:val="0"/>
              <w:adjustRightInd w:val="0"/>
            </w:pPr>
            <w:r w:rsidRPr="00B35718">
              <w:t>2.1</w:t>
            </w:r>
          </w:p>
        </w:tc>
        <w:tc>
          <w:tcPr>
            <w:tcW w:w="4961" w:type="dxa"/>
            <w:vMerge w:val="restart"/>
          </w:tcPr>
          <w:p w:rsidR="0077598F" w:rsidRPr="00B35718" w:rsidRDefault="0077598F" w:rsidP="006C1D27">
            <w:pPr>
              <w:autoSpaceDE w:val="0"/>
              <w:autoSpaceDN w:val="0"/>
              <w:adjustRightInd w:val="0"/>
            </w:pPr>
            <w:r w:rsidRPr="00B35718">
              <w:t>Мероприятие 1</w:t>
            </w:r>
          </w:p>
          <w:p w:rsidR="0077598F" w:rsidRPr="00B35718" w:rsidRDefault="0077598F" w:rsidP="006C1D27">
            <w:pPr>
              <w:widowControl w:val="0"/>
              <w:autoSpaceDE w:val="0"/>
              <w:autoSpaceDN w:val="0"/>
              <w:adjustRightInd w:val="0"/>
            </w:pPr>
            <w:r w:rsidRPr="00B35718">
              <w:t xml:space="preserve">Исполнение обязательств, принятых в рамках районной целевой программы "Молодой семье - доступное жилье", </w:t>
            </w:r>
            <w:proofErr w:type="spellStart"/>
            <w:r w:rsidRPr="00B35718">
              <w:t>утвержденной</w:t>
            </w:r>
            <w:proofErr w:type="spellEnd"/>
            <w:r w:rsidRPr="00B35718">
              <w:t xml:space="preserve"> Постановлением Земского собрания Павловского района от 27 апреля 2005 года № 23 «Об утверждении районной целевой программы «Молодой семье-доступное жильё»</w:t>
            </w:r>
          </w:p>
        </w:tc>
        <w:tc>
          <w:tcPr>
            <w:tcW w:w="992" w:type="dxa"/>
            <w:vMerge w:val="restart"/>
          </w:tcPr>
          <w:p w:rsidR="0077598F" w:rsidRPr="00FF5F96" w:rsidRDefault="0077598F" w:rsidP="006C1D27">
            <w:pPr>
              <w:widowControl w:val="0"/>
              <w:autoSpaceDE w:val="0"/>
              <w:autoSpaceDN w:val="0"/>
              <w:adjustRightInd w:val="0"/>
            </w:pPr>
            <w:r w:rsidRPr="00FF5F96">
              <w:t>2021-202</w:t>
            </w:r>
            <w:r>
              <w:t>8</w:t>
            </w:r>
          </w:p>
          <w:p w:rsidR="0077598F" w:rsidRPr="00FF5F96" w:rsidRDefault="0077598F" w:rsidP="006C1D27">
            <w:pPr>
              <w:widowControl w:val="0"/>
              <w:autoSpaceDE w:val="0"/>
              <w:autoSpaceDN w:val="0"/>
              <w:adjustRightInd w:val="0"/>
            </w:pPr>
            <w:r w:rsidRPr="00FF5F96">
              <w:t>годы</w:t>
            </w:r>
          </w:p>
        </w:tc>
        <w:tc>
          <w:tcPr>
            <w:tcW w:w="2127" w:type="dxa"/>
            <w:vMerge w:val="restart"/>
          </w:tcPr>
          <w:p w:rsidR="0077598F" w:rsidRPr="00FF5F96" w:rsidRDefault="0077598F" w:rsidP="006C1D27">
            <w:pPr>
              <w:widowControl w:val="0"/>
              <w:autoSpaceDE w:val="0"/>
              <w:autoSpaceDN w:val="0"/>
              <w:adjustRightInd w:val="0"/>
            </w:pPr>
            <w:r w:rsidRPr="00FF5F96">
              <w:t>Управление ЖКХ</w:t>
            </w:r>
          </w:p>
          <w:p w:rsidR="0077598F" w:rsidRPr="00FF5F96" w:rsidRDefault="0077598F" w:rsidP="006C1D27">
            <w:pPr>
              <w:widowControl w:val="0"/>
              <w:autoSpaceDE w:val="0"/>
              <w:autoSpaceDN w:val="0"/>
              <w:adjustRightInd w:val="0"/>
            </w:pPr>
            <w:r w:rsidRPr="00FF5F96">
              <w:t>Администрации Павловского муниципального округа</w:t>
            </w:r>
          </w:p>
        </w:tc>
        <w:tc>
          <w:tcPr>
            <w:tcW w:w="992" w:type="dxa"/>
            <w:vAlign w:val="center"/>
          </w:tcPr>
          <w:p w:rsidR="0077598F" w:rsidRPr="00FF5F96" w:rsidRDefault="0077598F" w:rsidP="006C1D27">
            <w:pPr>
              <w:widowControl w:val="0"/>
              <w:autoSpaceDE w:val="0"/>
              <w:autoSpaceDN w:val="0"/>
              <w:adjustRightInd w:val="0"/>
            </w:pPr>
            <w:r w:rsidRPr="00FF5F96">
              <w:t>Всего</w:t>
            </w:r>
          </w:p>
        </w:tc>
        <w:tc>
          <w:tcPr>
            <w:tcW w:w="1275" w:type="dxa"/>
            <w:vAlign w:val="center"/>
          </w:tcPr>
          <w:p w:rsidR="0077598F" w:rsidRPr="0077598F" w:rsidRDefault="0077598F" w:rsidP="006C1D27">
            <w:pPr>
              <w:widowControl w:val="0"/>
              <w:autoSpaceDE w:val="0"/>
              <w:autoSpaceDN w:val="0"/>
              <w:adjustRightInd w:val="0"/>
              <w:jc w:val="center"/>
              <w:rPr>
                <w:color w:val="0070C0"/>
              </w:rPr>
            </w:pPr>
            <w:r w:rsidRPr="00A7530E">
              <w:rPr>
                <w:color w:val="000000" w:themeColor="text1"/>
              </w:rPr>
              <w:t>75,4</w:t>
            </w:r>
          </w:p>
        </w:tc>
        <w:tc>
          <w:tcPr>
            <w:tcW w:w="1276" w:type="dxa"/>
            <w:vAlign w:val="center"/>
          </w:tcPr>
          <w:p w:rsidR="0077598F" w:rsidRPr="00616059" w:rsidRDefault="0077598F" w:rsidP="006C1D27">
            <w:pPr>
              <w:widowControl w:val="0"/>
              <w:autoSpaceDE w:val="0"/>
              <w:autoSpaceDN w:val="0"/>
              <w:adjustRightInd w:val="0"/>
              <w:jc w:val="center"/>
              <w:rPr>
                <w:color w:val="000000"/>
              </w:rPr>
            </w:pPr>
            <w:r w:rsidRPr="00616059">
              <w:rPr>
                <w:color w:val="000000"/>
              </w:rPr>
              <w:t>0</w:t>
            </w:r>
          </w:p>
        </w:tc>
        <w:tc>
          <w:tcPr>
            <w:tcW w:w="1276" w:type="dxa"/>
            <w:vAlign w:val="center"/>
          </w:tcPr>
          <w:p w:rsidR="0077598F" w:rsidRPr="00616059" w:rsidRDefault="0077598F" w:rsidP="006C1D27">
            <w:pPr>
              <w:widowControl w:val="0"/>
              <w:autoSpaceDE w:val="0"/>
              <w:autoSpaceDN w:val="0"/>
              <w:adjustRightInd w:val="0"/>
              <w:jc w:val="center"/>
              <w:rPr>
                <w:color w:val="000000"/>
              </w:rPr>
            </w:pPr>
            <w:r w:rsidRPr="00616059">
              <w:rPr>
                <w:color w:val="000000"/>
              </w:rPr>
              <w:t>0</w:t>
            </w:r>
          </w:p>
        </w:tc>
        <w:tc>
          <w:tcPr>
            <w:tcW w:w="1134" w:type="dxa"/>
            <w:vAlign w:val="center"/>
          </w:tcPr>
          <w:p w:rsidR="0077598F" w:rsidRPr="00616059" w:rsidRDefault="0077598F" w:rsidP="006C1D27">
            <w:pPr>
              <w:widowControl w:val="0"/>
              <w:autoSpaceDE w:val="0"/>
              <w:autoSpaceDN w:val="0"/>
              <w:adjustRightInd w:val="0"/>
              <w:jc w:val="center"/>
              <w:rPr>
                <w:color w:val="000000"/>
              </w:rPr>
            </w:pPr>
            <w:r>
              <w:rPr>
                <w:color w:val="000000"/>
              </w:rPr>
              <w:t>75</w:t>
            </w:r>
            <w:r w:rsidRPr="00616059">
              <w:rPr>
                <w:color w:val="000000"/>
              </w:rPr>
              <w:t>,4</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74"/>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2021</w:t>
            </w:r>
          </w:p>
        </w:tc>
        <w:tc>
          <w:tcPr>
            <w:tcW w:w="1275" w:type="dxa"/>
            <w:vAlign w:val="center"/>
          </w:tcPr>
          <w:p w:rsidR="0077598F" w:rsidRPr="00FF5F96" w:rsidRDefault="0077598F" w:rsidP="006C1D27">
            <w:pPr>
              <w:jc w:val="center"/>
            </w:pPr>
            <w:r w:rsidRPr="00FF5F96">
              <w:t>17,6</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17,6</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64"/>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2022</w:t>
            </w:r>
          </w:p>
        </w:tc>
        <w:tc>
          <w:tcPr>
            <w:tcW w:w="1275" w:type="dxa"/>
            <w:vAlign w:val="center"/>
          </w:tcPr>
          <w:p w:rsidR="0077598F" w:rsidRPr="00FF5F96" w:rsidRDefault="0077598F" w:rsidP="006C1D27">
            <w:pPr>
              <w:jc w:val="center"/>
            </w:pPr>
            <w:r w:rsidRPr="00FF5F96">
              <w:t>14,8</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14,8</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82"/>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2023</w:t>
            </w:r>
          </w:p>
        </w:tc>
        <w:tc>
          <w:tcPr>
            <w:tcW w:w="1275" w:type="dxa"/>
            <w:vAlign w:val="center"/>
          </w:tcPr>
          <w:p w:rsidR="0077598F" w:rsidRPr="00FF5F96" w:rsidRDefault="0077598F" w:rsidP="006C1D27">
            <w:pPr>
              <w:jc w:val="center"/>
            </w:pPr>
            <w:r w:rsidRPr="00FF5F96">
              <w:t>14,0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373"/>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2024</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73"/>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2025</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73"/>
        </w:trPr>
        <w:tc>
          <w:tcPr>
            <w:tcW w:w="534" w:type="dxa"/>
            <w:vMerge/>
          </w:tcPr>
          <w:p w:rsidR="0077598F" w:rsidRPr="00FF5F96" w:rsidRDefault="0077598F" w:rsidP="006C1D27">
            <w:pPr>
              <w:widowControl w:val="0"/>
              <w:autoSpaceDE w:val="0"/>
              <w:autoSpaceDN w:val="0"/>
              <w:adjustRightInd w:val="0"/>
            </w:pPr>
          </w:p>
        </w:tc>
        <w:tc>
          <w:tcPr>
            <w:tcW w:w="4961" w:type="dxa"/>
            <w:vMerge/>
          </w:tcPr>
          <w:p w:rsidR="0077598F" w:rsidRPr="00FF5F96" w:rsidRDefault="0077598F" w:rsidP="006C1D27">
            <w:pPr>
              <w:widowControl w:val="0"/>
              <w:autoSpaceDE w:val="0"/>
              <w:autoSpaceDN w:val="0"/>
              <w:adjustRightInd w:val="0"/>
            </w:pPr>
          </w:p>
        </w:tc>
        <w:tc>
          <w:tcPr>
            <w:tcW w:w="992" w:type="dxa"/>
            <w:vMerge/>
          </w:tcPr>
          <w:p w:rsidR="0077598F" w:rsidRPr="00FF5F96" w:rsidRDefault="0077598F" w:rsidP="006C1D27">
            <w:pPr>
              <w:widowControl w:val="0"/>
              <w:autoSpaceDE w:val="0"/>
              <w:autoSpaceDN w:val="0"/>
              <w:adjustRightInd w:val="0"/>
            </w:pPr>
          </w:p>
        </w:tc>
        <w:tc>
          <w:tcPr>
            <w:tcW w:w="2127" w:type="dxa"/>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t>2026</w:t>
            </w:r>
          </w:p>
        </w:tc>
        <w:tc>
          <w:tcPr>
            <w:tcW w:w="1275" w:type="dxa"/>
            <w:vAlign w:val="center"/>
          </w:tcPr>
          <w:p w:rsidR="0077598F" w:rsidRPr="00FF5F96" w:rsidRDefault="0077598F" w:rsidP="006C1D27">
            <w:pPr>
              <w:jc w:val="center"/>
            </w:pPr>
            <w:r>
              <w:t>5,0</w:t>
            </w:r>
          </w:p>
        </w:tc>
        <w:tc>
          <w:tcPr>
            <w:tcW w:w="1276" w:type="dxa"/>
            <w:vAlign w:val="center"/>
          </w:tcPr>
          <w:p w:rsidR="0077598F" w:rsidRPr="00FF5F96" w:rsidRDefault="0077598F" w:rsidP="006C1D27">
            <w:pPr>
              <w:widowControl w:val="0"/>
              <w:autoSpaceDE w:val="0"/>
              <w:autoSpaceDN w:val="0"/>
              <w:adjustRightInd w:val="0"/>
              <w:jc w:val="center"/>
            </w:pPr>
            <w:r>
              <w:t>0</w:t>
            </w:r>
          </w:p>
        </w:tc>
        <w:tc>
          <w:tcPr>
            <w:tcW w:w="1276" w:type="dxa"/>
            <w:vAlign w:val="center"/>
          </w:tcPr>
          <w:p w:rsidR="0077598F" w:rsidRPr="00FF5F96" w:rsidRDefault="0077598F" w:rsidP="006C1D27">
            <w:pPr>
              <w:widowControl w:val="0"/>
              <w:autoSpaceDE w:val="0"/>
              <w:autoSpaceDN w:val="0"/>
              <w:adjustRightInd w:val="0"/>
              <w:jc w:val="center"/>
            </w:pPr>
            <w:r>
              <w:t>0</w:t>
            </w:r>
          </w:p>
        </w:tc>
        <w:tc>
          <w:tcPr>
            <w:tcW w:w="1134" w:type="dxa"/>
            <w:vAlign w:val="center"/>
          </w:tcPr>
          <w:p w:rsidR="0077598F" w:rsidRPr="00FF5F96" w:rsidRDefault="0077598F" w:rsidP="006C1D27">
            <w:pPr>
              <w:jc w:val="center"/>
            </w:pPr>
            <w:r>
              <w:t>5,0</w:t>
            </w:r>
          </w:p>
        </w:tc>
        <w:tc>
          <w:tcPr>
            <w:tcW w:w="1277" w:type="dxa"/>
            <w:vAlign w:val="center"/>
          </w:tcPr>
          <w:p w:rsidR="0077598F" w:rsidRPr="00FF5F96" w:rsidRDefault="0077598F" w:rsidP="006C1D27">
            <w:pPr>
              <w:widowControl w:val="0"/>
              <w:autoSpaceDE w:val="0"/>
              <w:autoSpaceDN w:val="0"/>
              <w:adjustRightInd w:val="0"/>
              <w:jc w:val="center"/>
            </w:pPr>
            <w:r>
              <w:t>0</w:t>
            </w:r>
          </w:p>
        </w:tc>
      </w:tr>
      <w:tr w:rsidR="0077598F" w:rsidRPr="00FF5F96" w:rsidTr="006C1D27">
        <w:trPr>
          <w:trHeight w:val="281"/>
        </w:trPr>
        <w:tc>
          <w:tcPr>
            <w:tcW w:w="534" w:type="dxa"/>
            <w:vMerge/>
          </w:tcPr>
          <w:p w:rsidR="0077598F" w:rsidRPr="00FF5F96" w:rsidRDefault="0077598F" w:rsidP="0077598F">
            <w:pPr>
              <w:widowControl w:val="0"/>
              <w:autoSpaceDE w:val="0"/>
              <w:autoSpaceDN w:val="0"/>
              <w:adjustRightInd w:val="0"/>
            </w:pPr>
          </w:p>
        </w:tc>
        <w:tc>
          <w:tcPr>
            <w:tcW w:w="4961" w:type="dxa"/>
            <w:vMerge/>
          </w:tcPr>
          <w:p w:rsidR="0077598F" w:rsidRPr="00FF5F96" w:rsidRDefault="0077598F" w:rsidP="0077598F">
            <w:pPr>
              <w:widowControl w:val="0"/>
              <w:autoSpaceDE w:val="0"/>
              <w:autoSpaceDN w:val="0"/>
              <w:adjustRightInd w:val="0"/>
            </w:pPr>
          </w:p>
        </w:tc>
        <w:tc>
          <w:tcPr>
            <w:tcW w:w="992" w:type="dxa"/>
            <w:vMerge/>
          </w:tcPr>
          <w:p w:rsidR="0077598F" w:rsidRPr="00FF5F96" w:rsidRDefault="0077598F" w:rsidP="0077598F">
            <w:pPr>
              <w:widowControl w:val="0"/>
              <w:autoSpaceDE w:val="0"/>
              <w:autoSpaceDN w:val="0"/>
              <w:adjustRightInd w:val="0"/>
            </w:pPr>
          </w:p>
        </w:tc>
        <w:tc>
          <w:tcPr>
            <w:tcW w:w="2127" w:type="dxa"/>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2027</w:t>
            </w:r>
          </w:p>
        </w:tc>
        <w:tc>
          <w:tcPr>
            <w:tcW w:w="1275" w:type="dxa"/>
          </w:tcPr>
          <w:p w:rsidR="0077598F" w:rsidRDefault="0077598F" w:rsidP="0077598F">
            <w:pPr>
              <w:jc w:val="center"/>
            </w:pPr>
            <w:r w:rsidRPr="001567EA">
              <w:t>0</w:t>
            </w:r>
          </w:p>
        </w:tc>
        <w:tc>
          <w:tcPr>
            <w:tcW w:w="1276" w:type="dxa"/>
          </w:tcPr>
          <w:p w:rsidR="0077598F" w:rsidRDefault="0077598F" w:rsidP="0077598F">
            <w:pPr>
              <w:jc w:val="center"/>
            </w:pPr>
            <w:r w:rsidRPr="001567EA">
              <w:t>0</w:t>
            </w:r>
          </w:p>
        </w:tc>
        <w:tc>
          <w:tcPr>
            <w:tcW w:w="1276" w:type="dxa"/>
          </w:tcPr>
          <w:p w:rsidR="0077598F" w:rsidRDefault="0077598F" w:rsidP="0077598F">
            <w:pPr>
              <w:jc w:val="center"/>
            </w:pPr>
            <w:r w:rsidRPr="001567EA">
              <w:t>0</w:t>
            </w:r>
          </w:p>
        </w:tc>
        <w:tc>
          <w:tcPr>
            <w:tcW w:w="1134" w:type="dxa"/>
          </w:tcPr>
          <w:p w:rsidR="0077598F" w:rsidRDefault="0077598F" w:rsidP="0077598F">
            <w:pPr>
              <w:jc w:val="center"/>
            </w:pPr>
            <w:r w:rsidRPr="001567EA">
              <w:t>0</w:t>
            </w:r>
          </w:p>
        </w:tc>
        <w:tc>
          <w:tcPr>
            <w:tcW w:w="1277" w:type="dxa"/>
          </w:tcPr>
          <w:p w:rsidR="0077598F" w:rsidRDefault="0077598F" w:rsidP="0077598F">
            <w:pPr>
              <w:jc w:val="center"/>
            </w:pPr>
            <w:r w:rsidRPr="001567EA">
              <w:t>0</w:t>
            </w:r>
          </w:p>
        </w:tc>
      </w:tr>
      <w:tr w:rsidR="0077598F" w:rsidRPr="00FF5F96" w:rsidTr="006C1D27">
        <w:trPr>
          <w:trHeight w:val="281"/>
        </w:trPr>
        <w:tc>
          <w:tcPr>
            <w:tcW w:w="534" w:type="dxa"/>
            <w:vMerge/>
          </w:tcPr>
          <w:p w:rsidR="0077598F" w:rsidRPr="00FF5F96" w:rsidRDefault="0077598F" w:rsidP="0077598F">
            <w:pPr>
              <w:widowControl w:val="0"/>
              <w:autoSpaceDE w:val="0"/>
              <w:autoSpaceDN w:val="0"/>
              <w:adjustRightInd w:val="0"/>
            </w:pPr>
          </w:p>
        </w:tc>
        <w:tc>
          <w:tcPr>
            <w:tcW w:w="4961" w:type="dxa"/>
            <w:vMerge/>
          </w:tcPr>
          <w:p w:rsidR="0077598F" w:rsidRPr="00FF5F96" w:rsidRDefault="0077598F" w:rsidP="0077598F">
            <w:pPr>
              <w:widowControl w:val="0"/>
              <w:autoSpaceDE w:val="0"/>
              <w:autoSpaceDN w:val="0"/>
              <w:adjustRightInd w:val="0"/>
            </w:pPr>
          </w:p>
        </w:tc>
        <w:tc>
          <w:tcPr>
            <w:tcW w:w="992" w:type="dxa"/>
            <w:vMerge/>
          </w:tcPr>
          <w:p w:rsidR="0077598F" w:rsidRPr="00FF5F96" w:rsidRDefault="0077598F" w:rsidP="0077598F">
            <w:pPr>
              <w:widowControl w:val="0"/>
              <w:autoSpaceDE w:val="0"/>
              <w:autoSpaceDN w:val="0"/>
              <w:adjustRightInd w:val="0"/>
            </w:pPr>
          </w:p>
        </w:tc>
        <w:tc>
          <w:tcPr>
            <w:tcW w:w="2127" w:type="dxa"/>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2028</w:t>
            </w:r>
          </w:p>
        </w:tc>
        <w:tc>
          <w:tcPr>
            <w:tcW w:w="1275" w:type="dxa"/>
          </w:tcPr>
          <w:p w:rsidR="0077598F" w:rsidRDefault="0077598F" w:rsidP="0077598F">
            <w:pPr>
              <w:jc w:val="center"/>
            </w:pPr>
            <w:r w:rsidRPr="001567EA">
              <w:t>0</w:t>
            </w:r>
          </w:p>
        </w:tc>
        <w:tc>
          <w:tcPr>
            <w:tcW w:w="1276" w:type="dxa"/>
          </w:tcPr>
          <w:p w:rsidR="0077598F" w:rsidRDefault="0077598F" w:rsidP="0077598F">
            <w:pPr>
              <w:jc w:val="center"/>
            </w:pPr>
            <w:r w:rsidRPr="001567EA">
              <w:t>0</w:t>
            </w:r>
          </w:p>
        </w:tc>
        <w:tc>
          <w:tcPr>
            <w:tcW w:w="1276" w:type="dxa"/>
          </w:tcPr>
          <w:p w:rsidR="0077598F" w:rsidRDefault="0077598F" w:rsidP="0077598F">
            <w:pPr>
              <w:jc w:val="center"/>
            </w:pPr>
            <w:r w:rsidRPr="001567EA">
              <w:t>0</w:t>
            </w:r>
          </w:p>
        </w:tc>
        <w:tc>
          <w:tcPr>
            <w:tcW w:w="1134" w:type="dxa"/>
          </w:tcPr>
          <w:p w:rsidR="0077598F" w:rsidRDefault="0077598F" w:rsidP="0077598F">
            <w:pPr>
              <w:jc w:val="center"/>
            </w:pPr>
            <w:r w:rsidRPr="001567EA">
              <w:t>0</w:t>
            </w:r>
          </w:p>
        </w:tc>
        <w:tc>
          <w:tcPr>
            <w:tcW w:w="1277" w:type="dxa"/>
          </w:tcPr>
          <w:p w:rsidR="0077598F" w:rsidRDefault="0077598F" w:rsidP="0077598F">
            <w:pPr>
              <w:jc w:val="center"/>
            </w:pPr>
            <w:r w:rsidRPr="001567EA">
              <w:t>0</w:t>
            </w:r>
          </w:p>
        </w:tc>
      </w:tr>
      <w:tr w:rsidR="0077598F" w:rsidRPr="00FF5F96" w:rsidTr="006C1D27">
        <w:tc>
          <w:tcPr>
            <w:tcW w:w="8614" w:type="dxa"/>
            <w:gridSpan w:val="4"/>
            <w:vMerge w:val="restart"/>
          </w:tcPr>
          <w:p w:rsidR="0077598F" w:rsidRPr="00FF5F96" w:rsidRDefault="0077598F" w:rsidP="006C1D27">
            <w:pPr>
              <w:widowControl w:val="0"/>
              <w:autoSpaceDE w:val="0"/>
              <w:autoSpaceDN w:val="0"/>
              <w:adjustRightInd w:val="0"/>
            </w:pPr>
            <w:r w:rsidRPr="00FF5F96">
              <w:rPr>
                <w:u w:val="single"/>
              </w:rPr>
              <w:t>Итого по задаче 2</w:t>
            </w:r>
            <w:r w:rsidRPr="00FF5F96">
              <w:t xml:space="preserve"> Подпрограммы 1: «Компенсация процентной ставки по ранее </w:t>
            </w:r>
            <w:r w:rsidRPr="00FF5F96">
              <w:lastRenderedPageBreak/>
              <w:t>выданным кредитам»</w:t>
            </w:r>
          </w:p>
        </w:tc>
        <w:tc>
          <w:tcPr>
            <w:tcW w:w="992" w:type="dxa"/>
            <w:vAlign w:val="center"/>
          </w:tcPr>
          <w:p w:rsidR="0077598F" w:rsidRPr="00FF5F96" w:rsidRDefault="0077598F" w:rsidP="006C1D27">
            <w:pPr>
              <w:widowControl w:val="0"/>
              <w:autoSpaceDE w:val="0"/>
              <w:autoSpaceDN w:val="0"/>
              <w:adjustRightInd w:val="0"/>
            </w:pPr>
            <w:r w:rsidRPr="00FF5F96">
              <w:lastRenderedPageBreak/>
              <w:t>Всего</w:t>
            </w:r>
          </w:p>
        </w:tc>
        <w:tc>
          <w:tcPr>
            <w:tcW w:w="1275" w:type="dxa"/>
            <w:vAlign w:val="center"/>
          </w:tcPr>
          <w:p w:rsidR="0077598F" w:rsidRPr="00FF5F96" w:rsidRDefault="0077598F" w:rsidP="006C1D27">
            <w:pPr>
              <w:widowControl w:val="0"/>
              <w:autoSpaceDE w:val="0"/>
              <w:autoSpaceDN w:val="0"/>
              <w:adjustRightInd w:val="0"/>
              <w:jc w:val="center"/>
            </w:pPr>
            <w:r>
              <w:t>75</w:t>
            </w:r>
            <w:r w:rsidRPr="00FF5F96">
              <w:t>,4</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widowControl w:val="0"/>
              <w:autoSpaceDE w:val="0"/>
              <w:autoSpaceDN w:val="0"/>
              <w:adjustRightInd w:val="0"/>
              <w:jc w:val="center"/>
            </w:pPr>
            <w:r w:rsidRPr="0077598F">
              <w:t>75,4</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2021</w:t>
            </w:r>
          </w:p>
        </w:tc>
        <w:tc>
          <w:tcPr>
            <w:tcW w:w="1275" w:type="dxa"/>
            <w:vAlign w:val="center"/>
          </w:tcPr>
          <w:p w:rsidR="0077598F" w:rsidRPr="00FF5F96" w:rsidRDefault="0077598F" w:rsidP="006C1D27">
            <w:pPr>
              <w:jc w:val="center"/>
            </w:pPr>
            <w:r w:rsidRPr="00FF5F96">
              <w:t>17,6</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17,6</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2022</w:t>
            </w:r>
          </w:p>
        </w:tc>
        <w:tc>
          <w:tcPr>
            <w:tcW w:w="1275" w:type="dxa"/>
            <w:vAlign w:val="center"/>
          </w:tcPr>
          <w:p w:rsidR="0077598F" w:rsidRPr="00FF5F96" w:rsidRDefault="0077598F" w:rsidP="006C1D27">
            <w:pPr>
              <w:jc w:val="center"/>
            </w:pPr>
            <w:r w:rsidRPr="00FF5F96">
              <w:t>14,8</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14,8</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2023</w:t>
            </w:r>
          </w:p>
        </w:tc>
        <w:tc>
          <w:tcPr>
            <w:tcW w:w="1275" w:type="dxa"/>
            <w:vAlign w:val="center"/>
          </w:tcPr>
          <w:p w:rsidR="0077598F" w:rsidRPr="00FF5F96" w:rsidRDefault="0077598F" w:rsidP="006C1D27">
            <w:pPr>
              <w:jc w:val="center"/>
            </w:pPr>
            <w:r w:rsidRPr="00FF5F96">
              <w:t>14,0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2024</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2025</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2026</w:t>
            </w:r>
          </w:p>
        </w:tc>
        <w:tc>
          <w:tcPr>
            <w:tcW w:w="1275" w:type="dxa"/>
          </w:tcPr>
          <w:p w:rsidR="0077598F" w:rsidRPr="00FF5F96" w:rsidRDefault="0077598F" w:rsidP="006C1D27">
            <w:pPr>
              <w:jc w:val="center"/>
            </w:pPr>
            <w:r>
              <w:t>5</w:t>
            </w:r>
            <w:r w:rsidRPr="00FF5F96">
              <w:t>,0</w:t>
            </w:r>
          </w:p>
        </w:tc>
        <w:tc>
          <w:tcPr>
            <w:tcW w:w="1276"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134" w:type="dxa"/>
          </w:tcPr>
          <w:p w:rsidR="0077598F" w:rsidRPr="00FF5F96" w:rsidRDefault="0077598F" w:rsidP="006C1D27">
            <w:pPr>
              <w:jc w:val="center"/>
            </w:pPr>
            <w:r>
              <w:t>5</w:t>
            </w:r>
            <w:r w:rsidRPr="00FF5F96">
              <w:t>,0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2B3EEB">
        <w:tc>
          <w:tcPr>
            <w:tcW w:w="8614" w:type="dxa"/>
            <w:gridSpan w:val="4"/>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2027</w:t>
            </w:r>
          </w:p>
        </w:tc>
        <w:tc>
          <w:tcPr>
            <w:tcW w:w="1275" w:type="dxa"/>
          </w:tcPr>
          <w:p w:rsidR="0077598F" w:rsidRDefault="0077598F" w:rsidP="0077598F">
            <w:pPr>
              <w:jc w:val="center"/>
            </w:pPr>
            <w:r w:rsidRPr="00185AFB">
              <w:t>0</w:t>
            </w:r>
          </w:p>
        </w:tc>
        <w:tc>
          <w:tcPr>
            <w:tcW w:w="1276" w:type="dxa"/>
          </w:tcPr>
          <w:p w:rsidR="0077598F" w:rsidRDefault="0077598F" w:rsidP="0077598F">
            <w:pPr>
              <w:jc w:val="center"/>
            </w:pPr>
            <w:r w:rsidRPr="00185AFB">
              <w:t>0</w:t>
            </w:r>
          </w:p>
        </w:tc>
        <w:tc>
          <w:tcPr>
            <w:tcW w:w="1276" w:type="dxa"/>
          </w:tcPr>
          <w:p w:rsidR="0077598F" w:rsidRDefault="0077598F" w:rsidP="0077598F">
            <w:pPr>
              <w:jc w:val="center"/>
            </w:pPr>
            <w:r w:rsidRPr="00185AFB">
              <w:t>0</w:t>
            </w:r>
          </w:p>
        </w:tc>
        <w:tc>
          <w:tcPr>
            <w:tcW w:w="1134" w:type="dxa"/>
          </w:tcPr>
          <w:p w:rsidR="0077598F" w:rsidRDefault="0077598F" w:rsidP="0077598F">
            <w:pPr>
              <w:jc w:val="center"/>
            </w:pPr>
            <w:r w:rsidRPr="00185AFB">
              <w:t>0</w:t>
            </w:r>
          </w:p>
        </w:tc>
        <w:tc>
          <w:tcPr>
            <w:tcW w:w="1277" w:type="dxa"/>
          </w:tcPr>
          <w:p w:rsidR="0077598F" w:rsidRDefault="0077598F" w:rsidP="0077598F">
            <w:pPr>
              <w:jc w:val="center"/>
            </w:pPr>
            <w:r w:rsidRPr="00185AFB">
              <w:t>0</w:t>
            </w:r>
          </w:p>
        </w:tc>
      </w:tr>
      <w:tr w:rsidR="0077598F" w:rsidRPr="00FF5F96" w:rsidTr="002B3EEB">
        <w:tc>
          <w:tcPr>
            <w:tcW w:w="8614" w:type="dxa"/>
            <w:gridSpan w:val="4"/>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2028</w:t>
            </w:r>
          </w:p>
        </w:tc>
        <w:tc>
          <w:tcPr>
            <w:tcW w:w="1275" w:type="dxa"/>
          </w:tcPr>
          <w:p w:rsidR="0077598F" w:rsidRDefault="0077598F" w:rsidP="0077598F">
            <w:pPr>
              <w:jc w:val="center"/>
            </w:pPr>
            <w:r w:rsidRPr="00185AFB">
              <w:t>0</w:t>
            </w:r>
          </w:p>
        </w:tc>
        <w:tc>
          <w:tcPr>
            <w:tcW w:w="1276" w:type="dxa"/>
          </w:tcPr>
          <w:p w:rsidR="0077598F" w:rsidRDefault="0077598F" w:rsidP="0077598F">
            <w:pPr>
              <w:jc w:val="center"/>
            </w:pPr>
            <w:r w:rsidRPr="00185AFB">
              <w:t>0</w:t>
            </w:r>
          </w:p>
        </w:tc>
        <w:tc>
          <w:tcPr>
            <w:tcW w:w="1276" w:type="dxa"/>
          </w:tcPr>
          <w:p w:rsidR="0077598F" w:rsidRDefault="0077598F" w:rsidP="0077598F">
            <w:pPr>
              <w:jc w:val="center"/>
            </w:pPr>
            <w:r w:rsidRPr="00185AFB">
              <w:t>0</w:t>
            </w:r>
          </w:p>
        </w:tc>
        <w:tc>
          <w:tcPr>
            <w:tcW w:w="1134" w:type="dxa"/>
          </w:tcPr>
          <w:p w:rsidR="0077598F" w:rsidRDefault="0077598F" w:rsidP="0077598F">
            <w:pPr>
              <w:jc w:val="center"/>
            </w:pPr>
            <w:r w:rsidRPr="00185AFB">
              <w:t>0</w:t>
            </w:r>
          </w:p>
        </w:tc>
        <w:tc>
          <w:tcPr>
            <w:tcW w:w="1277" w:type="dxa"/>
          </w:tcPr>
          <w:p w:rsidR="0077598F" w:rsidRDefault="0077598F" w:rsidP="0077598F">
            <w:pPr>
              <w:jc w:val="center"/>
            </w:pPr>
            <w:r w:rsidRPr="00185AFB">
              <w:t>0</w:t>
            </w:r>
          </w:p>
        </w:tc>
      </w:tr>
      <w:tr w:rsidR="0077598F" w:rsidRPr="00FF5F96" w:rsidTr="006C1D27">
        <w:tc>
          <w:tcPr>
            <w:tcW w:w="8614" w:type="dxa"/>
            <w:gridSpan w:val="4"/>
            <w:vMerge w:val="restart"/>
            <w:vAlign w:val="center"/>
          </w:tcPr>
          <w:p w:rsidR="0077598F" w:rsidRPr="00FF5F96" w:rsidRDefault="0077598F" w:rsidP="006C1D27">
            <w:pPr>
              <w:widowControl w:val="0"/>
              <w:autoSpaceDE w:val="0"/>
              <w:autoSpaceDN w:val="0"/>
              <w:adjustRightInd w:val="0"/>
            </w:pPr>
            <w:r w:rsidRPr="00FF5F96">
              <w:t>Итого по Подпрограмме 1</w:t>
            </w:r>
          </w:p>
        </w:tc>
        <w:tc>
          <w:tcPr>
            <w:tcW w:w="992" w:type="dxa"/>
            <w:vAlign w:val="center"/>
          </w:tcPr>
          <w:p w:rsidR="0077598F" w:rsidRPr="00FF5F96" w:rsidRDefault="0077598F" w:rsidP="006C1D27">
            <w:pPr>
              <w:widowControl w:val="0"/>
              <w:autoSpaceDE w:val="0"/>
              <w:autoSpaceDN w:val="0"/>
              <w:adjustRightInd w:val="0"/>
            </w:pPr>
            <w:r w:rsidRPr="00FF5F96">
              <w:t>Всего</w:t>
            </w:r>
          </w:p>
        </w:tc>
        <w:tc>
          <w:tcPr>
            <w:tcW w:w="1275" w:type="dxa"/>
            <w:vAlign w:val="center"/>
          </w:tcPr>
          <w:p w:rsidR="0077598F" w:rsidRPr="00FF5F96" w:rsidRDefault="0077598F" w:rsidP="006C1D27">
            <w:pPr>
              <w:widowControl w:val="0"/>
              <w:autoSpaceDE w:val="0"/>
              <w:autoSpaceDN w:val="0"/>
              <w:adjustRightInd w:val="0"/>
              <w:jc w:val="center"/>
            </w:pPr>
            <w:r w:rsidRPr="0077598F">
              <w:t>75,4</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widowControl w:val="0"/>
              <w:autoSpaceDE w:val="0"/>
              <w:autoSpaceDN w:val="0"/>
              <w:adjustRightInd w:val="0"/>
              <w:jc w:val="center"/>
            </w:pPr>
            <w:r w:rsidRPr="0077598F">
              <w:t>75,4</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2021</w:t>
            </w:r>
          </w:p>
        </w:tc>
        <w:tc>
          <w:tcPr>
            <w:tcW w:w="1275" w:type="dxa"/>
            <w:vAlign w:val="center"/>
          </w:tcPr>
          <w:p w:rsidR="0077598F" w:rsidRPr="00FF5F96" w:rsidRDefault="0077598F" w:rsidP="006C1D27">
            <w:pPr>
              <w:jc w:val="center"/>
            </w:pPr>
            <w:r w:rsidRPr="00FF5F96">
              <w:t>17,6</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17,6</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2022</w:t>
            </w:r>
          </w:p>
        </w:tc>
        <w:tc>
          <w:tcPr>
            <w:tcW w:w="1275" w:type="dxa"/>
            <w:vAlign w:val="center"/>
          </w:tcPr>
          <w:p w:rsidR="0077598F" w:rsidRPr="00FF5F96" w:rsidRDefault="0077598F" w:rsidP="006C1D27">
            <w:pPr>
              <w:jc w:val="center"/>
            </w:pPr>
            <w:r w:rsidRPr="00FF5F96">
              <w:t>14,8</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14,8</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2023</w:t>
            </w:r>
          </w:p>
        </w:tc>
        <w:tc>
          <w:tcPr>
            <w:tcW w:w="1275" w:type="dxa"/>
            <w:vAlign w:val="center"/>
          </w:tcPr>
          <w:p w:rsidR="0077598F" w:rsidRPr="00FF5F96" w:rsidRDefault="0077598F" w:rsidP="006C1D27">
            <w:pPr>
              <w:jc w:val="center"/>
            </w:pPr>
            <w:r w:rsidRPr="00FF5F96">
              <w:t>14,0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14,0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2024</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2025</w:t>
            </w:r>
          </w:p>
        </w:tc>
        <w:tc>
          <w:tcPr>
            <w:tcW w:w="1275" w:type="dxa"/>
            <w:vAlign w:val="center"/>
          </w:tcPr>
          <w:p w:rsidR="0077598F" w:rsidRPr="00FF5F96" w:rsidRDefault="0077598F" w:rsidP="006C1D27">
            <w:pPr>
              <w:jc w:val="center"/>
            </w:pPr>
            <w:r w:rsidRPr="00FF5F96">
              <w:t>12,0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276" w:type="dxa"/>
            <w:vAlign w:val="center"/>
          </w:tcPr>
          <w:p w:rsidR="0077598F" w:rsidRPr="00FF5F96" w:rsidRDefault="0077598F" w:rsidP="006C1D27">
            <w:pPr>
              <w:widowControl w:val="0"/>
              <w:autoSpaceDE w:val="0"/>
              <w:autoSpaceDN w:val="0"/>
              <w:adjustRightInd w:val="0"/>
              <w:jc w:val="center"/>
            </w:pPr>
            <w:r w:rsidRPr="00FF5F96">
              <w:t>0</w:t>
            </w:r>
          </w:p>
        </w:tc>
        <w:tc>
          <w:tcPr>
            <w:tcW w:w="1134" w:type="dxa"/>
            <w:vAlign w:val="center"/>
          </w:tcPr>
          <w:p w:rsidR="0077598F" w:rsidRPr="00FF5F96" w:rsidRDefault="0077598F" w:rsidP="006C1D27">
            <w:pPr>
              <w:jc w:val="center"/>
            </w:pPr>
            <w:r w:rsidRPr="00FF5F96">
              <w:t>12,0</w:t>
            </w:r>
          </w:p>
        </w:tc>
        <w:tc>
          <w:tcPr>
            <w:tcW w:w="1277" w:type="dxa"/>
            <w:vAlign w:val="center"/>
          </w:tcPr>
          <w:p w:rsidR="0077598F" w:rsidRPr="00FF5F96" w:rsidRDefault="0077598F" w:rsidP="006C1D27">
            <w:pPr>
              <w:widowControl w:val="0"/>
              <w:autoSpaceDE w:val="0"/>
              <w:autoSpaceDN w:val="0"/>
              <w:adjustRightInd w:val="0"/>
              <w:jc w:val="center"/>
            </w:pPr>
            <w:r w:rsidRPr="00FF5F96">
              <w:t>0</w:t>
            </w:r>
          </w:p>
        </w:tc>
      </w:tr>
      <w:tr w:rsidR="0077598F" w:rsidRPr="00FF5F96" w:rsidTr="006C1D27">
        <w:trPr>
          <w:trHeight w:val="291"/>
        </w:trPr>
        <w:tc>
          <w:tcPr>
            <w:tcW w:w="8614" w:type="dxa"/>
            <w:gridSpan w:val="4"/>
            <w:vMerge/>
          </w:tcPr>
          <w:p w:rsidR="0077598F" w:rsidRPr="00FF5F96" w:rsidRDefault="0077598F" w:rsidP="006C1D27">
            <w:pPr>
              <w:widowControl w:val="0"/>
              <w:autoSpaceDE w:val="0"/>
              <w:autoSpaceDN w:val="0"/>
              <w:adjustRightInd w:val="0"/>
            </w:pPr>
          </w:p>
        </w:tc>
        <w:tc>
          <w:tcPr>
            <w:tcW w:w="992" w:type="dxa"/>
            <w:vAlign w:val="center"/>
          </w:tcPr>
          <w:p w:rsidR="0077598F" w:rsidRPr="00FF5F96" w:rsidRDefault="0077598F" w:rsidP="006C1D27">
            <w:pPr>
              <w:widowControl w:val="0"/>
              <w:autoSpaceDE w:val="0"/>
              <w:autoSpaceDN w:val="0"/>
              <w:adjustRightInd w:val="0"/>
            </w:pPr>
            <w:r w:rsidRPr="00FF5F96">
              <w:t>2026</w:t>
            </w:r>
          </w:p>
        </w:tc>
        <w:tc>
          <w:tcPr>
            <w:tcW w:w="1275" w:type="dxa"/>
          </w:tcPr>
          <w:p w:rsidR="0077598F" w:rsidRPr="00FF5F96" w:rsidRDefault="0077598F" w:rsidP="006C1D27">
            <w:pPr>
              <w:jc w:val="center"/>
            </w:pPr>
            <w:r w:rsidRPr="0077598F">
              <w:t>5,0</w:t>
            </w:r>
          </w:p>
        </w:tc>
        <w:tc>
          <w:tcPr>
            <w:tcW w:w="1276" w:type="dxa"/>
          </w:tcPr>
          <w:p w:rsidR="0077598F" w:rsidRPr="00FF5F96" w:rsidRDefault="0077598F" w:rsidP="006C1D27">
            <w:pPr>
              <w:jc w:val="center"/>
            </w:pPr>
            <w:r w:rsidRPr="00FF5F96">
              <w:t>0</w:t>
            </w:r>
          </w:p>
        </w:tc>
        <w:tc>
          <w:tcPr>
            <w:tcW w:w="1276" w:type="dxa"/>
          </w:tcPr>
          <w:p w:rsidR="0077598F" w:rsidRPr="00FF5F96" w:rsidRDefault="0077598F" w:rsidP="006C1D27">
            <w:pPr>
              <w:jc w:val="center"/>
            </w:pPr>
            <w:r w:rsidRPr="00FF5F96">
              <w:t>0</w:t>
            </w:r>
          </w:p>
        </w:tc>
        <w:tc>
          <w:tcPr>
            <w:tcW w:w="1134" w:type="dxa"/>
          </w:tcPr>
          <w:p w:rsidR="0077598F" w:rsidRPr="00FF5F96" w:rsidRDefault="0077598F" w:rsidP="006C1D27">
            <w:pPr>
              <w:jc w:val="center"/>
            </w:pPr>
            <w:r w:rsidRPr="0077598F">
              <w:t>5,0</w:t>
            </w:r>
          </w:p>
        </w:tc>
        <w:tc>
          <w:tcPr>
            <w:tcW w:w="1277" w:type="dxa"/>
          </w:tcPr>
          <w:p w:rsidR="0077598F" w:rsidRPr="00FF5F96" w:rsidRDefault="0077598F" w:rsidP="006C1D27">
            <w:pPr>
              <w:jc w:val="center"/>
            </w:pPr>
            <w:r w:rsidRPr="00FF5F96">
              <w:t>0</w:t>
            </w:r>
          </w:p>
        </w:tc>
      </w:tr>
      <w:tr w:rsidR="0077598F" w:rsidRPr="00FF5F96" w:rsidTr="006C1D27">
        <w:trPr>
          <w:trHeight w:val="291"/>
        </w:trPr>
        <w:tc>
          <w:tcPr>
            <w:tcW w:w="8614" w:type="dxa"/>
            <w:gridSpan w:val="4"/>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2027</w:t>
            </w:r>
          </w:p>
        </w:tc>
        <w:tc>
          <w:tcPr>
            <w:tcW w:w="1275" w:type="dxa"/>
          </w:tcPr>
          <w:p w:rsidR="0077598F" w:rsidRDefault="0077598F" w:rsidP="0077598F">
            <w:pPr>
              <w:jc w:val="center"/>
            </w:pPr>
            <w:r w:rsidRPr="001A15A7">
              <w:t>0</w:t>
            </w:r>
          </w:p>
        </w:tc>
        <w:tc>
          <w:tcPr>
            <w:tcW w:w="1276" w:type="dxa"/>
          </w:tcPr>
          <w:p w:rsidR="0077598F" w:rsidRDefault="0077598F" w:rsidP="0077598F">
            <w:pPr>
              <w:jc w:val="center"/>
            </w:pPr>
            <w:r w:rsidRPr="001A15A7">
              <w:t>0</w:t>
            </w:r>
          </w:p>
        </w:tc>
        <w:tc>
          <w:tcPr>
            <w:tcW w:w="1276" w:type="dxa"/>
          </w:tcPr>
          <w:p w:rsidR="0077598F" w:rsidRDefault="0077598F" w:rsidP="0077598F">
            <w:pPr>
              <w:jc w:val="center"/>
            </w:pPr>
            <w:r w:rsidRPr="001A15A7">
              <w:t>0</w:t>
            </w:r>
          </w:p>
        </w:tc>
        <w:tc>
          <w:tcPr>
            <w:tcW w:w="1134" w:type="dxa"/>
          </w:tcPr>
          <w:p w:rsidR="0077598F" w:rsidRDefault="0077598F" w:rsidP="0077598F">
            <w:pPr>
              <w:jc w:val="center"/>
            </w:pPr>
            <w:r w:rsidRPr="001A15A7">
              <w:t>0</w:t>
            </w:r>
          </w:p>
        </w:tc>
        <w:tc>
          <w:tcPr>
            <w:tcW w:w="1277" w:type="dxa"/>
          </w:tcPr>
          <w:p w:rsidR="0077598F" w:rsidRDefault="0077598F" w:rsidP="0077598F">
            <w:pPr>
              <w:jc w:val="center"/>
            </w:pPr>
            <w:r w:rsidRPr="001A15A7">
              <w:t>0</w:t>
            </w:r>
          </w:p>
        </w:tc>
      </w:tr>
      <w:tr w:rsidR="0077598F" w:rsidRPr="00FF5F96" w:rsidTr="006C1D27">
        <w:trPr>
          <w:trHeight w:val="291"/>
        </w:trPr>
        <w:tc>
          <w:tcPr>
            <w:tcW w:w="8614" w:type="dxa"/>
            <w:gridSpan w:val="4"/>
            <w:vMerge/>
          </w:tcPr>
          <w:p w:rsidR="0077598F" w:rsidRPr="00FF5F96" w:rsidRDefault="0077598F" w:rsidP="0077598F">
            <w:pPr>
              <w:widowControl w:val="0"/>
              <w:autoSpaceDE w:val="0"/>
              <w:autoSpaceDN w:val="0"/>
              <w:adjustRightInd w:val="0"/>
            </w:pPr>
          </w:p>
        </w:tc>
        <w:tc>
          <w:tcPr>
            <w:tcW w:w="992" w:type="dxa"/>
            <w:vAlign w:val="center"/>
          </w:tcPr>
          <w:p w:rsidR="0077598F" w:rsidRPr="00FF5F96" w:rsidRDefault="0077598F" w:rsidP="0077598F">
            <w:pPr>
              <w:widowControl w:val="0"/>
              <w:autoSpaceDE w:val="0"/>
              <w:autoSpaceDN w:val="0"/>
              <w:adjustRightInd w:val="0"/>
            </w:pPr>
            <w:r>
              <w:t>2028</w:t>
            </w:r>
          </w:p>
        </w:tc>
        <w:tc>
          <w:tcPr>
            <w:tcW w:w="1275" w:type="dxa"/>
          </w:tcPr>
          <w:p w:rsidR="0077598F" w:rsidRDefault="0077598F" w:rsidP="0077598F">
            <w:pPr>
              <w:jc w:val="center"/>
            </w:pPr>
            <w:r w:rsidRPr="001A15A7">
              <w:t>0</w:t>
            </w:r>
          </w:p>
        </w:tc>
        <w:tc>
          <w:tcPr>
            <w:tcW w:w="1276" w:type="dxa"/>
          </w:tcPr>
          <w:p w:rsidR="0077598F" w:rsidRDefault="0077598F" w:rsidP="0077598F">
            <w:pPr>
              <w:jc w:val="center"/>
            </w:pPr>
            <w:r w:rsidRPr="001A15A7">
              <w:t>0</w:t>
            </w:r>
          </w:p>
        </w:tc>
        <w:tc>
          <w:tcPr>
            <w:tcW w:w="1276" w:type="dxa"/>
          </w:tcPr>
          <w:p w:rsidR="0077598F" w:rsidRDefault="0077598F" w:rsidP="0077598F">
            <w:pPr>
              <w:jc w:val="center"/>
            </w:pPr>
            <w:r w:rsidRPr="001A15A7">
              <w:t>0</w:t>
            </w:r>
          </w:p>
        </w:tc>
        <w:tc>
          <w:tcPr>
            <w:tcW w:w="1134" w:type="dxa"/>
          </w:tcPr>
          <w:p w:rsidR="0077598F" w:rsidRDefault="0077598F" w:rsidP="0077598F">
            <w:pPr>
              <w:jc w:val="center"/>
            </w:pPr>
            <w:r w:rsidRPr="001A15A7">
              <w:t>0</w:t>
            </w:r>
          </w:p>
        </w:tc>
        <w:tc>
          <w:tcPr>
            <w:tcW w:w="1277" w:type="dxa"/>
          </w:tcPr>
          <w:p w:rsidR="0077598F" w:rsidRDefault="0077598F" w:rsidP="0077598F">
            <w:pPr>
              <w:jc w:val="center"/>
            </w:pPr>
            <w:r w:rsidRPr="001A15A7">
              <w:t>0</w:t>
            </w:r>
          </w:p>
        </w:tc>
      </w:tr>
    </w:tbl>
    <w:p w:rsidR="00415A63" w:rsidRPr="00DB5022" w:rsidRDefault="00415A63" w:rsidP="00415A63">
      <w:pPr>
        <w:jc w:val="center"/>
        <w:rPr>
          <w:rStyle w:val="ae"/>
        </w:rPr>
        <w:sectPr w:rsidR="00415A63" w:rsidRPr="00DB5022" w:rsidSect="007A541E">
          <w:pgSz w:w="16838" w:h="11906" w:orient="landscape" w:code="9"/>
          <w:pgMar w:top="289" w:right="295" w:bottom="567" w:left="425" w:header="720" w:footer="292" w:gutter="0"/>
          <w:cols w:space="720"/>
          <w:titlePg/>
          <w:docGrid w:linePitch="326"/>
        </w:sectPr>
      </w:pPr>
    </w:p>
    <w:p w:rsidR="008024DB" w:rsidRPr="00FF5F96" w:rsidRDefault="008024DB" w:rsidP="008024DB">
      <w:pPr>
        <w:jc w:val="center"/>
      </w:pPr>
      <w:r w:rsidRPr="00FF5F96">
        <w:rPr>
          <w:rStyle w:val="ae"/>
        </w:rPr>
        <w:lastRenderedPageBreak/>
        <w:t xml:space="preserve">2.5. </w:t>
      </w:r>
      <w:r w:rsidRPr="00FF5F96">
        <w:t>Правила предоставления молодым семьям социальных выплат на приобретение (строительство) жилья и их использования подпрограммы 1 «</w:t>
      </w:r>
      <w:r w:rsidRPr="00FF5F96">
        <w:rPr>
          <w:rStyle w:val="ae"/>
        </w:rPr>
        <w:t xml:space="preserve">Обеспечение </w:t>
      </w:r>
      <w:proofErr w:type="spellStart"/>
      <w:r w:rsidRPr="00FF5F96">
        <w:rPr>
          <w:rStyle w:val="ae"/>
        </w:rPr>
        <w:t>жильем</w:t>
      </w:r>
      <w:proofErr w:type="spellEnd"/>
      <w:r w:rsidRPr="00FF5F96">
        <w:rPr>
          <w:rStyle w:val="ae"/>
        </w:rPr>
        <w:t xml:space="preserve"> молодых семей в Павловском муниципальном округе Нижегородской области</w:t>
      </w:r>
      <w:r w:rsidRPr="00FF5F96">
        <w:t>»</w:t>
      </w:r>
    </w:p>
    <w:p w:rsidR="008024DB" w:rsidRPr="00FF5F96" w:rsidRDefault="008024DB" w:rsidP="008024DB">
      <w:pPr>
        <w:autoSpaceDE w:val="0"/>
        <w:autoSpaceDN w:val="0"/>
        <w:adjustRightInd w:val="0"/>
        <w:jc w:val="both"/>
        <w:rPr>
          <w:rStyle w:val="ae"/>
        </w:rPr>
      </w:pPr>
    </w:p>
    <w:p w:rsidR="008024DB" w:rsidRPr="00FF5F96" w:rsidRDefault="008024DB" w:rsidP="008024DB">
      <w:pPr>
        <w:numPr>
          <w:ilvl w:val="0"/>
          <w:numId w:val="6"/>
        </w:numPr>
        <w:autoSpaceDE w:val="0"/>
        <w:autoSpaceDN w:val="0"/>
        <w:adjustRightInd w:val="0"/>
        <w:ind w:left="0" w:firstLine="567"/>
        <w:jc w:val="both"/>
      </w:pPr>
      <w:r w:rsidRPr="00FF5F96">
        <w:t>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8024DB" w:rsidRPr="00FF5F96" w:rsidRDefault="008024DB" w:rsidP="008024DB">
      <w:pPr>
        <w:pStyle w:val="ConsPlusNormal"/>
        <w:widowControl/>
        <w:ind w:firstLine="0"/>
        <w:jc w:val="both"/>
        <w:rPr>
          <w:rFonts w:ascii="Times New Roman" w:hAnsi="Times New Roman" w:cs="Times New Roman"/>
          <w:bCs/>
          <w:sz w:val="24"/>
          <w:szCs w:val="24"/>
        </w:rPr>
      </w:pPr>
      <w:r w:rsidRPr="00FF5F96">
        <w:rPr>
          <w:rFonts w:ascii="Times New Roman" w:hAnsi="Times New Roman" w:cs="Times New Roman"/>
          <w:bCs/>
          <w:sz w:val="24"/>
          <w:szCs w:val="24"/>
        </w:rPr>
        <w:t xml:space="preserve">         2. Социальные выплаты используются:</w:t>
      </w:r>
    </w:p>
    <w:p w:rsidR="008024DB" w:rsidRPr="00FF5F96" w:rsidRDefault="008024DB" w:rsidP="008024DB">
      <w:pPr>
        <w:autoSpaceDE w:val="0"/>
        <w:autoSpaceDN w:val="0"/>
        <w:adjustRightInd w:val="0"/>
        <w:ind w:firstLine="540"/>
        <w:jc w:val="both"/>
      </w:pPr>
      <w:r w:rsidRPr="00FF5F96">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8024DB" w:rsidRPr="00FF5F96" w:rsidRDefault="008024DB" w:rsidP="008024DB">
      <w:pPr>
        <w:autoSpaceDE w:val="0"/>
        <w:autoSpaceDN w:val="0"/>
        <w:adjustRightInd w:val="0"/>
        <w:ind w:firstLine="540"/>
        <w:jc w:val="both"/>
      </w:pPr>
      <w:r w:rsidRPr="00FF5F96">
        <w:t>б) для оплаты цены договора строительного подряда на строительство жилого дома (далее - договор строительного подряда);</w:t>
      </w:r>
    </w:p>
    <w:p w:rsidR="008024DB" w:rsidRPr="00FF5F96" w:rsidRDefault="008024DB" w:rsidP="008024DB">
      <w:pPr>
        <w:autoSpaceDE w:val="0"/>
        <w:autoSpaceDN w:val="0"/>
        <w:adjustRightInd w:val="0"/>
        <w:ind w:firstLine="540"/>
        <w:jc w:val="both"/>
      </w:pPr>
      <w:r w:rsidRPr="00FF5F96">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8024DB" w:rsidRPr="00FF5F96" w:rsidRDefault="008024DB" w:rsidP="008024DB">
      <w:pPr>
        <w:autoSpaceDE w:val="0"/>
        <w:autoSpaceDN w:val="0"/>
        <w:adjustRightInd w:val="0"/>
        <w:ind w:firstLine="540"/>
        <w:jc w:val="both"/>
      </w:pPr>
      <w:r w:rsidRPr="00FF5F96">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8024DB" w:rsidRPr="00FF5F96" w:rsidRDefault="008024DB" w:rsidP="008024DB">
      <w:pPr>
        <w:autoSpaceDE w:val="0"/>
        <w:autoSpaceDN w:val="0"/>
        <w:adjustRightInd w:val="0"/>
        <w:ind w:firstLine="540"/>
        <w:jc w:val="both"/>
      </w:pPr>
      <w:r w:rsidRPr="00FF5F96">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8024DB" w:rsidRPr="00FF5F96" w:rsidRDefault="008024DB" w:rsidP="008024DB">
      <w:pPr>
        <w:autoSpaceDE w:val="0"/>
        <w:autoSpaceDN w:val="0"/>
        <w:adjustRightInd w:val="0"/>
        <w:ind w:firstLine="540"/>
        <w:jc w:val="both"/>
      </w:pPr>
      <w:r w:rsidRPr="00FF5F96">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8024DB" w:rsidRPr="00FF5F96" w:rsidRDefault="008024DB" w:rsidP="008024DB">
      <w:pPr>
        <w:autoSpaceDE w:val="0"/>
        <w:autoSpaceDN w:val="0"/>
        <w:adjustRightInd w:val="0"/>
        <w:ind w:firstLine="540"/>
        <w:jc w:val="both"/>
      </w:pPr>
      <w:r w:rsidRPr="00FF5F96">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3" w:history="1">
        <w:r w:rsidRPr="00FF5F96">
          <w:rPr>
            <w:color w:val="0000FF"/>
          </w:rPr>
          <w:t>пунктом 5 части 4 статьи 4</w:t>
        </w:r>
      </w:hyperlink>
      <w:r w:rsidRPr="00FF5F96">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8024DB" w:rsidRPr="00FF5F96" w:rsidRDefault="008024DB" w:rsidP="008024DB">
      <w:pPr>
        <w:autoSpaceDE w:val="0"/>
        <w:autoSpaceDN w:val="0"/>
        <w:adjustRightInd w:val="0"/>
        <w:ind w:firstLine="540"/>
        <w:jc w:val="both"/>
      </w:pPr>
      <w:r w:rsidRPr="00FF5F96">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8024DB" w:rsidRPr="00FF5F96" w:rsidRDefault="008024DB" w:rsidP="008024DB">
      <w:pPr>
        <w:autoSpaceDE w:val="0"/>
        <w:autoSpaceDN w:val="0"/>
        <w:adjustRightInd w:val="0"/>
        <w:ind w:firstLine="540"/>
        <w:jc w:val="both"/>
      </w:pPr>
      <w:r w:rsidRPr="00FF5F96">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8024DB" w:rsidRPr="00FF5F96" w:rsidRDefault="008024DB" w:rsidP="008024DB">
      <w:pPr>
        <w:autoSpaceDE w:val="0"/>
        <w:autoSpaceDN w:val="0"/>
        <w:adjustRightInd w:val="0"/>
        <w:spacing w:before="240"/>
        <w:ind w:firstLine="540"/>
        <w:jc w:val="both"/>
        <w:rPr>
          <w:bCs/>
        </w:rPr>
      </w:pPr>
    </w:p>
    <w:p w:rsidR="008024DB" w:rsidRPr="00FF5F96" w:rsidRDefault="008024DB" w:rsidP="008024DB">
      <w:pPr>
        <w:autoSpaceDE w:val="0"/>
        <w:autoSpaceDN w:val="0"/>
        <w:adjustRightInd w:val="0"/>
        <w:jc w:val="both"/>
      </w:pPr>
      <w:r w:rsidRPr="00FF5F96">
        <w:rPr>
          <w:bCs/>
        </w:rPr>
        <w:lastRenderedPageBreak/>
        <w:t xml:space="preserve">            </w:t>
      </w:r>
      <w:r w:rsidRPr="00FF5F96">
        <w:t xml:space="preserve">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w:t>
      </w:r>
      <w:proofErr w:type="spellStart"/>
      <w:r w:rsidRPr="00FF5F96">
        <w:t>усыновленных</w:t>
      </w:r>
      <w:proofErr w:type="spellEnd"/>
      <w:r w:rsidRPr="00FF5F96">
        <w:t xml:space="preserve">), полнородных и </w:t>
      </w:r>
      <w:proofErr w:type="spellStart"/>
      <w:r w:rsidRPr="00FF5F96">
        <w:t>неполнородных</w:t>
      </w:r>
      <w:proofErr w:type="spellEnd"/>
      <w:r w:rsidRPr="00FF5F96">
        <w:t xml:space="preserve"> братьев и </w:t>
      </w:r>
      <w:proofErr w:type="spellStart"/>
      <w:r w:rsidRPr="00FF5F96">
        <w:t>сестер</w:t>
      </w:r>
      <w:proofErr w:type="spellEnd"/>
      <w:r w:rsidRPr="00FF5F96">
        <w:t>).</w:t>
      </w:r>
    </w:p>
    <w:p w:rsidR="008024DB" w:rsidRPr="00FF5F96" w:rsidRDefault="008024DB" w:rsidP="008024DB">
      <w:pPr>
        <w:autoSpaceDE w:val="0"/>
        <w:autoSpaceDN w:val="0"/>
        <w:adjustRightInd w:val="0"/>
        <w:ind w:firstLine="540"/>
        <w:jc w:val="both"/>
      </w:pPr>
      <w:r w:rsidRPr="00FF5F96">
        <w:t xml:space="preserve">    3. Право молодой семьи - участницы мероприятия по обеспечению </w:t>
      </w:r>
      <w:proofErr w:type="spellStart"/>
      <w:r w:rsidRPr="00FF5F96">
        <w:t>жильем</w:t>
      </w:r>
      <w:proofErr w:type="spellEnd"/>
      <w:r w:rsidRPr="00FF5F96">
        <w:t xml:space="preserve">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w:t>
      </w:r>
      <w:proofErr w:type="spellStart"/>
      <w:r w:rsidRPr="00FF5F96">
        <w:t>жильем</w:t>
      </w:r>
      <w:proofErr w:type="spellEnd"/>
      <w:r w:rsidRPr="00FF5F96">
        <w:t xml:space="preserve"> и оплате жилищно-коммунальных услуг" государственной </w:t>
      </w:r>
      <w:hyperlink r:id="rId14" w:history="1">
        <w:r w:rsidRPr="00FF5F96">
          <w:rPr>
            <w:color w:val="0000FF"/>
          </w:rPr>
          <w:t>программы</w:t>
        </w:r>
      </w:hyperlink>
      <w:r w:rsidRPr="00FF5F96">
        <w:t xml:space="preserve"> Российской Федерации "Обеспечение доступным и комфортным </w:t>
      </w:r>
      <w:proofErr w:type="spellStart"/>
      <w:r w:rsidRPr="00FF5F96">
        <w:t>жильем</w:t>
      </w:r>
      <w:proofErr w:type="spellEnd"/>
      <w:r w:rsidRPr="00FF5F96">
        <w:t xml:space="preserve">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8024DB" w:rsidRPr="00FF5F96" w:rsidRDefault="008024DB" w:rsidP="008024DB">
      <w:pPr>
        <w:autoSpaceDE w:val="0"/>
        <w:autoSpaceDN w:val="0"/>
        <w:adjustRightInd w:val="0"/>
        <w:ind w:firstLine="540"/>
        <w:jc w:val="both"/>
      </w:pPr>
      <w:r w:rsidRPr="00FF5F96">
        <w:t xml:space="preserve">  4. Выдача свидетельства о праве на получение социальной выплаты по форме согласно </w:t>
      </w:r>
      <w:hyperlink r:id="rId15" w:history="1">
        <w:r w:rsidRPr="00FF5F96">
          <w:rPr>
            <w:color w:val="0000FF"/>
          </w:rPr>
          <w:t xml:space="preserve">приложению N </w:t>
        </w:r>
      </w:hyperlink>
      <w:r w:rsidRPr="00FF5F96">
        <w:t xml:space="preserve">2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w:t>
      </w:r>
      <w:proofErr w:type="spellStart"/>
      <w:r w:rsidRPr="00FF5F96">
        <w:t>утвержденного</w:t>
      </w:r>
      <w:proofErr w:type="spellEnd"/>
      <w:r w:rsidRPr="00FF5F96">
        <w:t xml:space="preserve">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8024DB" w:rsidRPr="00FF5F96" w:rsidRDefault="008024DB" w:rsidP="008024DB">
      <w:pPr>
        <w:autoSpaceDE w:val="0"/>
        <w:autoSpaceDN w:val="0"/>
        <w:adjustRightInd w:val="0"/>
        <w:ind w:firstLine="540"/>
        <w:jc w:val="both"/>
      </w:pPr>
      <w:r w:rsidRPr="00FF5F96">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8024DB" w:rsidRPr="00FF5F96" w:rsidRDefault="008024DB" w:rsidP="008024DB">
      <w:pPr>
        <w:autoSpaceDE w:val="0"/>
        <w:autoSpaceDN w:val="0"/>
        <w:adjustRightInd w:val="0"/>
        <w:ind w:firstLine="540"/>
        <w:jc w:val="both"/>
      </w:pPr>
      <w:r w:rsidRPr="00FF5F96">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8024DB" w:rsidRPr="00FF5F96" w:rsidRDefault="008024DB" w:rsidP="008024DB">
      <w:pPr>
        <w:autoSpaceDE w:val="0"/>
        <w:autoSpaceDN w:val="0"/>
        <w:adjustRightInd w:val="0"/>
        <w:ind w:firstLine="540"/>
        <w:jc w:val="both"/>
      </w:pPr>
      <w:r w:rsidRPr="00FF5F96">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8024DB" w:rsidRPr="00FF5F96" w:rsidRDefault="008024DB" w:rsidP="008024DB">
      <w:pPr>
        <w:autoSpaceDE w:val="0"/>
        <w:autoSpaceDN w:val="0"/>
        <w:adjustRightInd w:val="0"/>
        <w:jc w:val="both"/>
      </w:pPr>
      <w:r w:rsidRPr="00FF5F96">
        <w:t xml:space="preserve">         6. Участником Подпрограммы 1 может быть молодая семья, в том числе молодая семья, имеющая одного </w:t>
      </w:r>
      <w:proofErr w:type="spellStart"/>
      <w:r w:rsidRPr="00FF5F96">
        <w:t>ребенка</w:t>
      </w:r>
      <w:proofErr w:type="spellEnd"/>
      <w:r w:rsidRPr="00FF5F96">
        <w:t xml:space="preserve">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w:t>
      </w:r>
      <w:proofErr w:type="spellStart"/>
      <w:r w:rsidRPr="00FF5F96">
        <w:t>ребенка</w:t>
      </w:r>
      <w:proofErr w:type="spellEnd"/>
      <w:r w:rsidRPr="00FF5F96">
        <w:t xml:space="preserve"> и более, соответствующие следующим требованиям:</w:t>
      </w:r>
    </w:p>
    <w:p w:rsidR="008024DB" w:rsidRPr="00FF5F96" w:rsidRDefault="008024DB" w:rsidP="008024DB">
      <w:pPr>
        <w:autoSpaceDE w:val="0"/>
        <w:autoSpaceDN w:val="0"/>
        <w:adjustRightInd w:val="0"/>
        <w:jc w:val="both"/>
      </w:pPr>
      <w:r w:rsidRPr="00FF5F96">
        <w:t xml:space="preserve">     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8024DB" w:rsidRPr="00FF5F96" w:rsidRDefault="008024DB" w:rsidP="008024DB">
      <w:pPr>
        <w:autoSpaceDE w:val="0"/>
        <w:autoSpaceDN w:val="0"/>
        <w:adjustRightInd w:val="0"/>
        <w:jc w:val="both"/>
      </w:pPr>
      <w:r w:rsidRPr="00FF5F96">
        <w:t xml:space="preserve">    б) молодая семья признана нуждающейся в жилом помещении в соответствии с </w:t>
      </w:r>
      <w:hyperlink r:id="rId16" w:history="1">
        <w:r w:rsidRPr="00FF5F96">
          <w:rPr>
            <w:color w:val="0000FF"/>
          </w:rPr>
          <w:t xml:space="preserve">пунктом </w:t>
        </w:r>
      </w:hyperlink>
      <w:r w:rsidRPr="00FF5F96">
        <w:t>7 настоящих Правил;</w:t>
      </w:r>
    </w:p>
    <w:p w:rsidR="008024DB" w:rsidRPr="00FF5F96" w:rsidRDefault="008024DB" w:rsidP="008024DB">
      <w:pPr>
        <w:autoSpaceDE w:val="0"/>
        <w:autoSpaceDN w:val="0"/>
        <w:adjustRightInd w:val="0"/>
        <w:jc w:val="both"/>
      </w:pPr>
      <w:r w:rsidRPr="00FF5F96">
        <w:t xml:space="preserve">    в) наличие у семьи доходов, позволяющих получить кредит, либо иных денежных средств, достаточных для оплаты </w:t>
      </w:r>
      <w:proofErr w:type="spellStart"/>
      <w:r w:rsidRPr="00FF5F96">
        <w:t>расчетной</w:t>
      </w:r>
      <w:proofErr w:type="spellEnd"/>
      <w:r w:rsidRPr="00FF5F96">
        <w:t xml:space="preserve"> (средней) стоимости жилья в части, превышающей размер предоставляемой социальной выплаты.</w:t>
      </w:r>
    </w:p>
    <w:p w:rsidR="008024DB" w:rsidRPr="00FF5F96" w:rsidRDefault="008024DB" w:rsidP="008024DB">
      <w:pPr>
        <w:autoSpaceDE w:val="0"/>
        <w:autoSpaceDN w:val="0"/>
        <w:adjustRightInd w:val="0"/>
        <w:jc w:val="both"/>
      </w:pPr>
      <w:r w:rsidRPr="00FF5F96">
        <w:t xml:space="preserve">         </w:t>
      </w:r>
      <w:hyperlink r:id="rId17" w:history="1">
        <w:r w:rsidRPr="00FF5F96">
          <w:t>7</w:t>
        </w:r>
      </w:hyperlink>
      <w:r w:rsidRPr="00FF5F96">
        <w:t xml:space="preserve">. В настоящих Правилах под нуждающимися в жилых помещениях понимаются молодые семьи, поставленные на </w:t>
      </w:r>
      <w:proofErr w:type="spellStart"/>
      <w:r w:rsidRPr="00FF5F96">
        <w:t>учет</w:t>
      </w:r>
      <w:proofErr w:type="spellEnd"/>
      <w:r w:rsidRPr="00FF5F96">
        <w:t xml:space="preserve">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18" w:history="1">
        <w:proofErr w:type="spellStart"/>
        <w:r w:rsidRPr="00FF5F96">
          <w:rPr>
            <w:color w:val="0000FF"/>
          </w:rPr>
          <w:t>статьей</w:t>
        </w:r>
        <w:proofErr w:type="spellEnd"/>
        <w:r w:rsidRPr="00FF5F96">
          <w:rPr>
            <w:color w:val="0000FF"/>
          </w:rPr>
          <w:t xml:space="preserve"> 51</w:t>
        </w:r>
      </w:hyperlink>
      <w:r w:rsidRPr="00FF5F96">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w:t>
      </w:r>
      <w:proofErr w:type="spellStart"/>
      <w:r w:rsidRPr="00FF5F96">
        <w:t>учет</w:t>
      </w:r>
      <w:proofErr w:type="spellEnd"/>
      <w:r w:rsidRPr="00FF5F96">
        <w:t xml:space="preserve"> в качестве нуждающихся в жилых помещениях.</w:t>
      </w:r>
    </w:p>
    <w:p w:rsidR="008024DB" w:rsidRPr="00FF5F96" w:rsidRDefault="008024DB" w:rsidP="008024DB">
      <w:pPr>
        <w:autoSpaceDE w:val="0"/>
        <w:autoSpaceDN w:val="0"/>
        <w:adjustRightInd w:val="0"/>
        <w:jc w:val="both"/>
      </w:pPr>
      <w:r w:rsidRPr="00FF5F96">
        <w:lastRenderedPageBreak/>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8024DB" w:rsidRPr="00FF5F96" w:rsidRDefault="008024DB" w:rsidP="008024DB">
      <w:pPr>
        <w:autoSpaceDE w:val="0"/>
        <w:autoSpaceDN w:val="0"/>
        <w:adjustRightInd w:val="0"/>
        <w:jc w:val="both"/>
      </w:pPr>
      <w:r w:rsidRPr="00FF5F96">
        <w:t xml:space="preserve">    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9" w:history="1">
        <w:r w:rsidRPr="00FF5F96">
          <w:rPr>
            <w:color w:val="0000FF"/>
          </w:rPr>
          <w:t>подпунктами "е"</w:t>
        </w:r>
      </w:hyperlink>
      <w:r w:rsidRPr="00FF5F96">
        <w:t xml:space="preserve"> и </w:t>
      </w:r>
      <w:hyperlink r:id="rId20" w:history="1">
        <w:r w:rsidRPr="00FF5F96">
          <w:rPr>
            <w:color w:val="0000FF"/>
          </w:rPr>
          <w:t>"и" пункта 2</w:t>
        </w:r>
      </w:hyperlink>
      <w:r w:rsidRPr="00FF5F96">
        <w:t xml:space="preserve"> настоящих Правил не учитывается жилое помещение, </w:t>
      </w:r>
      <w:proofErr w:type="spellStart"/>
      <w:r w:rsidRPr="00FF5F96">
        <w:t>приобретенное</w:t>
      </w:r>
      <w:proofErr w:type="spellEnd"/>
      <w:r w:rsidRPr="00FF5F96">
        <w:t xml:space="preserve">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8024DB" w:rsidRPr="00FF5F96" w:rsidRDefault="008024DB" w:rsidP="008024DB">
      <w:pPr>
        <w:autoSpaceDE w:val="0"/>
        <w:autoSpaceDN w:val="0"/>
        <w:adjustRightInd w:val="0"/>
        <w:jc w:val="both"/>
      </w:pPr>
      <w:r w:rsidRPr="00FF5F96">
        <w:t xml:space="preserve">           8. Порядок и условия признания молодой семьи, имеющей достаточные доходы, позволяющие получить кредит, либо иные денежные средства для оплаты </w:t>
      </w:r>
      <w:proofErr w:type="spellStart"/>
      <w:r w:rsidRPr="00FF5F96">
        <w:t>расчетной</w:t>
      </w:r>
      <w:proofErr w:type="spellEnd"/>
      <w:r w:rsidRPr="00FF5F96">
        <w:t xml:space="preserve">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8024DB" w:rsidRPr="00FF5F96" w:rsidRDefault="008024DB" w:rsidP="008024DB">
      <w:pPr>
        <w:autoSpaceDE w:val="0"/>
        <w:autoSpaceDN w:val="0"/>
        <w:adjustRightInd w:val="0"/>
        <w:jc w:val="both"/>
      </w:pPr>
      <w:r w:rsidRPr="00FF5F96">
        <w:t xml:space="preserve">           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8024DB" w:rsidRPr="00FF5F96" w:rsidRDefault="008024DB" w:rsidP="008024DB">
      <w:pPr>
        <w:autoSpaceDE w:val="0"/>
        <w:autoSpaceDN w:val="0"/>
        <w:adjustRightInd w:val="0"/>
        <w:jc w:val="both"/>
      </w:pPr>
      <w:r w:rsidRPr="00FF5F96">
        <w:t xml:space="preserve">          </w:t>
      </w:r>
      <w:hyperlink r:id="rId21" w:history="1">
        <w:r w:rsidRPr="00FF5F96">
          <w:t>10</w:t>
        </w:r>
      </w:hyperlink>
      <w:r w:rsidRPr="00FF5F96">
        <w:t>. Социальная выплата предоставляется в размере:</w:t>
      </w:r>
    </w:p>
    <w:p w:rsidR="008024DB" w:rsidRPr="00FF5F96" w:rsidRDefault="008024DB" w:rsidP="008024DB">
      <w:pPr>
        <w:autoSpaceDE w:val="0"/>
        <w:autoSpaceDN w:val="0"/>
        <w:adjustRightInd w:val="0"/>
        <w:spacing w:before="240"/>
        <w:ind w:firstLine="540"/>
        <w:jc w:val="both"/>
      </w:pPr>
      <w:r w:rsidRPr="00FF5F96">
        <w:t xml:space="preserve">- 30 процентов </w:t>
      </w:r>
      <w:proofErr w:type="spellStart"/>
      <w:r w:rsidRPr="00FF5F96">
        <w:t>расчетной</w:t>
      </w:r>
      <w:proofErr w:type="spellEnd"/>
      <w:r w:rsidRPr="00FF5F96">
        <w:t xml:space="preserve"> (средней) стоимости жилья, определяемой в соответствии с настоящими Правилами, - для молодых семей, не имеющих детей;</w:t>
      </w:r>
    </w:p>
    <w:p w:rsidR="008024DB" w:rsidRPr="00FF5F96" w:rsidRDefault="008024DB" w:rsidP="008024DB">
      <w:pPr>
        <w:autoSpaceDE w:val="0"/>
        <w:autoSpaceDN w:val="0"/>
        <w:adjustRightInd w:val="0"/>
        <w:spacing w:before="240"/>
        <w:ind w:firstLine="540"/>
        <w:jc w:val="both"/>
      </w:pPr>
      <w:r w:rsidRPr="00FF5F96">
        <w:t xml:space="preserve">- 35 процентов </w:t>
      </w:r>
      <w:proofErr w:type="spellStart"/>
      <w:r w:rsidRPr="00FF5F96">
        <w:t>расчетной</w:t>
      </w:r>
      <w:proofErr w:type="spellEnd"/>
      <w:r w:rsidRPr="00FF5F96">
        <w:t xml:space="preserve"> (средней) стоимости жилья, определяемой в соответствии с настоящими Правилами, - для молодых семей, имеющих одного и более </w:t>
      </w:r>
      <w:proofErr w:type="spellStart"/>
      <w:r w:rsidRPr="00FF5F96">
        <w:t>ребенка</w:t>
      </w:r>
      <w:proofErr w:type="spellEnd"/>
      <w:r w:rsidRPr="00FF5F96">
        <w:t xml:space="preserve">, а также для неполных молодых семей, состоящих из одного молодого родителя и одного </w:t>
      </w:r>
      <w:proofErr w:type="spellStart"/>
      <w:r w:rsidRPr="00FF5F96">
        <w:t>ребенка</w:t>
      </w:r>
      <w:proofErr w:type="spellEnd"/>
      <w:r w:rsidRPr="00FF5F96">
        <w:t xml:space="preserve"> и более.</w:t>
      </w:r>
    </w:p>
    <w:p w:rsidR="008024DB" w:rsidRPr="00FF5F96" w:rsidRDefault="008024DB" w:rsidP="008024DB">
      <w:pPr>
        <w:autoSpaceDE w:val="0"/>
        <w:autoSpaceDN w:val="0"/>
        <w:adjustRightInd w:val="0"/>
        <w:jc w:val="both"/>
      </w:pPr>
      <w:r w:rsidRPr="00FF5F96">
        <w:t xml:space="preserve">        11. В случае использования социальной выплаты на цель, предусмотренную </w:t>
      </w:r>
      <w:hyperlink r:id="rId22" w:history="1">
        <w:r w:rsidRPr="00FF5F96">
          <w:rPr>
            <w:color w:val="0000FF"/>
          </w:rPr>
          <w:t>подпунктом "в" пункта 2</w:t>
        </w:r>
      </w:hyperlink>
      <w:r w:rsidRPr="00FF5F96">
        <w:t xml:space="preserve"> настоящих Правил, ее размер устанавливается в соответствии с </w:t>
      </w:r>
      <w:hyperlink r:id="rId23" w:history="1">
        <w:r w:rsidRPr="00FF5F96">
          <w:rPr>
            <w:color w:val="0000FF"/>
          </w:rPr>
          <w:t xml:space="preserve">пунктом </w:t>
        </w:r>
      </w:hyperlink>
      <w:r w:rsidRPr="00FF5F96">
        <w:t>10 настоящих Правил и ограничивается суммой остатка задолженности по выплате остатка пая.</w:t>
      </w:r>
    </w:p>
    <w:p w:rsidR="008024DB" w:rsidRPr="00FF5F96" w:rsidRDefault="008024DB" w:rsidP="008024DB">
      <w:pPr>
        <w:autoSpaceDE w:val="0"/>
        <w:autoSpaceDN w:val="0"/>
        <w:adjustRightInd w:val="0"/>
        <w:jc w:val="both"/>
      </w:pPr>
      <w:r w:rsidRPr="00FF5F96">
        <w:t xml:space="preserve">         12. В случае использования социальной выплаты на цели, предусмотренные </w:t>
      </w:r>
      <w:hyperlink r:id="rId24" w:history="1">
        <w:r w:rsidRPr="00FF5F96">
          <w:rPr>
            <w:color w:val="0000FF"/>
          </w:rPr>
          <w:t>подпунктами "е"</w:t>
        </w:r>
      </w:hyperlink>
      <w:r w:rsidRPr="00FF5F96">
        <w:t xml:space="preserve"> и </w:t>
      </w:r>
      <w:hyperlink r:id="rId25" w:history="1">
        <w:r w:rsidRPr="00FF5F96">
          <w:rPr>
            <w:color w:val="0000FF"/>
          </w:rPr>
          <w:t>"и" пункта 2</w:t>
        </w:r>
      </w:hyperlink>
      <w:r w:rsidRPr="00FF5F96">
        <w:t xml:space="preserve"> настоящих Правил, размер социальной выплаты устанавливается в соответствии с </w:t>
      </w:r>
      <w:hyperlink r:id="rId26" w:history="1">
        <w:r w:rsidRPr="00FF5F96">
          <w:rPr>
            <w:color w:val="0000FF"/>
          </w:rPr>
          <w:t>7</w:t>
        </w:r>
      </w:hyperlink>
      <w:r w:rsidRPr="00FF5F96">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8024DB" w:rsidRPr="00FF5F96" w:rsidRDefault="008024DB" w:rsidP="008024DB">
      <w:pPr>
        <w:autoSpaceDE w:val="0"/>
        <w:autoSpaceDN w:val="0"/>
        <w:adjustRightInd w:val="0"/>
        <w:jc w:val="both"/>
      </w:pPr>
      <w:r w:rsidRPr="00FF5F96">
        <w:t xml:space="preserve">        13. </w:t>
      </w:r>
      <w:proofErr w:type="spellStart"/>
      <w:r w:rsidRPr="00FF5F96">
        <w:t>Расчет</w:t>
      </w:r>
      <w:proofErr w:type="spellEnd"/>
      <w:r w:rsidRPr="00FF5F96">
        <w:t xml:space="preserve"> размера социальной выплаты производится исходя из размера общей площади жилого помещения, установленного в соответствии с </w:t>
      </w:r>
      <w:hyperlink r:id="rId27" w:history="1">
        <w:r w:rsidRPr="00FF5F96">
          <w:rPr>
            <w:color w:val="0000FF"/>
          </w:rPr>
          <w:t>пунктом 1</w:t>
        </w:r>
      </w:hyperlink>
      <w:r w:rsidRPr="00FF5F96">
        <w:t>5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8024DB" w:rsidRPr="00FF5F96" w:rsidRDefault="008024DB" w:rsidP="008024DB">
      <w:pPr>
        <w:autoSpaceDE w:val="0"/>
        <w:autoSpaceDN w:val="0"/>
        <w:adjustRightInd w:val="0"/>
        <w:jc w:val="both"/>
      </w:pPr>
      <w:r w:rsidRPr="00FF5F96">
        <w:t xml:space="preserve">         14. </w:t>
      </w:r>
      <w:proofErr w:type="spellStart"/>
      <w:r w:rsidRPr="00FF5F96">
        <w:t>Расчет</w:t>
      </w:r>
      <w:proofErr w:type="spellEnd"/>
      <w:r w:rsidRPr="00FF5F96">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r:id="rId28" w:history="1">
        <w:r w:rsidRPr="00FF5F96">
          <w:rPr>
            <w:color w:val="0000FF"/>
          </w:rPr>
          <w:t>пунктом 1</w:t>
        </w:r>
      </w:hyperlink>
      <w:r w:rsidRPr="00FF5F96">
        <w:t xml:space="preserve">3 настоящих Правил исходя из размера общей площади жилого помещения, установленного для семей разной численности с </w:t>
      </w:r>
      <w:proofErr w:type="spellStart"/>
      <w:r w:rsidRPr="00FF5F96">
        <w:t>учетом</w:t>
      </w:r>
      <w:proofErr w:type="spellEnd"/>
      <w:r w:rsidRPr="00FF5F96">
        <w:t xml:space="preserve"> членов семьи, являющихся гражданами Российской Федерации.</w:t>
      </w:r>
    </w:p>
    <w:p w:rsidR="008024DB" w:rsidRPr="00FF5F96" w:rsidRDefault="008024DB" w:rsidP="008024DB">
      <w:pPr>
        <w:autoSpaceDE w:val="0"/>
        <w:autoSpaceDN w:val="0"/>
        <w:adjustRightInd w:val="0"/>
        <w:jc w:val="both"/>
      </w:pPr>
      <w:r w:rsidRPr="00FF5F96">
        <w:t xml:space="preserve">        15. Размер общей площади жилого помещения, с </w:t>
      </w:r>
      <w:proofErr w:type="spellStart"/>
      <w:r w:rsidRPr="00FF5F96">
        <w:t>учетом</w:t>
      </w:r>
      <w:proofErr w:type="spellEnd"/>
      <w:r w:rsidRPr="00FF5F96">
        <w:t xml:space="preserve"> которого определяется размер социальной выплаты, составляет:</w:t>
      </w:r>
    </w:p>
    <w:p w:rsidR="008024DB" w:rsidRPr="00FF5F96" w:rsidRDefault="008024DB" w:rsidP="008024DB">
      <w:pPr>
        <w:autoSpaceDE w:val="0"/>
        <w:autoSpaceDN w:val="0"/>
        <w:adjustRightInd w:val="0"/>
        <w:spacing w:before="240"/>
        <w:ind w:firstLine="540"/>
        <w:jc w:val="both"/>
      </w:pPr>
      <w:r w:rsidRPr="00FF5F96">
        <w:t xml:space="preserve">а) для семьи, состоящей из 2 человек (молодые супруги или один молодой родитель и </w:t>
      </w:r>
      <w:proofErr w:type="spellStart"/>
      <w:r w:rsidRPr="00FF5F96">
        <w:t>ребенок</w:t>
      </w:r>
      <w:proofErr w:type="spellEnd"/>
      <w:r w:rsidRPr="00FF5F96">
        <w:t>), - 42 кв. метра;</w:t>
      </w:r>
    </w:p>
    <w:p w:rsidR="008024DB" w:rsidRPr="00FF5F96" w:rsidRDefault="008024DB" w:rsidP="008024DB">
      <w:pPr>
        <w:autoSpaceDE w:val="0"/>
        <w:autoSpaceDN w:val="0"/>
        <w:adjustRightInd w:val="0"/>
        <w:spacing w:before="240"/>
        <w:ind w:firstLine="540"/>
        <w:jc w:val="both"/>
      </w:pPr>
      <w:r w:rsidRPr="00FF5F96">
        <w:t xml:space="preserve">б) для семьи, состоящей из 3 или более человек, включающей помимо молодых супругов одного </w:t>
      </w:r>
      <w:proofErr w:type="spellStart"/>
      <w:r w:rsidRPr="00FF5F96">
        <w:t>ребенка</w:t>
      </w:r>
      <w:proofErr w:type="spellEnd"/>
      <w:r w:rsidRPr="00FF5F96">
        <w:t xml:space="preserve"> или более (либо семьи, состоящей из одного молодого родителя и 2 или более детей), - по 18 кв. метров на одного человека.</w:t>
      </w:r>
    </w:p>
    <w:p w:rsidR="008024DB" w:rsidRPr="00FF5F96" w:rsidRDefault="008024DB" w:rsidP="008024DB">
      <w:pPr>
        <w:autoSpaceDE w:val="0"/>
        <w:autoSpaceDN w:val="0"/>
        <w:adjustRightInd w:val="0"/>
        <w:jc w:val="both"/>
      </w:pPr>
      <w:r w:rsidRPr="00FF5F96">
        <w:lastRenderedPageBreak/>
        <w:t xml:space="preserve">        16. </w:t>
      </w:r>
      <w:proofErr w:type="spellStart"/>
      <w:r w:rsidRPr="00FF5F96">
        <w:t>Расчетная</w:t>
      </w:r>
      <w:proofErr w:type="spellEnd"/>
      <w:r w:rsidRPr="00FF5F96">
        <w:t xml:space="preserve"> (средняя) стоимость жилья, используемая при </w:t>
      </w:r>
      <w:proofErr w:type="spellStart"/>
      <w:r w:rsidRPr="00FF5F96">
        <w:t>расчете</w:t>
      </w:r>
      <w:proofErr w:type="spellEnd"/>
      <w:r w:rsidRPr="00FF5F96">
        <w:t xml:space="preserve"> размера социальной выплаты, определяется по формуле:</w:t>
      </w:r>
    </w:p>
    <w:p w:rsidR="008024DB" w:rsidRPr="00FF5F96" w:rsidRDefault="008024DB" w:rsidP="008024DB">
      <w:pPr>
        <w:autoSpaceDE w:val="0"/>
        <w:autoSpaceDN w:val="0"/>
        <w:adjustRightInd w:val="0"/>
        <w:jc w:val="center"/>
      </w:pPr>
      <w:proofErr w:type="spellStart"/>
      <w:r w:rsidRPr="00FF5F96">
        <w:t>СтЖ</w:t>
      </w:r>
      <w:proofErr w:type="spellEnd"/>
      <w:r w:rsidRPr="00FF5F96">
        <w:t xml:space="preserve"> = Н x РЖ,</w:t>
      </w:r>
    </w:p>
    <w:p w:rsidR="008024DB" w:rsidRPr="00FF5F96" w:rsidRDefault="008024DB" w:rsidP="008024DB">
      <w:pPr>
        <w:autoSpaceDE w:val="0"/>
        <w:autoSpaceDN w:val="0"/>
        <w:adjustRightInd w:val="0"/>
        <w:ind w:firstLine="540"/>
        <w:jc w:val="both"/>
      </w:pPr>
      <w:r w:rsidRPr="00FF5F96">
        <w:t>где:</w:t>
      </w:r>
    </w:p>
    <w:p w:rsidR="008024DB" w:rsidRPr="00FF5F96" w:rsidRDefault="008024DB" w:rsidP="008024DB">
      <w:pPr>
        <w:autoSpaceDE w:val="0"/>
        <w:autoSpaceDN w:val="0"/>
        <w:adjustRightInd w:val="0"/>
        <w:spacing w:before="240"/>
        <w:ind w:firstLine="540"/>
        <w:jc w:val="both"/>
      </w:pPr>
      <w:r w:rsidRPr="00FF5F96">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r:id="rId29" w:history="1">
        <w:r w:rsidRPr="00FF5F96">
          <w:rPr>
            <w:color w:val="0000FF"/>
          </w:rPr>
          <w:t>пунктом 1</w:t>
        </w:r>
      </w:hyperlink>
      <w:r w:rsidRPr="00FF5F96">
        <w:t>5 настоящих Правил;</w:t>
      </w:r>
    </w:p>
    <w:p w:rsidR="008024DB" w:rsidRPr="00FF5F96" w:rsidRDefault="008024DB" w:rsidP="008024DB">
      <w:pPr>
        <w:autoSpaceDE w:val="0"/>
        <w:autoSpaceDN w:val="0"/>
        <w:adjustRightInd w:val="0"/>
        <w:spacing w:before="240"/>
        <w:ind w:firstLine="540"/>
        <w:jc w:val="both"/>
      </w:pPr>
      <w:r w:rsidRPr="00FF5F96">
        <w:t xml:space="preserve">РЖ - размер общей площади жилого помещения, определяемый в соответствии с </w:t>
      </w:r>
      <w:hyperlink r:id="rId30" w:history="1">
        <w:r w:rsidRPr="00FF5F96">
          <w:rPr>
            <w:color w:val="0000FF"/>
          </w:rPr>
          <w:t>пунктом 1</w:t>
        </w:r>
      </w:hyperlink>
      <w:r w:rsidRPr="00FF5F96">
        <w:t>2 настоящих Правил.</w:t>
      </w:r>
    </w:p>
    <w:p w:rsidR="008024DB" w:rsidRPr="00FF5F96" w:rsidRDefault="008024DB" w:rsidP="008024DB">
      <w:pPr>
        <w:autoSpaceDE w:val="0"/>
        <w:autoSpaceDN w:val="0"/>
        <w:adjustRightInd w:val="0"/>
        <w:jc w:val="both"/>
      </w:pPr>
      <w:r w:rsidRPr="00FF5F96">
        <w:t xml:space="preserve">         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w:t>
      </w:r>
      <w:proofErr w:type="spellStart"/>
      <w:r w:rsidRPr="00FF5F96">
        <w:t>остается</w:t>
      </w:r>
      <w:proofErr w:type="spellEnd"/>
      <w:r w:rsidRPr="00FF5F96">
        <w:t xml:space="preserve"> неизменным в течение всего срока его действия.</w:t>
      </w:r>
    </w:p>
    <w:p w:rsidR="008024DB" w:rsidRPr="00FF5F96" w:rsidRDefault="008024DB" w:rsidP="008024DB">
      <w:pPr>
        <w:autoSpaceDE w:val="0"/>
        <w:autoSpaceDN w:val="0"/>
        <w:adjustRightInd w:val="0"/>
        <w:jc w:val="both"/>
      </w:pPr>
      <w:r w:rsidRPr="00FF5F96">
        <w:t xml:space="preserve">         18. Для участия в мероприятии в целях использования социальной выплаты в соответствии с </w:t>
      </w:r>
      <w:hyperlink r:id="rId31" w:history="1">
        <w:r w:rsidRPr="00FF5F96">
          <w:rPr>
            <w:color w:val="0000FF"/>
          </w:rPr>
          <w:t>подпунктами "а"</w:t>
        </w:r>
      </w:hyperlink>
      <w:r w:rsidRPr="00FF5F96">
        <w:t xml:space="preserve"> - </w:t>
      </w:r>
      <w:hyperlink r:id="rId32" w:history="1">
        <w:r w:rsidRPr="00FF5F96">
          <w:rPr>
            <w:color w:val="0000FF"/>
          </w:rPr>
          <w:t>"д"</w:t>
        </w:r>
      </w:hyperlink>
      <w:r w:rsidRPr="00FF5F96">
        <w:t xml:space="preserve">, </w:t>
      </w:r>
      <w:hyperlink r:id="rId33" w:history="1">
        <w:r w:rsidRPr="00FF5F96">
          <w:rPr>
            <w:color w:val="0000FF"/>
          </w:rPr>
          <w:t>"ж"</w:t>
        </w:r>
      </w:hyperlink>
      <w:r w:rsidRPr="00FF5F96">
        <w:t xml:space="preserve"> и </w:t>
      </w:r>
      <w:hyperlink r:id="rId34" w:history="1">
        <w:r w:rsidRPr="00FF5F96">
          <w:rPr>
            <w:color w:val="0000FF"/>
          </w:rPr>
          <w:t>"з" пункта 2</w:t>
        </w:r>
      </w:hyperlink>
      <w:r w:rsidRPr="00FF5F96">
        <w:t xml:space="preserve"> настоящих Правил молодая семья </w:t>
      </w:r>
      <w:proofErr w:type="spellStart"/>
      <w:r w:rsidRPr="00FF5F96">
        <w:t>подает</w:t>
      </w:r>
      <w:proofErr w:type="spellEnd"/>
      <w:r w:rsidRPr="00FF5F96">
        <w:t xml:space="preserve"> в орган местного самоуправления по месту жительства следующие документы:</w:t>
      </w:r>
    </w:p>
    <w:p w:rsidR="008024DB" w:rsidRPr="00FF5F96" w:rsidRDefault="008024DB" w:rsidP="008024DB">
      <w:pPr>
        <w:autoSpaceDE w:val="0"/>
        <w:autoSpaceDN w:val="0"/>
        <w:adjustRightInd w:val="0"/>
        <w:spacing w:before="240"/>
        <w:ind w:firstLine="540"/>
        <w:jc w:val="both"/>
      </w:pPr>
      <w:r w:rsidRPr="00FF5F96">
        <w:t xml:space="preserve">а) </w:t>
      </w:r>
      <w:hyperlink r:id="rId35" w:history="1">
        <w:r w:rsidRPr="00FF5F96">
          <w:rPr>
            <w:color w:val="0000FF"/>
          </w:rPr>
          <w:t>заявление</w:t>
        </w:r>
      </w:hyperlink>
      <w:r w:rsidRPr="00FF5F96">
        <w:t xml:space="preserve"> по форме согласно приложению N 1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8024DB" w:rsidRPr="00FF5F96" w:rsidRDefault="008024DB" w:rsidP="008024DB">
      <w:pPr>
        <w:autoSpaceDE w:val="0"/>
        <w:autoSpaceDN w:val="0"/>
        <w:adjustRightInd w:val="0"/>
        <w:spacing w:before="240"/>
        <w:ind w:firstLine="540"/>
        <w:jc w:val="both"/>
      </w:pPr>
      <w:r w:rsidRPr="00FF5F96">
        <w:t>б) копия документов, удостоверяющих личность каждого члена семьи;</w:t>
      </w:r>
    </w:p>
    <w:p w:rsidR="008024DB" w:rsidRPr="00FF5F96" w:rsidRDefault="008024DB" w:rsidP="008024DB">
      <w:pPr>
        <w:autoSpaceDE w:val="0"/>
        <w:autoSpaceDN w:val="0"/>
        <w:adjustRightInd w:val="0"/>
        <w:spacing w:before="240"/>
        <w:ind w:firstLine="540"/>
        <w:jc w:val="both"/>
      </w:pPr>
      <w:r w:rsidRPr="00FF5F96">
        <w:t>в) копия свидетельства о браке (на неполную семью не распространяется);</w:t>
      </w:r>
    </w:p>
    <w:p w:rsidR="008024DB" w:rsidRPr="00FF5F96" w:rsidRDefault="008024DB" w:rsidP="008024DB">
      <w:pPr>
        <w:autoSpaceDE w:val="0"/>
        <w:autoSpaceDN w:val="0"/>
        <w:adjustRightInd w:val="0"/>
        <w:spacing w:before="240"/>
        <w:ind w:firstLine="540"/>
        <w:jc w:val="both"/>
      </w:pPr>
      <w:r w:rsidRPr="00FF5F96">
        <w:t>г) документ, подтверждающий признание молодой семьи, нуждающейся в жилых помещениях;</w:t>
      </w:r>
    </w:p>
    <w:p w:rsidR="008024DB" w:rsidRPr="00FF5F96" w:rsidRDefault="008024DB" w:rsidP="008024DB">
      <w:pPr>
        <w:autoSpaceDE w:val="0"/>
        <w:autoSpaceDN w:val="0"/>
        <w:adjustRightInd w:val="0"/>
        <w:spacing w:before="240"/>
        <w:ind w:firstLine="540"/>
        <w:jc w:val="both"/>
      </w:pPr>
      <w:r w:rsidRPr="00FF5F96">
        <w:t xml:space="preserve">д) документы, подтверждающие признание молодой семьи, имеющей доходы, позволяющие получить кредит, либо иные денежные средства для оплаты </w:t>
      </w:r>
      <w:proofErr w:type="spellStart"/>
      <w:r w:rsidRPr="00FF5F96">
        <w:t>расчетной</w:t>
      </w:r>
      <w:proofErr w:type="spellEnd"/>
      <w:r w:rsidRPr="00FF5F96">
        <w:t xml:space="preserve"> (средней) стоимости жилья в части, превышающей размер предоставляемой социальной выплаты;</w:t>
      </w:r>
    </w:p>
    <w:p w:rsidR="008024DB" w:rsidRPr="00FF5F96" w:rsidRDefault="008024DB" w:rsidP="008024DB">
      <w:pPr>
        <w:autoSpaceDE w:val="0"/>
        <w:autoSpaceDN w:val="0"/>
        <w:adjustRightInd w:val="0"/>
        <w:spacing w:before="240"/>
        <w:ind w:firstLine="540"/>
        <w:jc w:val="both"/>
      </w:pPr>
      <w:r w:rsidRPr="00FF5F96">
        <w:t xml:space="preserve">е) копия документа, подтверждающего регистрацию в системе индивидуального (персонифицированного) </w:t>
      </w:r>
      <w:proofErr w:type="spellStart"/>
      <w:r w:rsidRPr="00FF5F96">
        <w:t>учета</w:t>
      </w:r>
      <w:proofErr w:type="spellEnd"/>
      <w:r w:rsidRPr="00FF5F96">
        <w:t xml:space="preserve"> каждого члена семьи;</w:t>
      </w:r>
    </w:p>
    <w:p w:rsidR="008024DB" w:rsidRPr="00FF5F96" w:rsidRDefault="008024DB" w:rsidP="008024DB">
      <w:pPr>
        <w:autoSpaceDE w:val="0"/>
        <w:autoSpaceDN w:val="0"/>
        <w:adjustRightInd w:val="0"/>
        <w:spacing w:before="240"/>
        <w:ind w:firstLine="540"/>
        <w:jc w:val="both"/>
      </w:pPr>
      <w:r w:rsidRPr="00FF5F96">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8024DB" w:rsidRPr="00FF5F96" w:rsidRDefault="008024DB" w:rsidP="008024DB">
      <w:pPr>
        <w:autoSpaceDE w:val="0"/>
        <w:autoSpaceDN w:val="0"/>
        <w:adjustRightInd w:val="0"/>
        <w:jc w:val="both"/>
      </w:pPr>
      <w:r w:rsidRPr="00FF5F96">
        <w:t xml:space="preserve">       19. Для участия в мероприятии в целях использования социальной выплаты в соответствии с </w:t>
      </w:r>
      <w:hyperlink r:id="rId36" w:history="1">
        <w:r w:rsidRPr="00FF5F96">
          <w:rPr>
            <w:color w:val="0000FF"/>
          </w:rPr>
          <w:t>подпунктами "е"</w:t>
        </w:r>
      </w:hyperlink>
      <w:r w:rsidRPr="00FF5F96">
        <w:t xml:space="preserve"> и </w:t>
      </w:r>
      <w:hyperlink r:id="rId37" w:history="1">
        <w:r w:rsidRPr="00FF5F96">
          <w:rPr>
            <w:color w:val="0000FF"/>
          </w:rPr>
          <w:t>"и" пункта 2 настоящих</w:t>
        </w:r>
      </w:hyperlink>
      <w:r w:rsidRPr="00FF5F96">
        <w:t xml:space="preserve"> Правил молодая семья </w:t>
      </w:r>
      <w:proofErr w:type="spellStart"/>
      <w:r w:rsidRPr="00FF5F96">
        <w:t>подает</w:t>
      </w:r>
      <w:proofErr w:type="spellEnd"/>
      <w:r w:rsidRPr="00FF5F96">
        <w:t xml:space="preserve"> в орган местного самоуправления по месту жительства следующие документы:</w:t>
      </w:r>
    </w:p>
    <w:p w:rsidR="008024DB" w:rsidRPr="00FF5F96" w:rsidRDefault="008024DB" w:rsidP="008024DB">
      <w:pPr>
        <w:autoSpaceDE w:val="0"/>
        <w:autoSpaceDN w:val="0"/>
        <w:adjustRightInd w:val="0"/>
        <w:spacing w:before="240"/>
        <w:ind w:firstLine="540"/>
        <w:jc w:val="both"/>
      </w:pPr>
      <w:r w:rsidRPr="00FF5F96">
        <w:t xml:space="preserve">а) </w:t>
      </w:r>
      <w:hyperlink r:id="rId38" w:history="1">
        <w:r w:rsidRPr="00FF5F96">
          <w:rPr>
            <w:color w:val="0000FF"/>
          </w:rPr>
          <w:t>заявление</w:t>
        </w:r>
      </w:hyperlink>
      <w:r w:rsidRPr="00FF5F96">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8024DB" w:rsidRPr="00FF5F96" w:rsidRDefault="008024DB" w:rsidP="008024DB">
      <w:pPr>
        <w:autoSpaceDE w:val="0"/>
        <w:autoSpaceDN w:val="0"/>
        <w:adjustRightInd w:val="0"/>
        <w:spacing w:before="240"/>
        <w:ind w:firstLine="540"/>
        <w:jc w:val="both"/>
      </w:pPr>
      <w:r w:rsidRPr="00FF5F96">
        <w:t>б) копии документов, удостоверяющих личность каждого члена семьи;</w:t>
      </w:r>
    </w:p>
    <w:p w:rsidR="008024DB" w:rsidRPr="00FF5F96" w:rsidRDefault="008024DB" w:rsidP="008024DB">
      <w:pPr>
        <w:autoSpaceDE w:val="0"/>
        <w:autoSpaceDN w:val="0"/>
        <w:adjustRightInd w:val="0"/>
        <w:spacing w:before="240"/>
        <w:ind w:firstLine="540"/>
        <w:jc w:val="both"/>
      </w:pPr>
      <w:r w:rsidRPr="00FF5F96">
        <w:t>в) копия свидетельства о браке (на неполную семью не распространяется);</w:t>
      </w:r>
    </w:p>
    <w:p w:rsidR="008024DB" w:rsidRPr="00FF5F96" w:rsidRDefault="008024DB" w:rsidP="008024DB">
      <w:pPr>
        <w:autoSpaceDE w:val="0"/>
        <w:autoSpaceDN w:val="0"/>
        <w:adjustRightInd w:val="0"/>
        <w:spacing w:before="240"/>
        <w:ind w:firstLine="540"/>
        <w:jc w:val="both"/>
      </w:pPr>
      <w:r w:rsidRPr="00FF5F96">
        <w:t xml:space="preserve">г) выписка (выписки) из Единого государственного реестра недвижимости о правах на жилое помещение (жилой дом), </w:t>
      </w:r>
      <w:proofErr w:type="spellStart"/>
      <w:r w:rsidRPr="00FF5F96">
        <w:t>приобретенное</w:t>
      </w:r>
      <w:proofErr w:type="spellEnd"/>
      <w:r w:rsidRPr="00FF5F96">
        <w:t xml:space="preserve"> (построенное) с использованием средств жилищного кредита, либо при </w:t>
      </w:r>
      <w:proofErr w:type="spellStart"/>
      <w:r w:rsidRPr="00FF5F96">
        <w:t>незавершенном</w:t>
      </w:r>
      <w:proofErr w:type="spellEnd"/>
      <w:r w:rsidRPr="00FF5F96">
        <w:t xml:space="preserve"> строительстве жилого дома договор </w:t>
      </w:r>
      <w:r w:rsidRPr="00FF5F96">
        <w:lastRenderedPageBreak/>
        <w:t xml:space="preserve">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39" w:history="1">
        <w:r w:rsidRPr="00FF5F96">
          <w:rPr>
            <w:color w:val="0000FF"/>
          </w:rPr>
          <w:t>подпунктом "е" пункта 2</w:t>
        </w:r>
      </w:hyperlink>
      <w:r w:rsidRPr="00FF5F96">
        <w:t xml:space="preserve"> настоящих Правил;</w:t>
      </w:r>
    </w:p>
    <w:p w:rsidR="008024DB" w:rsidRPr="00FF5F96" w:rsidRDefault="008024DB" w:rsidP="008024DB">
      <w:pPr>
        <w:autoSpaceDE w:val="0"/>
        <w:autoSpaceDN w:val="0"/>
        <w:adjustRightInd w:val="0"/>
        <w:spacing w:before="240"/>
        <w:ind w:firstLine="540"/>
        <w:jc w:val="both"/>
      </w:pPr>
      <w:r w:rsidRPr="00FF5F96">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40" w:history="1">
        <w:r w:rsidRPr="00FF5F96">
          <w:rPr>
            <w:color w:val="0000FF"/>
          </w:rPr>
          <w:t>подпунктом "и" пункта 2</w:t>
        </w:r>
      </w:hyperlink>
      <w:r w:rsidRPr="00FF5F96">
        <w:t xml:space="preserve"> настоящих Правил;</w:t>
      </w:r>
    </w:p>
    <w:p w:rsidR="008024DB" w:rsidRPr="00FF5F96" w:rsidRDefault="008024DB" w:rsidP="008024DB">
      <w:pPr>
        <w:autoSpaceDE w:val="0"/>
        <w:autoSpaceDN w:val="0"/>
        <w:adjustRightInd w:val="0"/>
        <w:spacing w:before="240"/>
        <w:ind w:firstLine="540"/>
        <w:jc w:val="both"/>
      </w:pPr>
      <w:bookmarkStart w:id="0" w:name="Par8"/>
      <w:bookmarkEnd w:id="0"/>
      <w:r w:rsidRPr="00FF5F96">
        <w:t>е) копия договора жилищного кредита;</w:t>
      </w:r>
    </w:p>
    <w:p w:rsidR="008024DB" w:rsidRPr="00FF5F96" w:rsidRDefault="008024DB" w:rsidP="008024DB">
      <w:pPr>
        <w:autoSpaceDE w:val="0"/>
        <w:autoSpaceDN w:val="0"/>
        <w:adjustRightInd w:val="0"/>
        <w:spacing w:before="240"/>
        <w:ind w:firstLine="540"/>
        <w:jc w:val="both"/>
      </w:pPr>
      <w:r w:rsidRPr="00FF5F96">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024DB" w:rsidRPr="00FF5F96" w:rsidRDefault="008024DB" w:rsidP="008024DB">
      <w:pPr>
        <w:autoSpaceDE w:val="0"/>
        <w:autoSpaceDN w:val="0"/>
        <w:adjustRightInd w:val="0"/>
        <w:spacing w:before="240"/>
        <w:ind w:firstLine="540"/>
        <w:jc w:val="both"/>
      </w:pPr>
      <w:r w:rsidRPr="00FF5F96">
        <w:t xml:space="preserve">з) документ, подтверждающий признание </w:t>
      </w:r>
      <w:proofErr w:type="gramStart"/>
      <w:r w:rsidRPr="00FF5F96">
        <w:t>молодой семьи</w:t>
      </w:r>
      <w:proofErr w:type="gramEnd"/>
      <w:r w:rsidRPr="00FF5F96">
        <w:t xml:space="preserve"> нуждающейся в жилом помещении в соответствии с </w:t>
      </w:r>
      <w:hyperlink r:id="rId41" w:history="1">
        <w:r w:rsidRPr="00FF5F96">
          <w:rPr>
            <w:color w:val="0000FF"/>
          </w:rPr>
          <w:t xml:space="preserve">пунктом </w:t>
        </w:r>
      </w:hyperlink>
      <w:r w:rsidRPr="00FF5F96">
        <w:t xml:space="preserve">4 настоящих Правил на день заключения договора жилищного кредита, указанного в </w:t>
      </w:r>
      <w:hyperlink w:anchor="Par8" w:history="1">
        <w:r w:rsidRPr="00FF5F96">
          <w:rPr>
            <w:color w:val="0000FF"/>
          </w:rPr>
          <w:t>подпункте "е"</w:t>
        </w:r>
      </w:hyperlink>
      <w:r w:rsidRPr="00FF5F96">
        <w:t xml:space="preserve"> настоящего пункта;</w:t>
      </w:r>
    </w:p>
    <w:p w:rsidR="008024DB" w:rsidRPr="00FF5F96" w:rsidRDefault="008024DB" w:rsidP="008024DB">
      <w:pPr>
        <w:autoSpaceDE w:val="0"/>
        <w:autoSpaceDN w:val="0"/>
        <w:adjustRightInd w:val="0"/>
        <w:spacing w:before="240"/>
        <w:ind w:firstLine="540"/>
        <w:jc w:val="both"/>
      </w:pPr>
      <w:r w:rsidRPr="00FF5F96">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8024DB" w:rsidRPr="00FF5F96" w:rsidRDefault="008024DB" w:rsidP="008024DB">
      <w:pPr>
        <w:autoSpaceDE w:val="0"/>
        <w:autoSpaceDN w:val="0"/>
        <w:adjustRightInd w:val="0"/>
        <w:spacing w:before="240"/>
        <w:ind w:firstLine="540"/>
        <w:jc w:val="both"/>
      </w:pPr>
      <w:r w:rsidRPr="00FF5F96">
        <w:t xml:space="preserve">к) копия документа, подтверждающего регистрацию в системе индивидуального (персонифицированного) </w:t>
      </w:r>
      <w:proofErr w:type="spellStart"/>
      <w:r w:rsidRPr="00FF5F96">
        <w:t>учета</w:t>
      </w:r>
      <w:proofErr w:type="spellEnd"/>
      <w:r w:rsidRPr="00FF5F96">
        <w:t xml:space="preserve"> каждого члена семьи;</w:t>
      </w:r>
    </w:p>
    <w:p w:rsidR="008024DB" w:rsidRPr="00FF5F96" w:rsidRDefault="008024DB" w:rsidP="008024DB">
      <w:pPr>
        <w:autoSpaceDE w:val="0"/>
        <w:autoSpaceDN w:val="0"/>
        <w:adjustRightInd w:val="0"/>
        <w:spacing w:before="240"/>
        <w:ind w:firstLine="540"/>
        <w:jc w:val="both"/>
      </w:pPr>
      <w:r w:rsidRPr="00FF5F96">
        <w:t xml:space="preserve">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        </w:t>
      </w:r>
    </w:p>
    <w:p w:rsidR="008024DB" w:rsidRPr="00FF5F96" w:rsidRDefault="008024DB" w:rsidP="008024DB">
      <w:pPr>
        <w:autoSpaceDE w:val="0"/>
        <w:autoSpaceDN w:val="0"/>
        <w:adjustRightInd w:val="0"/>
        <w:jc w:val="both"/>
      </w:pPr>
      <w:r w:rsidRPr="00FF5F96">
        <w:t xml:space="preserve">          20. Документы, предусмотренные </w:t>
      </w:r>
      <w:hyperlink r:id="rId42" w:history="1">
        <w:r w:rsidRPr="00FF5F96">
          <w:rPr>
            <w:color w:val="0000FF"/>
          </w:rPr>
          <w:t>пунктами 18</w:t>
        </w:r>
      </w:hyperlink>
      <w:r w:rsidRPr="00FF5F96">
        <w:t xml:space="preserve"> или </w:t>
      </w:r>
      <w:hyperlink r:id="rId43" w:history="1">
        <w:r w:rsidRPr="00FF5F96">
          <w:rPr>
            <w:color w:val="0000FF"/>
          </w:rPr>
          <w:t>19</w:t>
        </w:r>
      </w:hyperlink>
      <w:r w:rsidRPr="00FF5F96">
        <w:t xml:space="preserve">, </w:t>
      </w:r>
      <w:hyperlink r:id="rId44" w:history="1">
        <w:r w:rsidRPr="00FF5F96">
          <w:rPr>
            <w:color w:val="0000FF"/>
          </w:rPr>
          <w:t>31</w:t>
        </w:r>
      </w:hyperlink>
      <w:r w:rsidRPr="00FF5F96">
        <w:t xml:space="preserve"> и </w:t>
      </w:r>
      <w:hyperlink r:id="rId45" w:history="1">
        <w:r w:rsidRPr="00FF5F96">
          <w:rPr>
            <w:color w:val="0000FF"/>
          </w:rPr>
          <w:t>32</w:t>
        </w:r>
      </w:hyperlink>
      <w:r w:rsidRPr="00FF5F96">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8024DB" w:rsidRPr="00FF5F96" w:rsidRDefault="008024DB" w:rsidP="008024DB">
      <w:pPr>
        <w:autoSpaceDE w:val="0"/>
        <w:autoSpaceDN w:val="0"/>
        <w:adjustRightInd w:val="0"/>
        <w:jc w:val="both"/>
      </w:pPr>
      <w:r w:rsidRPr="00FF5F96">
        <w:t xml:space="preserve">       Указанные документы подаются </w:t>
      </w:r>
      <w:proofErr w:type="spellStart"/>
      <w:r w:rsidRPr="00FF5F96">
        <w:t>путем</w:t>
      </w:r>
      <w:proofErr w:type="spellEnd"/>
      <w:r w:rsidRPr="00FF5F96">
        <w:t xml:space="preserve">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46" w:history="1">
        <w:r w:rsidRPr="00FF5F96">
          <w:rPr>
            <w:color w:val="0000FF"/>
          </w:rPr>
          <w:t>пунктом 2(1)</w:t>
        </w:r>
      </w:hyperlink>
      <w:r w:rsidRPr="00FF5F96">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w:t>
      </w:r>
      <w:proofErr w:type="spellStart"/>
      <w:r w:rsidRPr="00FF5F96">
        <w:t>утвержденных</w:t>
      </w:r>
      <w:proofErr w:type="spellEnd"/>
      <w:r w:rsidRPr="00FF5F96">
        <w:t xml:space="preserve">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p>
    <w:p w:rsidR="008024DB" w:rsidRPr="00FF5F96" w:rsidRDefault="008024DB" w:rsidP="008024DB">
      <w:pPr>
        <w:autoSpaceDE w:val="0"/>
        <w:autoSpaceDN w:val="0"/>
        <w:adjustRightInd w:val="0"/>
        <w:jc w:val="both"/>
      </w:pPr>
      <w:r w:rsidRPr="00FF5F96">
        <w:t xml:space="preserve">        21. Орган местного самоуправления организует работу по проверке сведений, содержащихся в документах, предусмотренных </w:t>
      </w:r>
      <w:hyperlink r:id="rId47" w:history="1">
        <w:r w:rsidRPr="00FF5F96">
          <w:rPr>
            <w:color w:val="0000FF"/>
          </w:rPr>
          <w:t>пунктами 18</w:t>
        </w:r>
      </w:hyperlink>
      <w:r w:rsidRPr="00FF5F96">
        <w:t xml:space="preserve"> или </w:t>
      </w:r>
      <w:hyperlink r:id="rId48" w:history="1">
        <w:r w:rsidRPr="00FF5F96">
          <w:rPr>
            <w:color w:val="0000FF"/>
          </w:rPr>
          <w:t>19</w:t>
        </w:r>
      </w:hyperlink>
      <w:r w:rsidRPr="00FF5F96">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8024DB" w:rsidRPr="00FF5F96" w:rsidRDefault="008024DB" w:rsidP="008024DB">
      <w:pPr>
        <w:autoSpaceDE w:val="0"/>
        <w:autoSpaceDN w:val="0"/>
        <w:adjustRightInd w:val="0"/>
        <w:jc w:val="both"/>
      </w:pPr>
      <w:r w:rsidRPr="00FF5F96">
        <w:t xml:space="preserve">      22. Основаниями для отказа в признании молодой семьи участницей мероприятия являются:</w:t>
      </w:r>
    </w:p>
    <w:p w:rsidR="008024DB" w:rsidRPr="00FF5F96" w:rsidRDefault="008024DB" w:rsidP="008024DB">
      <w:pPr>
        <w:autoSpaceDE w:val="0"/>
        <w:autoSpaceDN w:val="0"/>
        <w:adjustRightInd w:val="0"/>
        <w:jc w:val="both"/>
      </w:pPr>
      <w:r w:rsidRPr="00FF5F96">
        <w:t xml:space="preserve">       а) несоответствие молодой семьи требованиям, предусмотренным </w:t>
      </w:r>
      <w:hyperlink r:id="rId49" w:history="1">
        <w:r w:rsidRPr="00FF5F96">
          <w:rPr>
            <w:color w:val="0000FF"/>
          </w:rPr>
          <w:t>пунктом 6</w:t>
        </w:r>
      </w:hyperlink>
      <w:r w:rsidRPr="00FF5F96">
        <w:t xml:space="preserve"> настоящих Правил;</w:t>
      </w:r>
    </w:p>
    <w:p w:rsidR="008024DB" w:rsidRPr="00FF5F96" w:rsidRDefault="008024DB" w:rsidP="008024DB">
      <w:pPr>
        <w:autoSpaceDE w:val="0"/>
        <w:autoSpaceDN w:val="0"/>
        <w:adjustRightInd w:val="0"/>
        <w:jc w:val="both"/>
      </w:pPr>
      <w:r w:rsidRPr="00FF5F96">
        <w:t xml:space="preserve">       б) непредставление или представление не в полном </w:t>
      </w:r>
      <w:proofErr w:type="spellStart"/>
      <w:r w:rsidRPr="00FF5F96">
        <w:t>объеме</w:t>
      </w:r>
      <w:proofErr w:type="spellEnd"/>
      <w:r w:rsidRPr="00FF5F96">
        <w:t xml:space="preserve"> документов, предусмотренных </w:t>
      </w:r>
      <w:hyperlink r:id="rId50" w:history="1">
        <w:r w:rsidRPr="00FF5F96">
          <w:rPr>
            <w:color w:val="0000FF"/>
          </w:rPr>
          <w:t>пунктами 18</w:t>
        </w:r>
      </w:hyperlink>
      <w:r w:rsidRPr="00FF5F96">
        <w:t xml:space="preserve"> или </w:t>
      </w:r>
      <w:hyperlink r:id="rId51" w:history="1">
        <w:r w:rsidRPr="00FF5F96">
          <w:rPr>
            <w:color w:val="0000FF"/>
          </w:rPr>
          <w:t>19</w:t>
        </w:r>
      </w:hyperlink>
      <w:r w:rsidRPr="00FF5F96">
        <w:t xml:space="preserve"> настоящих Правил;</w:t>
      </w:r>
    </w:p>
    <w:p w:rsidR="008024DB" w:rsidRPr="00FF5F96" w:rsidRDefault="008024DB" w:rsidP="008024DB">
      <w:pPr>
        <w:autoSpaceDE w:val="0"/>
        <w:autoSpaceDN w:val="0"/>
        <w:adjustRightInd w:val="0"/>
        <w:jc w:val="both"/>
      </w:pPr>
      <w:r w:rsidRPr="00FF5F96">
        <w:t xml:space="preserve">       в) недостоверность сведений, содержащихся в представленных документах;</w:t>
      </w:r>
    </w:p>
    <w:p w:rsidR="008024DB" w:rsidRPr="00FF5F96" w:rsidRDefault="008024DB" w:rsidP="008024DB">
      <w:pPr>
        <w:autoSpaceDE w:val="0"/>
        <w:autoSpaceDN w:val="0"/>
        <w:adjustRightInd w:val="0"/>
        <w:jc w:val="both"/>
      </w:pPr>
      <w:r w:rsidRPr="00FF5F96">
        <w:t xml:space="preserve">       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w:t>
      </w:r>
      <w:r w:rsidRPr="00FF5F96">
        <w:lastRenderedPageBreak/>
        <w:t xml:space="preserve">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52" w:history="1">
        <w:r w:rsidRPr="00FF5F96">
          <w:rPr>
            <w:color w:val="0000FF"/>
          </w:rPr>
          <w:t>законом</w:t>
        </w:r>
      </w:hyperlink>
      <w:r w:rsidRPr="00FF5F96">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8024DB" w:rsidRPr="00FF5F96" w:rsidRDefault="008024DB" w:rsidP="008024DB">
      <w:pPr>
        <w:autoSpaceDE w:val="0"/>
        <w:autoSpaceDN w:val="0"/>
        <w:adjustRightInd w:val="0"/>
        <w:jc w:val="both"/>
      </w:pPr>
      <w:r w:rsidRPr="00FF5F96">
        <w:t xml:space="preserve">       23. Повторное обращение с заявлением об участии в мероприятии допускается после устранения оснований для отказа, предусмотренных </w:t>
      </w:r>
      <w:hyperlink w:anchor="Par0" w:history="1">
        <w:r w:rsidRPr="00FF5F96">
          <w:rPr>
            <w:color w:val="0000FF"/>
          </w:rPr>
          <w:t>пунктом 22</w:t>
        </w:r>
      </w:hyperlink>
      <w:r w:rsidRPr="00FF5F96">
        <w:t xml:space="preserve"> настоящих Правил.</w:t>
      </w:r>
    </w:p>
    <w:p w:rsidR="008024DB" w:rsidRPr="00FF5F96" w:rsidRDefault="008024DB" w:rsidP="008024DB">
      <w:pPr>
        <w:autoSpaceDE w:val="0"/>
        <w:autoSpaceDN w:val="0"/>
        <w:adjustRightInd w:val="0"/>
        <w:jc w:val="both"/>
      </w:pPr>
      <w:r w:rsidRPr="00FF5F96">
        <w:t xml:space="preserve">       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8024DB" w:rsidRPr="00FF5F96" w:rsidRDefault="008024DB" w:rsidP="008024DB">
      <w:pPr>
        <w:autoSpaceDE w:val="0"/>
        <w:autoSpaceDN w:val="0"/>
        <w:adjustRightInd w:val="0"/>
        <w:jc w:val="both"/>
      </w:pPr>
      <w:r w:rsidRPr="00FF5F96">
        <w:t xml:space="preserve">      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w:t>
      </w:r>
    </w:p>
    <w:p w:rsidR="008024DB" w:rsidRPr="00FF5F96" w:rsidRDefault="008024DB" w:rsidP="008024DB">
      <w:pPr>
        <w:autoSpaceDE w:val="0"/>
        <w:autoSpaceDN w:val="0"/>
        <w:adjustRightInd w:val="0"/>
        <w:jc w:val="both"/>
      </w:pPr>
      <w:r w:rsidRPr="00FF5F96">
        <w:t xml:space="preserve">     В первую очередь в указанные списки включаются молодые семьи - участники мероприятия, поставленные на </w:t>
      </w:r>
      <w:proofErr w:type="spellStart"/>
      <w:r w:rsidRPr="00FF5F96">
        <w:t>учет</w:t>
      </w:r>
      <w:proofErr w:type="spellEnd"/>
      <w:r w:rsidRPr="00FF5F96">
        <w:t xml:space="preserve">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
    <w:p w:rsidR="008024DB" w:rsidRPr="00FF5F96" w:rsidRDefault="008024DB" w:rsidP="008024DB">
      <w:pPr>
        <w:autoSpaceDE w:val="0"/>
        <w:autoSpaceDN w:val="0"/>
        <w:adjustRightInd w:val="0"/>
        <w:jc w:val="both"/>
      </w:pPr>
      <w:r w:rsidRPr="00FF5F96">
        <w:t xml:space="preserve">      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w:t>
      </w:r>
      <w:proofErr w:type="spellStart"/>
      <w:r w:rsidRPr="00FF5F96">
        <w:t>учетом</w:t>
      </w:r>
      <w:proofErr w:type="spellEnd"/>
      <w:r w:rsidRPr="00FF5F96">
        <w:t xml:space="preserve"> предполагаемого </w:t>
      </w:r>
      <w:proofErr w:type="spellStart"/>
      <w:r w:rsidRPr="00FF5F96">
        <w:t>объема</w:t>
      </w:r>
      <w:proofErr w:type="spellEnd"/>
      <w:r w:rsidRPr="00FF5F96">
        <w:t xml:space="preserve">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53" w:history="1">
        <w:r w:rsidRPr="00FF5F96">
          <w:rPr>
            <w:color w:val="0000FF"/>
          </w:rPr>
          <w:t>форме</w:t>
        </w:r>
      </w:hyperlink>
      <w:r w:rsidRPr="00FF5F96">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8024DB" w:rsidRPr="00FF5F96" w:rsidRDefault="008024DB" w:rsidP="008024DB">
      <w:pPr>
        <w:autoSpaceDE w:val="0"/>
        <w:autoSpaceDN w:val="0"/>
        <w:adjustRightInd w:val="0"/>
        <w:jc w:val="both"/>
      </w:pPr>
      <w:r w:rsidRPr="00FF5F96">
        <w:t xml:space="preserve">        </w:t>
      </w:r>
      <w:proofErr w:type="spellStart"/>
      <w:r w:rsidRPr="00FF5F96">
        <w:t>Утвержденный</w:t>
      </w:r>
      <w:proofErr w:type="spellEnd"/>
      <w:r w:rsidRPr="00FF5F96">
        <w:t xml:space="preserve">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54" w:history="1">
        <w:r w:rsidRPr="00FF5F96">
          <w:rPr>
            <w:color w:val="0000FF"/>
          </w:rPr>
          <w:t>пунктом 3</w:t>
        </w:r>
      </w:hyperlink>
      <w:r w:rsidRPr="00FF5F96">
        <w:t xml:space="preserve"> приложения N 5 к государственной программе Российской Федерации "Обеспечение доступным и комфортным </w:t>
      </w:r>
      <w:proofErr w:type="spellStart"/>
      <w:r w:rsidRPr="00FF5F96">
        <w:t>жильем</w:t>
      </w:r>
      <w:proofErr w:type="spellEnd"/>
      <w:r w:rsidRPr="00FF5F96">
        <w:t xml:space="preserve"> и коммунальными услугами граждан Российской Федерации", </w:t>
      </w:r>
      <w:proofErr w:type="spellStart"/>
      <w:r w:rsidRPr="00FF5F96">
        <w:t>утвержденной</w:t>
      </w:r>
      <w:proofErr w:type="spellEnd"/>
      <w:r w:rsidRPr="00FF5F96">
        <w:t xml:space="preserve">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w:t>
      </w:r>
      <w:proofErr w:type="spellStart"/>
      <w:r w:rsidRPr="00FF5F96">
        <w:t>жильем</w:t>
      </w:r>
      <w:proofErr w:type="spellEnd"/>
      <w:r w:rsidRPr="00FF5F96">
        <w:t xml:space="preserve"> и коммунальными услугами граждан Российской Федерации".</w:t>
      </w:r>
    </w:p>
    <w:p w:rsidR="008024DB" w:rsidRPr="00FF5F96" w:rsidRDefault="008024DB" w:rsidP="008024DB">
      <w:pPr>
        <w:autoSpaceDE w:val="0"/>
        <w:autoSpaceDN w:val="0"/>
        <w:adjustRightInd w:val="0"/>
        <w:jc w:val="both"/>
      </w:pPr>
      <w:r w:rsidRPr="00FF5F96">
        <w:t xml:space="preserve">        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w:t>
      </w:r>
      <w:proofErr w:type="spellStart"/>
      <w:r w:rsidRPr="00FF5F96">
        <w:t>утвержденном</w:t>
      </w:r>
      <w:proofErr w:type="spellEnd"/>
      <w:r w:rsidRPr="00FF5F96">
        <w:t xml:space="preserve"> им порядке.</w:t>
      </w:r>
    </w:p>
    <w:p w:rsidR="008024DB" w:rsidRPr="00FF5F96" w:rsidRDefault="008024DB" w:rsidP="008024DB">
      <w:pPr>
        <w:autoSpaceDE w:val="0"/>
        <w:autoSpaceDN w:val="0"/>
        <w:adjustRightInd w:val="0"/>
        <w:jc w:val="both"/>
      </w:pPr>
      <w:r w:rsidRPr="00FF5F96">
        <w:t xml:space="preserve">        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w:t>
      </w:r>
      <w:proofErr w:type="spellStart"/>
      <w:r w:rsidRPr="00FF5F96">
        <w:t>учетом</w:t>
      </w:r>
      <w:proofErr w:type="spellEnd"/>
      <w:r w:rsidRPr="00FF5F96">
        <w:t xml:space="preserve"> </w:t>
      </w:r>
      <w:proofErr w:type="spellStart"/>
      <w:r w:rsidRPr="00FF5F96">
        <w:t>объема</w:t>
      </w:r>
      <w:proofErr w:type="spellEnd"/>
      <w:r w:rsidRPr="00FF5F96">
        <w:t xml:space="preserve">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w:t>
      </w:r>
      <w:r w:rsidRPr="00FF5F96">
        <w:lastRenderedPageBreak/>
        <w:t>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8024DB" w:rsidRPr="00FF5F96" w:rsidRDefault="008024DB" w:rsidP="008024DB">
      <w:pPr>
        <w:autoSpaceDE w:val="0"/>
        <w:autoSpaceDN w:val="0"/>
        <w:adjustRightInd w:val="0"/>
        <w:jc w:val="both"/>
      </w:pPr>
      <w:r w:rsidRPr="00FF5F96">
        <w:t xml:space="preserve">       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8024DB" w:rsidRPr="00FF5F96" w:rsidRDefault="008024DB" w:rsidP="008024DB">
      <w:pPr>
        <w:autoSpaceDE w:val="0"/>
        <w:autoSpaceDN w:val="0"/>
        <w:adjustRightInd w:val="0"/>
        <w:spacing w:before="240"/>
        <w:ind w:firstLine="540"/>
        <w:jc w:val="both"/>
      </w:pPr>
      <w:r w:rsidRPr="00FF5F96">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w:t>
      </w:r>
      <w:proofErr w:type="spellStart"/>
      <w:r w:rsidRPr="00FF5F96">
        <w:t>учет</w:t>
      </w:r>
      <w:proofErr w:type="spellEnd"/>
      <w:r w:rsidRPr="00FF5F96">
        <w:t xml:space="preserve"> в качестве нуждающихся в улучшении жилищных условий до 1 марта 2005 г., молодым семьям, имеющим 3 и более детей, а также к молодым семьям, в которых один или оба супруга либо один родитель в неполной молодой семье принимают (принимали) участие в специальной военной операции,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8024DB" w:rsidRPr="00FF5F96" w:rsidRDefault="008024DB" w:rsidP="008024DB">
      <w:pPr>
        <w:autoSpaceDE w:val="0"/>
        <w:autoSpaceDN w:val="0"/>
        <w:adjustRightInd w:val="0"/>
        <w:ind w:firstLine="540"/>
        <w:jc w:val="both"/>
      </w:pPr>
      <w:r w:rsidRPr="00FF5F96">
        <w:t xml:space="preserve">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w:t>
      </w:r>
      <w:proofErr w:type="spellStart"/>
      <w:r w:rsidRPr="00FF5F96">
        <w:t>утвержденного</w:t>
      </w:r>
      <w:proofErr w:type="spellEnd"/>
      <w:r w:rsidRPr="00FF5F96">
        <w:t xml:space="preserve"> списка молодых семей - претендентов на получение социальных выплат в соответствующем году.</w:t>
      </w:r>
    </w:p>
    <w:p w:rsidR="008024DB" w:rsidRPr="00FF5F96" w:rsidRDefault="008024DB" w:rsidP="008024DB">
      <w:pPr>
        <w:autoSpaceDE w:val="0"/>
        <w:autoSpaceDN w:val="0"/>
        <w:adjustRightInd w:val="0"/>
        <w:ind w:firstLine="540"/>
        <w:jc w:val="both"/>
      </w:pPr>
      <w:r w:rsidRPr="00FF5F96">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8024DB" w:rsidRPr="00FF5F96" w:rsidRDefault="008024DB" w:rsidP="008024DB">
      <w:pPr>
        <w:autoSpaceDE w:val="0"/>
        <w:autoSpaceDN w:val="0"/>
        <w:adjustRightInd w:val="0"/>
        <w:ind w:firstLine="540"/>
        <w:jc w:val="both"/>
      </w:pPr>
      <w:r w:rsidRPr="00FF5F96">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8024DB" w:rsidRPr="00FF5F96" w:rsidRDefault="008024DB" w:rsidP="008024DB">
      <w:pPr>
        <w:autoSpaceDE w:val="0"/>
        <w:autoSpaceDN w:val="0"/>
        <w:adjustRightInd w:val="0"/>
        <w:ind w:firstLine="540"/>
        <w:jc w:val="both"/>
      </w:pPr>
      <w:r w:rsidRPr="00FF5F96">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8024DB" w:rsidRPr="00FF5F96" w:rsidRDefault="008024DB" w:rsidP="008024DB">
      <w:pPr>
        <w:autoSpaceDE w:val="0"/>
        <w:autoSpaceDN w:val="0"/>
        <w:adjustRightInd w:val="0"/>
        <w:ind w:firstLine="540"/>
        <w:jc w:val="both"/>
      </w:pPr>
      <w:r w:rsidRPr="00FF5F96">
        <w:t xml:space="preserve">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w:t>
      </w:r>
      <w:proofErr w:type="spellStart"/>
      <w:r w:rsidRPr="00FF5F96">
        <w:t>утвержденным</w:t>
      </w:r>
      <w:proofErr w:type="spellEnd"/>
      <w:r w:rsidRPr="00FF5F96">
        <w:t xml:space="preserve"> высшим исполнительным органом субъекта Российской Федерации, до 1 марта года предоставления субсидии.</w:t>
      </w:r>
    </w:p>
    <w:p w:rsidR="008024DB" w:rsidRPr="00FF5F96" w:rsidRDefault="008024DB" w:rsidP="008024DB">
      <w:pPr>
        <w:autoSpaceDE w:val="0"/>
        <w:autoSpaceDN w:val="0"/>
        <w:adjustRightInd w:val="0"/>
        <w:ind w:firstLine="540"/>
        <w:jc w:val="both"/>
      </w:pPr>
      <w:r w:rsidRPr="00FF5F96">
        <w:t xml:space="preserve">Высший исполнительный орган субъекта Российской Федерации может вносить в установленном порядке изменения в </w:t>
      </w:r>
      <w:proofErr w:type="spellStart"/>
      <w:r w:rsidRPr="00FF5F96">
        <w:t>утвержденные</w:t>
      </w:r>
      <w:proofErr w:type="spellEnd"/>
      <w:r w:rsidRPr="00FF5F96">
        <w:t xml:space="preserve">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ar11" w:history="1">
        <w:r w:rsidRPr="00FF5F96">
          <w:rPr>
            <w:color w:val="0000FF"/>
          </w:rPr>
          <w:t>пунктом 31</w:t>
        </w:r>
      </w:hyperlink>
      <w:r w:rsidRPr="00FF5F96">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bookmarkStart w:id="1" w:name="Par11"/>
      <w:bookmarkEnd w:id="1"/>
    </w:p>
    <w:p w:rsidR="008024DB" w:rsidRPr="00FF5F96" w:rsidRDefault="008024DB" w:rsidP="008024DB">
      <w:pPr>
        <w:autoSpaceDE w:val="0"/>
        <w:autoSpaceDN w:val="0"/>
        <w:adjustRightInd w:val="0"/>
        <w:ind w:firstLine="540"/>
        <w:jc w:val="both"/>
      </w:pPr>
      <w:r w:rsidRPr="00FF5F96">
        <w:t xml:space="preserve">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w:t>
      </w:r>
      <w:r w:rsidRPr="00FF5F96">
        <w:lastRenderedPageBreak/>
        <w:t>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8024DB" w:rsidRPr="00FF5F96" w:rsidRDefault="008024DB" w:rsidP="008024DB">
      <w:pPr>
        <w:autoSpaceDE w:val="0"/>
        <w:autoSpaceDN w:val="0"/>
        <w:adjustRightInd w:val="0"/>
        <w:spacing w:before="240"/>
        <w:ind w:firstLine="540"/>
        <w:jc w:val="both"/>
      </w:pPr>
      <w:r w:rsidRPr="00FF5F96">
        <w:t xml:space="preserve">а) предусмотренные </w:t>
      </w:r>
      <w:hyperlink r:id="rId55" w:history="1">
        <w:r w:rsidRPr="00FF5F96">
          <w:rPr>
            <w:color w:val="0000FF"/>
          </w:rPr>
          <w:t>подпунктами "б"</w:t>
        </w:r>
      </w:hyperlink>
      <w:r w:rsidRPr="00FF5F96">
        <w:t xml:space="preserve"> - </w:t>
      </w:r>
      <w:hyperlink r:id="rId56" w:history="1">
        <w:r w:rsidRPr="00FF5F96">
          <w:rPr>
            <w:color w:val="0000FF"/>
          </w:rPr>
          <w:t>"д" пункта 18</w:t>
        </w:r>
      </w:hyperlink>
      <w:r w:rsidRPr="00FF5F96">
        <w:t xml:space="preserve"> настоящих Правил, - в случае использования социальных выплат в соответствии с </w:t>
      </w:r>
      <w:hyperlink r:id="rId57" w:history="1">
        <w:r w:rsidRPr="00FF5F96">
          <w:rPr>
            <w:color w:val="0000FF"/>
          </w:rPr>
          <w:t>подпунктами "а"</w:t>
        </w:r>
      </w:hyperlink>
      <w:r w:rsidRPr="00FF5F96">
        <w:t xml:space="preserve"> - </w:t>
      </w:r>
      <w:hyperlink r:id="rId58" w:history="1">
        <w:r w:rsidRPr="00FF5F96">
          <w:rPr>
            <w:color w:val="0000FF"/>
          </w:rPr>
          <w:t>"д"</w:t>
        </w:r>
      </w:hyperlink>
      <w:r w:rsidRPr="00FF5F96">
        <w:t xml:space="preserve">, </w:t>
      </w:r>
      <w:hyperlink r:id="rId59" w:history="1">
        <w:r w:rsidRPr="00FF5F96">
          <w:rPr>
            <w:color w:val="0000FF"/>
          </w:rPr>
          <w:t>"ж"</w:t>
        </w:r>
      </w:hyperlink>
      <w:r w:rsidRPr="00FF5F96">
        <w:t xml:space="preserve"> и </w:t>
      </w:r>
      <w:hyperlink r:id="rId60" w:history="1">
        <w:r w:rsidRPr="00FF5F96">
          <w:rPr>
            <w:color w:val="0000FF"/>
          </w:rPr>
          <w:t>"з" пункта 2</w:t>
        </w:r>
      </w:hyperlink>
      <w:r w:rsidRPr="00FF5F96">
        <w:t xml:space="preserve"> настоящих Правил;</w:t>
      </w:r>
    </w:p>
    <w:p w:rsidR="008024DB" w:rsidRPr="00FF5F96" w:rsidRDefault="008024DB" w:rsidP="008024DB">
      <w:pPr>
        <w:autoSpaceDE w:val="0"/>
        <w:autoSpaceDN w:val="0"/>
        <w:adjustRightInd w:val="0"/>
        <w:spacing w:before="240"/>
        <w:ind w:firstLine="540"/>
        <w:jc w:val="both"/>
      </w:pPr>
      <w:r w:rsidRPr="00FF5F96">
        <w:t xml:space="preserve">б) предусмотренные </w:t>
      </w:r>
      <w:hyperlink r:id="rId61" w:history="1">
        <w:r w:rsidRPr="00FF5F96">
          <w:rPr>
            <w:color w:val="0000FF"/>
          </w:rPr>
          <w:t>подпунктами "б"</w:t>
        </w:r>
      </w:hyperlink>
      <w:r w:rsidRPr="00FF5F96">
        <w:t xml:space="preserve"> - </w:t>
      </w:r>
      <w:hyperlink r:id="rId62" w:history="1">
        <w:r w:rsidRPr="00FF5F96">
          <w:rPr>
            <w:color w:val="0000FF"/>
          </w:rPr>
          <w:t>"и" пункта 19</w:t>
        </w:r>
      </w:hyperlink>
      <w:r w:rsidRPr="00FF5F96">
        <w:t xml:space="preserve"> настоящих Правил, - в случае использования социальных выплат в соответствии с </w:t>
      </w:r>
      <w:hyperlink r:id="rId63" w:history="1">
        <w:r w:rsidRPr="00FF5F96">
          <w:rPr>
            <w:color w:val="0000FF"/>
          </w:rPr>
          <w:t>подпунктами "е"</w:t>
        </w:r>
      </w:hyperlink>
      <w:r w:rsidRPr="00FF5F96">
        <w:t xml:space="preserve"> и </w:t>
      </w:r>
      <w:hyperlink r:id="rId64" w:history="1">
        <w:r w:rsidRPr="00FF5F96">
          <w:rPr>
            <w:color w:val="0000FF"/>
          </w:rPr>
          <w:t>"и" пункта 2</w:t>
        </w:r>
      </w:hyperlink>
      <w:r w:rsidRPr="00FF5F96">
        <w:t xml:space="preserve"> настоящих Правил.</w:t>
      </w:r>
    </w:p>
    <w:p w:rsidR="008024DB" w:rsidRPr="00FF5F96" w:rsidRDefault="008024DB" w:rsidP="008024DB">
      <w:pPr>
        <w:autoSpaceDE w:val="0"/>
        <w:autoSpaceDN w:val="0"/>
        <w:adjustRightInd w:val="0"/>
        <w:ind w:firstLine="540"/>
        <w:jc w:val="both"/>
      </w:pPr>
      <w:r w:rsidRPr="00FF5F96">
        <w:t xml:space="preserve">32. В заявлении о выдаче свидетельства о праве на получение социальной выплаты молодая семья </w:t>
      </w:r>
      <w:proofErr w:type="spellStart"/>
      <w:r w:rsidRPr="00FF5F96">
        <w:t>дает</w:t>
      </w:r>
      <w:proofErr w:type="spellEnd"/>
      <w:r w:rsidRPr="00FF5F96">
        <w:t xml:space="preserve"> письменное согласие на получение социальной выплаты в порядке и на условиях, которые установлены настоящими Правилами.</w:t>
      </w:r>
    </w:p>
    <w:p w:rsidR="008024DB" w:rsidRPr="00FF5F96" w:rsidRDefault="008024DB" w:rsidP="008024DB">
      <w:pPr>
        <w:autoSpaceDE w:val="0"/>
        <w:autoSpaceDN w:val="0"/>
        <w:adjustRightInd w:val="0"/>
        <w:ind w:firstLine="540"/>
        <w:jc w:val="both"/>
      </w:pPr>
      <w:r w:rsidRPr="00FF5F96">
        <w:t xml:space="preserve">33. Орган местного самоуправления организует работу по проверке сведений, содержащихся в документах, указанных в </w:t>
      </w:r>
      <w:hyperlink w:anchor="Par11" w:history="1">
        <w:r w:rsidRPr="00FF5F96">
          <w:rPr>
            <w:color w:val="0000FF"/>
          </w:rPr>
          <w:t>пункте 31</w:t>
        </w:r>
      </w:hyperlink>
      <w:r w:rsidRPr="00FF5F96">
        <w:t xml:space="preserve"> настоящих Правил.</w:t>
      </w:r>
    </w:p>
    <w:p w:rsidR="008024DB" w:rsidRPr="00FF5F96" w:rsidRDefault="008024DB" w:rsidP="008024DB">
      <w:pPr>
        <w:autoSpaceDE w:val="0"/>
        <w:autoSpaceDN w:val="0"/>
        <w:adjustRightInd w:val="0"/>
        <w:ind w:firstLine="540"/>
        <w:jc w:val="both"/>
      </w:pPr>
      <w:r w:rsidRPr="00FF5F96">
        <w:t xml:space="preserve">Основаниями для отказа в выдаче свидетельства о праве на получение социальной выплаты являются нарушение установленного </w:t>
      </w:r>
      <w:hyperlink w:anchor="Par11" w:history="1">
        <w:r w:rsidRPr="00FF5F96">
          <w:rPr>
            <w:color w:val="0000FF"/>
          </w:rPr>
          <w:t>пунктом 31</w:t>
        </w:r>
      </w:hyperlink>
      <w:r w:rsidRPr="00FF5F96">
        <w:t xml:space="preserve"> настоящих Правил срока представления необходимых документов для получения свидетельства, непредставление или представление не в полном </w:t>
      </w:r>
      <w:proofErr w:type="spellStart"/>
      <w:r w:rsidRPr="00FF5F96">
        <w:t>объеме</w:t>
      </w:r>
      <w:proofErr w:type="spellEnd"/>
      <w:r w:rsidRPr="00FF5F96">
        <w:t xml:space="preserve"> указанных документов, недостоверность сведений, содержащихся в представленных документах, а также несоответствие жилого помещения (жилого дома), </w:t>
      </w:r>
      <w:proofErr w:type="spellStart"/>
      <w:r w:rsidRPr="00FF5F96">
        <w:t>приобретенного</w:t>
      </w:r>
      <w:proofErr w:type="spellEnd"/>
      <w:r w:rsidRPr="00FF5F96">
        <w:t xml:space="preserve"> (построенного) с помощью </w:t>
      </w:r>
      <w:proofErr w:type="spellStart"/>
      <w:r w:rsidRPr="00FF5F96">
        <w:t>заемных</w:t>
      </w:r>
      <w:proofErr w:type="spellEnd"/>
      <w:r w:rsidRPr="00FF5F96">
        <w:t xml:space="preserve"> средств, требованиям </w:t>
      </w:r>
      <w:hyperlink w:anchor="Par32" w:history="1">
        <w:r w:rsidRPr="00FF5F96">
          <w:rPr>
            <w:color w:val="0000FF"/>
          </w:rPr>
          <w:t>пункта 38</w:t>
        </w:r>
      </w:hyperlink>
      <w:r w:rsidRPr="00FF5F96">
        <w:t xml:space="preserve"> настоящих Правил.</w:t>
      </w:r>
      <w:bookmarkStart w:id="2" w:name="Par20"/>
      <w:bookmarkEnd w:id="2"/>
    </w:p>
    <w:p w:rsidR="008024DB" w:rsidRPr="00FF5F96" w:rsidRDefault="008024DB" w:rsidP="008024DB">
      <w:pPr>
        <w:autoSpaceDE w:val="0"/>
        <w:autoSpaceDN w:val="0"/>
        <w:adjustRightInd w:val="0"/>
        <w:ind w:firstLine="540"/>
        <w:jc w:val="both"/>
      </w:pPr>
      <w:r w:rsidRPr="00FF5F96">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8024DB" w:rsidRPr="00FF5F96" w:rsidRDefault="008024DB" w:rsidP="008024DB">
      <w:pPr>
        <w:autoSpaceDE w:val="0"/>
        <w:autoSpaceDN w:val="0"/>
        <w:adjustRightInd w:val="0"/>
        <w:ind w:firstLine="540"/>
        <w:jc w:val="both"/>
      </w:pPr>
      <w:r w:rsidRPr="00FF5F96">
        <w:t xml:space="preserve">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w:t>
      </w:r>
      <w:proofErr w:type="spellStart"/>
      <w:r w:rsidRPr="00FF5F96">
        <w:t>выдает</w:t>
      </w:r>
      <w:proofErr w:type="spellEnd"/>
      <w:r w:rsidRPr="00FF5F96">
        <w:t xml:space="preserve"> новое свидетельство о праве на получение социальной выплаты, в котором указываются размер социальной выплаты, предусмотренный в </w:t>
      </w:r>
      <w:proofErr w:type="spellStart"/>
      <w:r w:rsidRPr="00FF5F96">
        <w:t>замененном</w:t>
      </w:r>
      <w:proofErr w:type="spellEnd"/>
      <w:r w:rsidRPr="00FF5F96">
        <w:t xml:space="preserve"> свидетельстве, и срок действия, соответствующий оставшемуся сроку действия.</w:t>
      </w:r>
    </w:p>
    <w:p w:rsidR="008024DB" w:rsidRPr="00FF5F96" w:rsidRDefault="008024DB" w:rsidP="008024DB">
      <w:pPr>
        <w:autoSpaceDE w:val="0"/>
        <w:autoSpaceDN w:val="0"/>
        <w:adjustRightInd w:val="0"/>
        <w:ind w:firstLine="540"/>
        <w:jc w:val="both"/>
      </w:pPr>
      <w:r w:rsidRPr="00FF5F96">
        <w:t xml:space="preserve">35. Социальная выплата предоставляется владельцу свидетельства о праве на получение социальной выплаты в безналичной форме </w:t>
      </w:r>
      <w:proofErr w:type="spellStart"/>
      <w:r w:rsidRPr="00FF5F96">
        <w:t>путем</w:t>
      </w:r>
      <w:proofErr w:type="spellEnd"/>
      <w:r w:rsidRPr="00FF5F96">
        <w:t xml:space="preserve"> зачисления соответствующих средств на его банковский счет, открытый в банке, на основании заявки банка на перечисление бюджетных средств.</w:t>
      </w:r>
    </w:p>
    <w:p w:rsidR="008024DB" w:rsidRPr="00FF5F96" w:rsidRDefault="008024DB" w:rsidP="008024DB">
      <w:pPr>
        <w:autoSpaceDE w:val="0"/>
        <w:autoSpaceDN w:val="0"/>
        <w:adjustRightInd w:val="0"/>
        <w:ind w:firstLine="540"/>
        <w:jc w:val="both"/>
      </w:pPr>
      <w:r w:rsidRPr="00FF5F96">
        <w:t xml:space="preserve">Владелец свидетельства о праве на получение социальной выплаты в течение 1 месяца со дня его выдачи </w:t>
      </w:r>
      <w:proofErr w:type="spellStart"/>
      <w:r w:rsidRPr="00FF5F96">
        <w:t>сдает</w:t>
      </w:r>
      <w:proofErr w:type="spellEnd"/>
      <w:r w:rsidRPr="00FF5F96">
        <w:t xml:space="preserve"> это свидетельство в банк.</w:t>
      </w:r>
    </w:p>
    <w:p w:rsidR="008024DB" w:rsidRPr="00FF5F96" w:rsidRDefault="008024DB" w:rsidP="008024DB">
      <w:pPr>
        <w:autoSpaceDE w:val="0"/>
        <w:autoSpaceDN w:val="0"/>
        <w:adjustRightInd w:val="0"/>
        <w:ind w:firstLine="540"/>
        <w:jc w:val="both"/>
      </w:pPr>
      <w:r w:rsidRPr="00FF5F96">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20" w:history="1">
        <w:r w:rsidRPr="00FF5F96">
          <w:rPr>
            <w:color w:val="0000FF"/>
          </w:rPr>
          <w:t>пунктом 34</w:t>
        </w:r>
      </w:hyperlink>
      <w:r w:rsidRPr="00FF5F96">
        <w:t xml:space="preserve"> настоящих Правил, в орган местного самоуправления, выдавший это свидетельство, с заявлением о его замене.</w:t>
      </w:r>
    </w:p>
    <w:p w:rsidR="008024DB" w:rsidRPr="00FF5F96" w:rsidRDefault="008024DB" w:rsidP="008024DB">
      <w:pPr>
        <w:autoSpaceDE w:val="0"/>
        <w:autoSpaceDN w:val="0"/>
        <w:adjustRightInd w:val="0"/>
        <w:ind w:firstLine="540"/>
        <w:jc w:val="both"/>
      </w:pPr>
      <w:r w:rsidRPr="00FF5F96">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8024DB" w:rsidRPr="00FF5F96" w:rsidRDefault="008024DB" w:rsidP="008024DB">
      <w:pPr>
        <w:autoSpaceDE w:val="0"/>
        <w:autoSpaceDN w:val="0"/>
        <w:adjustRightInd w:val="0"/>
        <w:ind w:firstLine="540"/>
        <w:jc w:val="both"/>
      </w:pPr>
      <w:r w:rsidRPr="00FF5F96">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w:t>
      </w:r>
      <w:proofErr w:type="spellStart"/>
      <w:r w:rsidRPr="00FF5F96">
        <w:t>учета</w:t>
      </w:r>
      <w:proofErr w:type="spellEnd"/>
      <w:r w:rsidRPr="00FF5F96">
        <w:t xml:space="preserve"> средств, </w:t>
      </w:r>
      <w:r w:rsidRPr="00FF5F96">
        <w:lastRenderedPageBreak/>
        <w:t>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8024DB" w:rsidRPr="00FF5F96" w:rsidRDefault="008024DB" w:rsidP="008024DB">
      <w:pPr>
        <w:autoSpaceDE w:val="0"/>
        <w:autoSpaceDN w:val="0"/>
        <w:adjustRightInd w:val="0"/>
        <w:ind w:firstLine="540"/>
        <w:jc w:val="both"/>
      </w:pPr>
      <w:r w:rsidRPr="00FF5F96">
        <w:t xml:space="preserve">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w:t>
      </w:r>
      <w:proofErr w:type="spellStart"/>
      <w:r w:rsidRPr="00FF5F96">
        <w:t>чье</w:t>
      </w:r>
      <w:proofErr w:type="spellEnd"/>
      <w:r w:rsidRPr="00FF5F96">
        <w:t xml:space="preserve">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w:t>
      </w:r>
      <w:proofErr w:type="spellStart"/>
      <w:r w:rsidRPr="00FF5F96">
        <w:t>счетом</w:t>
      </w:r>
      <w:proofErr w:type="spellEnd"/>
      <w:r w:rsidRPr="00FF5F96">
        <w:t>, и условия перечисления поступивших на банковский счет распорядителя счета средств.</w:t>
      </w:r>
    </w:p>
    <w:p w:rsidR="008024DB" w:rsidRPr="00FF5F96" w:rsidRDefault="008024DB" w:rsidP="008024DB">
      <w:pPr>
        <w:autoSpaceDE w:val="0"/>
        <w:autoSpaceDN w:val="0"/>
        <w:adjustRightInd w:val="0"/>
        <w:ind w:firstLine="540"/>
        <w:jc w:val="both"/>
      </w:pPr>
      <w:r w:rsidRPr="00FF5F96">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w:t>
      </w:r>
      <w:proofErr w:type="spellStart"/>
      <w:r w:rsidRPr="00FF5F96">
        <w:t>выдает</w:t>
      </w:r>
      <w:proofErr w:type="spellEnd"/>
      <w:r w:rsidRPr="00FF5F96">
        <w:t xml:space="preserve">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8024DB" w:rsidRPr="00FF5F96" w:rsidRDefault="008024DB" w:rsidP="008024DB">
      <w:pPr>
        <w:autoSpaceDE w:val="0"/>
        <w:autoSpaceDN w:val="0"/>
        <w:adjustRightInd w:val="0"/>
        <w:ind w:firstLine="540"/>
        <w:jc w:val="both"/>
      </w:pPr>
      <w:r w:rsidRPr="00FF5F96">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bookmarkStart w:id="3" w:name="Par32"/>
      <w:bookmarkEnd w:id="3"/>
    </w:p>
    <w:p w:rsidR="008024DB" w:rsidRPr="00FF5F96" w:rsidRDefault="008024DB" w:rsidP="008024DB">
      <w:pPr>
        <w:autoSpaceDE w:val="0"/>
        <w:autoSpaceDN w:val="0"/>
        <w:adjustRightInd w:val="0"/>
        <w:ind w:firstLine="540"/>
        <w:jc w:val="both"/>
      </w:pPr>
      <w:r w:rsidRPr="00FF5F96">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r:id="rId65" w:history="1">
        <w:r w:rsidRPr="00FF5F96">
          <w:rPr>
            <w:color w:val="0000FF"/>
          </w:rPr>
          <w:t>пункте 2(1)</w:t>
        </w:r>
      </w:hyperlink>
      <w:r w:rsidRPr="00FF5F96">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66" w:history="1">
        <w:r w:rsidRPr="00FF5F96">
          <w:rPr>
            <w:color w:val="0000FF"/>
          </w:rPr>
          <w:t>статьями 15</w:t>
        </w:r>
      </w:hyperlink>
      <w:r w:rsidRPr="00FF5F96">
        <w:t xml:space="preserve"> и </w:t>
      </w:r>
      <w:hyperlink r:id="rId67" w:history="1">
        <w:r w:rsidRPr="00FF5F96">
          <w:rPr>
            <w:color w:val="0000FF"/>
          </w:rPr>
          <w:t>16</w:t>
        </w:r>
      </w:hyperlink>
      <w:r w:rsidRPr="00FF5F96">
        <w:t xml:space="preserve"> Жилищного кодекса Российской Федерации, благоустроенных применительно к условиям </w:t>
      </w:r>
      <w:proofErr w:type="spellStart"/>
      <w:r w:rsidRPr="00FF5F96">
        <w:t>населенного</w:t>
      </w:r>
      <w:proofErr w:type="spellEnd"/>
      <w:r w:rsidRPr="00FF5F96">
        <w:t xml:space="preserve"> пункта, в котором приобретается (строится) жилое помещение для постоянного проживания.</w:t>
      </w:r>
    </w:p>
    <w:p w:rsidR="008024DB" w:rsidRPr="00FF5F96" w:rsidRDefault="008024DB" w:rsidP="008024DB">
      <w:pPr>
        <w:autoSpaceDE w:val="0"/>
        <w:autoSpaceDN w:val="0"/>
        <w:adjustRightInd w:val="0"/>
        <w:ind w:firstLine="540"/>
        <w:jc w:val="both"/>
      </w:pPr>
      <w:r w:rsidRPr="00FF5F96">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8024DB" w:rsidRPr="00FF5F96" w:rsidRDefault="008024DB" w:rsidP="008024DB">
      <w:pPr>
        <w:autoSpaceDE w:val="0"/>
        <w:autoSpaceDN w:val="0"/>
        <w:adjustRightInd w:val="0"/>
        <w:ind w:firstLine="540"/>
        <w:jc w:val="both"/>
      </w:pPr>
      <w:r w:rsidRPr="00FF5F96">
        <w:t xml:space="preserve">В случае использования социальной выплаты в соответствии с </w:t>
      </w:r>
      <w:hyperlink r:id="rId68" w:history="1">
        <w:r w:rsidRPr="00FF5F96">
          <w:rPr>
            <w:color w:val="0000FF"/>
          </w:rPr>
          <w:t>подпунктами "а"</w:t>
        </w:r>
      </w:hyperlink>
      <w:r w:rsidRPr="00FF5F96">
        <w:t xml:space="preserve"> - </w:t>
      </w:r>
      <w:hyperlink r:id="rId69" w:history="1">
        <w:r w:rsidRPr="00FF5F96">
          <w:rPr>
            <w:color w:val="0000FF"/>
          </w:rPr>
          <w:t>"д"</w:t>
        </w:r>
      </w:hyperlink>
      <w:r w:rsidRPr="00FF5F96">
        <w:t xml:space="preserve">, </w:t>
      </w:r>
      <w:hyperlink r:id="rId70" w:history="1">
        <w:r w:rsidRPr="00FF5F96">
          <w:rPr>
            <w:color w:val="0000FF"/>
          </w:rPr>
          <w:t>"ж"</w:t>
        </w:r>
      </w:hyperlink>
      <w:r w:rsidRPr="00FF5F96">
        <w:t xml:space="preserve"> и </w:t>
      </w:r>
      <w:hyperlink r:id="rId71" w:history="1">
        <w:r w:rsidRPr="00FF5F96">
          <w:rPr>
            <w:color w:val="0000FF"/>
          </w:rPr>
          <w:t>"з" пункта 2</w:t>
        </w:r>
      </w:hyperlink>
      <w:r w:rsidRPr="00FF5F96">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w:t>
      </w:r>
      <w:proofErr w:type="spellStart"/>
      <w:r w:rsidRPr="00FF5F96">
        <w:t>расчете</w:t>
      </w:r>
      <w:proofErr w:type="spellEnd"/>
      <w:r w:rsidRPr="00FF5F96">
        <w:t xml:space="preserve"> на каждого члена молодой семьи, </w:t>
      </w:r>
      <w:proofErr w:type="spellStart"/>
      <w:r w:rsidRPr="00FF5F96">
        <w:t>учтенного</w:t>
      </w:r>
      <w:proofErr w:type="spellEnd"/>
      <w:r w:rsidRPr="00FF5F96">
        <w:t xml:space="preserve"> при </w:t>
      </w:r>
      <w:proofErr w:type="spellStart"/>
      <w:r w:rsidRPr="00FF5F96">
        <w:t>расчете</w:t>
      </w:r>
      <w:proofErr w:type="spellEnd"/>
      <w:r w:rsidRPr="00FF5F96">
        <w:t xml:space="preserve"> размера социальной выплаты, не может быть меньше </w:t>
      </w:r>
      <w:proofErr w:type="spellStart"/>
      <w:r w:rsidRPr="00FF5F96">
        <w:t>учетной</w:t>
      </w:r>
      <w:proofErr w:type="spellEnd"/>
      <w:r w:rsidRPr="00FF5F96">
        <w:t xml:space="preserve"> нормы общей площади жилого помещения, установленной органами местного самоуправления в целях принятия граждан на </w:t>
      </w:r>
      <w:proofErr w:type="spellStart"/>
      <w:r w:rsidRPr="00FF5F96">
        <w:t>учет</w:t>
      </w:r>
      <w:proofErr w:type="spellEnd"/>
      <w:r w:rsidRPr="00FF5F96">
        <w:t xml:space="preserve"> в качестве нуждающихся в жилых помещениях в месте приобретения жилого помещения или строительства жилого дома.</w:t>
      </w:r>
    </w:p>
    <w:p w:rsidR="008024DB" w:rsidRPr="00FF5F96" w:rsidRDefault="008024DB" w:rsidP="008024DB">
      <w:pPr>
        <w:autoSpaceDE w:val="0"/>
        <w:autoSpaceDN w:val="0"/>
        <w:adjustRightInd w:val="0"/>
        <w:ind w:firstLine="540"/>
        <w:jc w:val="both"/>
      </w:pPr>
      <w:r w:rsidRPr="00FF5F96">
        <w:t xml:space="preserve">В случае использования социальной выплаты в соответствии с </w:t>
      </w:r>
      <w:hyperlink r:id="rId72" w:history="1">
        <w:r w:rsidRPr="00FF5F96">
          <w:rPr>
            <w:color w:val="0000FF"/>
          </w:rPr>
          <w:t>подпунктом "е" пункта 2</w:t>
        </w:r>
      </w:hyperlink>
      <w:r w:rsidRPr="00FF5F96">
        <w:t xml:space="preserve"> настоящих Правил общая площадь приобретаемого жилого помещения (строящегося жилого дома) в </w:t>
      </w:r>
      <w:proofErr w:type="spellStart"/>
      <w:r w:rsidRPr="00FF5F96">
        <w:t>расчете</w:t>
      </w:r>
      <w:proofErr w:type="spellEnd"/>
      <w:r w:rsidRPr="00FF5F96">
        <w:t xml:space="preserve"> на каждого члена молодой семьи на дату государственной регистрации права собственности на такое жилое помещение (жилой дом) не может быть меньше </w:t>
      </w:r>
      <w:proofErr w:type="spellStart"/>
      <w:r w:rsidRPr="00FF5F96">
        <w:t>учетной</w:t>
      </w:r>
      <w:proofErr w:type="spellEnd"/>
      <w:r w:rsidRPr="00FF5F96">
        <w:t xml:space="preserve"> нормы общей площади жилого помещения, установленной органами местного самоуправления в целях принятия граждан на </w:t>
      </w:r>
      <w:proofErr w:type="spellStart"/>
      <w:r w:rsidRPr="00FF5F96">
        <w:t>учет</w:t>
      </w:r>
      <w:proofErr w:type="spellEnd"/>
      <w:r w:rsidRPr="00FF5F96">
        <w:t xml:space="preserve"> в качестве нуждающихся в жилых помещениях в месте приобретения жилого помещения или строительства жилого дома.</w:t>
      </w:r>
    </w:p>
    <w:p w:rsidR="008024DB" w:rsidRPr="00FF5F96" w:rsidRDefault="008024DB" w:rsidP="008024DB">
      <w:pPr>
        <w:autoSpaceDE w:val="0"/>
        <w:autoSpaceDN w:val="0"/>
        <w:adjustRightInd w:val="0"/>
        <w:ind w:firstLine="540"/>
        <w:jc w:val="both"/>
      </w:pPr>
      <w:r w:rsidRPr="00FF5F96">
        <w:t xml:space="preserve">В случае использования социальной выплаты в соответствии с </w:t>
      </w:r>
      <w:hyperlink r:id="rId73" w:history="1">
        <w:r w:rsidRPr="00FF5F96">
          <w:rPr>
            <w:color w:val="0000FF"/>
          </w:rPr>
          <w:t>подпунктом "и" пункта 2</w:t>
        </w:r>
      </w:hyperlink>
      <w:r w:rsidRPr="00FF5F96">
        <w:t xml:space="preserve"> настоящих Правил общая площадь жилого помещения, являющегося объектом долевого строительства, в </w:t>
      </w:r>
      <w:proofErr w:type="spellStart"/>
      <w:r w:rsidRPr="00FF5F96">
        <w:t>расчете</w:t>
      </w:r>
      <w:proofErr w:type="spellEnd"/>
      <w:r w:rsidRPr="00FF5F96">
        <w:t xml:space="preserve">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w:t>
      </w:r>
      <w:proofErr w:type="spellStart"/>
      <w:r w:rsidRPr="00FF5F96">
        <w:t>учетной</w:t>
      </w:r>
      <w:proofErr w:type="spellEnd"/>
      <w:r w:rsidRPr="00FF5F96">
        <w:t xml:space="preserve"> нормы общей площади </w:t>
      </w:r>
      <w:r w:rsidRPr="00FF5F96">
        <w:lastRenderedPageBreak/>
        <w:t xml:space="preserve">жилого помещения, установленной органами местного самоуправления в целях принятия граждан на </w:t>
      </w:r>
      <w:proofErr w:type="spellStart"/>
      <w:r w:rsidRPr="00FF5F96">
        <w:t>учет</w:t>
      </w:r>
      <w:proofErr w:type="spellEnd"/>
      <w:r w:rsidRPr="00FF5F96">
        <w:t xml:space="preserve">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8024DB" w:rsidRPr="00FF5F96" w:rsidRDefault="008024DB" w:rsidP="008024DB">
      <w:pPr>
        <w:autoSpaceDE w:val="0"/>
        <w:autoSpaceDN w:val="0"/>
        <w:adjustRightInd w:val="0"/>
        <w:ind w:firstLine="540"/>
        <w:jc w:val="both"/>
      </w:pPr>
      <w:r w:rsidRPr="00FF5F96">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74" w:history="1">
        <w:r w:rsidRPr="00FF5F96">
          <w:rPr>
            <w:color w:val="0000FF"/>
          </w:rPr>
          <w:t>законом</w:t>
        </w:r>
      </w:hyperlink>
      <w:r w:rsidRPr="00FF5F96">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bookmarkStart w:id="4" w:name="Par44"/>
      <w:bookmarkEnd w:id="4"/>
    </w:p>
    <w:p w:rsidR="008024DB" w:rsidRPr="00FF5F96" w:rsidRDefault="008024DB" w:rsidP="008024DB">
      <w:pPr>
        <w:autoSpaceDE w:val="0"/>
        <w:autoSpaceDN w:val="0"/>
        <w:adjustRightInd w:val="0"/>
        <w:ind w:firstLine="540"/>
        <w:jc w:val="both"/>
      </w:pPr>
      <w:r w:rsidRPr="00FF5F96">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8024DB" w:rsidRPr="00FF5F96" w:rsidRDefault="008024DB" w:rsidP="008024DB">
      <w:pPr>
        <w:autoSpaceDE w:val="0"/>
        <w:autoSpaceDN w:val="0"/>
        <w:adjustRightInd w:val="0"/>
        <w:ind w:firstLine="540"/>
        <w:jc w:val="both"/>
      </w:pPr>
      <w:r w:rsidRPr="00FF5F96">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8024DB" w:rsidRPr="00FF5F96" w:rsidRDefault="008024DB" w:rsidP="008024DB">
      <w:pPr>
        <w:autoSpaceDE w:val="0"/>
        <w:autoSpaceDN w:val="0"/>
        <w:adjustRightInd w:val="0"/>
        <w:ind w:firstLine="540"/>
        <w:jc w:val="both"/>
      </w:pPr>
      <w:r w:rsidRPr="00FF5F96">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8024DB" w:rsidRPr="00FF5F96" w:rsidRDefault="008024DB" w:rsidP="008024DB">
      <w:pPr>
        <w:autoSpaceDE w:val="0"/>
        <w:autoSpaceDN w:val="0"/>
        <w:adjustRightInd w:val="0"/>
        <w:ind w:firstLine="540"/>
        <w:jc w:val="both"/>
      </w:pPr>
      <w:r w:rsidRPr="00FF5F96">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8024DB" w:rsidRPr="00FF5F96" w:rsidRDefault="008024DB" w:rsidP="008024DB">
      <w:pPr>
        <w:autoSpaceDE w:val="0"/>
        <w:autoSpaceDN w:val="0"/>
        <w:adjustRightInd w:val="0"/>
        <w:ind w:firstLine="540"/>
        <w:jc w:val="both"/>
      </w:pPr>
      <w:r w:rsidRPr="00FF5F96">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bookmarkStart w:id="5" w:name="Par54"/>
      <w:bookmarkEnd w:id="5"/>
    </w:p>
    <w:p w:rsidR="008024DB" w:rsidRPr="00FF5F96" w:rsidRDefault="008024DB" w:rsidP="008024DB">
      <w:pPr>
        <w:autoSpaceDE w:val="0"/>
        <w:autoSpaceDN w:val="0"/>
        <w:adjustRightInd w:val="0"/>
        <w:ind w:firstLine="540"/>
        <w:jc w:val="both"/>
      </w:pPr>
      <w:r w:rsidRPr="00FF5F96">
        <w:t xml:space="preserve">41. В случае использования социальной выплаты на цели, предусмотренные </w:t>
      </w:r>
      <w:hyperlink r:id="rId75" w:history="1">
        <w:r w:rsidRPr="00FF5F96">
          <w:rPr>
            <w:color w:val="0000FF"/>
          </w:rPr>
          <w:t>подпунктами "г"</w:t>
        </w:r>
      </w:hyperlink>
      <w:r w:rsidRPr="00FF5F96">
        <w:t xml:space="preserve"> и </w:t>
      </w:r>
      <w:hyperlink r:id="rId76" w:history="1">
        <w:r w:rsidRPr="00FF5F96">
          <w:rPr>
            <w:color w:val="0000FF"/>
          </w:rPr>
          <w:t>"з" пункта 2</w:t>
        </w:r>
      </w:hyperlink>
      <w:r w:rsidRPr="00FF5F96">
        <w:t xml:space="preserve"> настоящих Правил, распорядитель счета представляет в банк:</w:t>
      </w:r>
    </w:p>
    <w:p w:rsidR="008024DB" w:rsidRPr="00FF5F96" w:rsidRDefault="008024DB" w:rsidP="008024DB">
      <w:pPr>
        <w:autoSpaceDE w:val="0"/>
        <w:autoSpaceDN w:val="0"/>
        <w:adjustRightInd w:val="0"/>
        <w:spacing w:before="240"/>
        <w:ind w:firstLine="540"/>
        <w:jc w:val="both"/>
      </w:pPr>
      <w:r w:rsidRPr="00FF5F96">
        <w:t>а) договор банковского счета;</w:t>
      </w:r>
    </w:p>
    <w:p w:rsidR="008024DB" w:rsidRPr="00FF5F96" w:rsidRDefault="008024DB" w:rsidP="008024DB">
      <w:pPr>
        <w:autoSpaceDE w:val="0"/>
        <w:autoSpaceDN w:val="0"/>
        <w:adjustRightInd w:val="0"/>
        <w:spacing w:before="240"/>
        <w:ind w:firstLine="540"/>
        <w:jc w:val="both"/>
      </w:pPr>
      <w:r w:rsidRPr="00FF5F96">
        <w:t>б) договор жилищного кредита;</w:t>
      </w:r>
    </w:p>
    <w:p w:rsidR="008024DB" w:rsidRPr="00FF5F96" w:rsidRDefault="008024DB" w:rsidP="008024DB">
      <w:pPr>
        <w:autoSpaceDE w:val="0"/>
        <w:autoSpaceDN w:val="0"/>
        <w:adjustRightInd w:val="0"/>
        <w:spacing w:before="240"/>
        <w:ind w:firstLine="540"/>
        <w:jc w:val="both"/>
      </w:pPr>
      <w:r w:rsidRPr="00FF5F96">
        <w:t>в) в случае приобретения жилого помещения по договору купли-продажи - договор купли-продажи жилого помещения;</w:t>
      </w:r>
    </w:p>
    <w:p w:rsidR="008024DB" w:rsidRPr="00FF5F96" w:rsidRDefault="008024DB" w:rsidP="008024DB">
      <w:pPr>
        <w:autoSpaceDE w:val="0"/>
        <w:autoSpaceDN w:val="0"/>
        <w:adjustRightInd w:val="0"/>
        <w:spacing w:before="240"/>
        <w:ind w:firstLine="540"/>
        <w:jc w:val="both"/>
      </w:pPr>
      <w:r w:rsidRPr="00FF5F96">
        <w:t>г) в случае строительства жилого дома - договор строительного подряда;</w:t>
      </w:r>
    </w:p>
    <w:p w:rsidR="008024DB" w:rsidRPr="00FF5F96" w:rsidRDefault="008024DB" w:rsidP="008024DB">
      <w:pPr>
        <w:autoSpaceDE w:val="0"/>
        <w:autoSpaceDN w:val="0"/>
        <w:adjustRightInd w:val="0"/>
        <w:spacing w:before="240"/>
        <w:ind w:firstLine="540"/>
        <w:jc w:val="both"/>
      </w:pPr>
      <w:r w:rsidRPr="00FF5F96">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8024DB" w:rsidRPr="00FF5F96" w:rsidRDefault="008024DB" w:rsidP="008024DB">
      <w:pPr>
        <w:autoSpaceDE w:val="0"/>
        <w:autoSpaceDN w:val="0"/>
        <w:adjustRightInd w:val="0"/>
        <w:spacing w:before="240"/>
        <w:ind w:firstLine="540"/>
        <w:jc w:val="both"/>
      </w:pPr>
      <w:bookmarkStart w:id="6" w:name="Par64"/>
      <w:bookmarkEnd w:id="6"/>
      <w:r w:rsidRPr="00FF5F96">
        <w:lastRenderedPageBreak/>
        <w:t xml:space="preserve">42. В случае использования социальной выплаты на цели, предусмотренные </w:t>
      </w:r>
      <w:hyperlink r:id="rId77" w:history="1">
        <w:r w:rsidRPr="00FF5F96">
          <w:rPr>
            <w:color w:val="0000FF"/>
          </w:rPr>
          <w:t>подпунктами "е"</w:t>
        </w:r>
      </w:hyperlink>
      <w:r w:rsidRPr="00FF5F96">
        <w:t xml:space="preserve"> и </w:t>
      </w:r>
      <w:hyperlink r:id="rId78" w:history="1">
        <w:r w:rsidRPr="00FF5F96">
          <w:rPr>
            <w:color w:val="0000FF"/>
          </w:rPr>
          <w:t>"и" пункта 2</w:t>
        </w:r>
      </w:hyperlink>
      <w:r w:rsidRPr="00FF5F96">
        <w:t xml:space="preserve"> настоящих Правил, распорядитель счета представляет в банк следующие документы:</w:t>
      </w:r>
    </w:p>
    <w:p w:rsidR="008024DB" w:rsidRPr="00FF5F96" w:rsidRDefault="008024DB" w:rsidP="008024DB">
      <w:pPr>
        <w:autoSpaceDE w:val="0"/>
        <w:autoSpaceDN w:val="0"/>
        <w:adjustRightInd w:val="0"/>
        <w:spacing w:before="240"/>
        <w:ind w:firstLine="540"/>
        <w:jc w:val="both"/>
      </w:pPr>
      <w:r w:rsidRPr="00FF5F96">
        <w:t>а) договор банковского счета;</w:t>
      </w:r>
    </w:p>
    <w:p w:rsidR="008024DB" w:rsidRPr="00FF5F96" w:rsidRDefault="008024DB" w:rsidP="008024DB">
      <w:pPr>
        <w:autoSpaceDE w:val="0"/>
        <w:autoSpaceDN w:val="0"/>
        <w:adjustRightInd w:val="0"/>
        <w:spacing w:before="240"/>
        <w:ind w:firstLine="540"/>
        <w:jc w:val="both"/>
      </w:pPr>
      <w:r w:rsidRPr="00FF5F96">
        <w:t>б) копия договора жилищного кредита;</w:t>
      </w:r>
    </w:p>
    <w:p w:rsidR="008024DB" w:rsidRPr="00FF5F96" w:rsidRDefault="008024DB" w:rsidP="008024DB">
      <w:pPr>
        <w:autoSpaceDE w:val="0"/>
        <w:autoSpaceDN w:val="0"/>
        <w:adjustRightInd w:val="0"/>
        <w:spacing w:before="240"/>
        <w:ind w:firstLine="540"/>
        <w:jc w:val="both"/>
      </w:pPr>
      <w:r w:rsidRPr="00FF5F96">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8024DB" w:rsidRPr="00FF5F96" w:rsidRDefault="008024DB" w:rsidP="008024DB">
      <w:pPr>
        <w:autoSpaceDE w:val="0"/>
        <w:autoSpaceDN w:val="0"/>
        <w:adjustRightInd w:val="0"/>
        <w:spacing w:before="240"/>
        <w:ind w:firstLine="540"/>
        <w:jc w:val="both"/>
      </w:pPr>
      <w:r w:rsidRPr="00FF5F96">
        <w:t xml:space="preserve">г) выписка (выписки) из Единого государственного реестра недвижимости о правах на </w:t>
      </w:r>
      <w:proofErr w:type="spellStart"/>
      <w:r w:rsidRPr="00FF5F96">
        <w:t>приобретенное</w:t>
      </w:r>
      <w:proofErr w:type="spellEnd"/>
      <w:r w:rsidRPr="00FF5F96">
        <w:t xml:space="preserve"> жилое помещение или документы на строительство при </w:t>
      </w:r>
      <w:proofErr w:type="spellStart"/>
      <w:r w:rsidRPr="00FF5F96">
        <w:t>незавершенном</w:t>
      </w:r>
      <w:proofErr w:type="spellEnd"/>
      <w:r w:rsidRPr="00FF5F96">
        <w:t xml:space="preserve"> строительстве жилого дома - в случае использования социальной выплаты в соответствии с </w:t>
      </w:r>
      <w:hyperlink r:id="rId79" w:history="1">
        <w:r w:rsidRPr="00FF5F96">
          <w:rPr>
            <w:color w:val="0000FF"/>
          </w:rPr>
          <w:t>подпунктом "е" пункта 2</w:t>
        </w:r>
      </w:hyperlink>
      <w:r w:rsidRPr="00FF5F96">
        <w:t xml:space="preserve"> настоящих Правил;</w:t>
      </w:r>
    </w:p>
    <w:p w:rsidR="008024DB" w:rsidRPr="00FF5F96" w:rsidRDefault="008024DB" w:rsidP="008024DB">
      <w:pPr>
        <w:autoSpaceDE w:val="0"/>
        <w:autoSpaceDN w:val="0"/>
        <w:adjustRightInd w:val="0"/>
        <w:spacing w:before="240"/>
        <w:ind w:firstLine="540"/>
        <w:jc w:val="both"/>
      </w:pPr>
      <w:r w:rsidRPr="00FF5F96">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80" w:history="1">
        <w:r w:rsidRPr="00FF5F96">
          <w:rPr>
            <w:color w:val="0000FF"/>
          </w:rPr>
          <w:t>пунктом 5 части 4 статьи 4</w:t>
        </w:r>
      </w:hyperlink>
      <w:r w:rsidRPr="00FF5F96">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r:id="rId81" w:history="1">
        <w:r w:rsidRPr="00FF5F96">
          <w:rPr>
            <w:color w:val="0000FF"/>
          </w:rPr>
          <w:t>подпунктом "и" пункта 2</w:t>
        </w:r>
      </w:hyperlink>
      <w:r w:rsidRPr="00FF5F96">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8024DB" w:rsidRPr="00FF5F96" w:rsidRDefault="008024DB" w:rsidP="008024DB">
      <w:pPr>
        <w:autoSpaceDE w:val="0"/>
        <w:autoSpaceDN w:val="0"/>
        <w:adjustRightInd w:val="0"/>
        <w:spacing w:before="240"/>
        <w:ind w:firstLine="540"/>
        <w:jc w:val="both"/>
      </w:pPr>
      <w:r w:rsidRPr="00FF5F96">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r:id="rId82" w:history="1">
        <w:r w:rsidRPr="00FF5F96">
          <w:rPr>
            <w:color w:val="0000FF"/>
          </w:rPr>
          <w:t>подпунктом "и" пункта 2</w:t>
        </w:r>
      </w:hyperlink>
      <w:r w:rsidRPr="00FF5F96">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8024DB" w:rsidRPr="00FF5F96" w:rsidRDefault="008024DB" w:rsidP="008024DB">
      <w:pPr>
        <w:autoSpaceDE w:val="0"/>
        <w:autoSpaceDN w:val="0"/>
        <w:adjustRightInd w:val="0"/>
        <w:spacing w:before="240"/>
        <w:ind w:firstLine="540"/>
        <w:jc w:val="both"/>
      </w:pPr>
      <w:r w:rsidRPr="00FF5F96">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8024DB" w:rsidRPr="00FF5F96" w:rsidRDefault="008024DB" w:rsidP="008024DB">
      <w:pPr>
        <w:autoSpaceDE w:val="0"/>
        <w:autoSpaceDN w:val="0"/>
        <w:adjustRightInd w:val="0"/>
        <w:ind w:firstLine="540"/>
        <w:jc w:val="both"/>
      </w:pPr>
      <w:r w:rsidRPr="00FF5F96">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8024DB" w:rsidRPr="00FF5F96" w:rsidRDefault="008024DB" w:rsidP="008024DB">
      <w:pPr>
        <w:autoSpaceDE w:val="0"/>
        <w:autoSpaceDN w:val="0"/>
        <w:adjustRightInd w:val="0"/>
        <w:ind w:firstLine="540"/>
        <w:jc w:val="both"/>
      </w:pPr>
      <w:r w:rsidRPr="00FF5F96">
        <w:t xml:space="preserve">В случае использования средств социальной выплаты на цели, предусмотренные </w:t>
      </w:r>
      <w:hyperlink r:id="rId83" w:history="1">
        <w:r w:rsidRPr="00FF5F96">
          <w:rPr>
            <w:color w:val="0000FF"/>
          </w:rPr>
          <w:t>подпунктами "г"</w:t>
        </w:r>
      </w:hyperlink>
      <w:r w:rsidRPr="00FF5F96">
        <w:t xml:space="preserve"> и </w:t>
      </w:r>
      <w:hyperlink r:id="rId84" w:history="1">
        <w:r w:rsidRPr="00FF5F96">
          <w:rPr>
            <w:color w:val="0000FF"/>
          </w:rPr>
          <w:t>"е" пункта 2</w:t>
        </w:r>
      </w:hyperlink>
      <w:r w:rsidRPr="00FF5F96">
        <w:t xml:space="preserve"> настоящих Правил, допускается оформление </w:t>
      </w:r>
      <w:proofErr w:type="spellStart"/>
      <w:r w:rsidRPr="00FF5F96">
        <w:t>приобретенного</w:t>
      </w:r>
      <w:proofErr w:type="spellEnd"/>
      <w:r w:rsidRPr="00FF5F96">
        <w:t xml:space="preserve">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w:t>
      </w:r>
      <w:proofErr w:type="spellStart"/>
      <w:r w:rsidRPr="00FF5F96">
        <w:t>чье</w:t>
      </w:r>
      <w:proofErr w:type="spellEnd"/>
      <w:r w:rsidRPr="00FF5F96">
        <w:t xml:space="preserve">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w:t>
      </w:r>
      <w:proofErr w:type="spellStart"/>
      <w:r w:rsidRPr="00FF5F96">
        <w:t>приобретенное</w:t>
      </w:r>
      <w:proofErr w:type="spellEnd"/>
      <w:r w:rsidRPr="00FF5F96">
        <w:t xml:space="preserve">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8024DB" w:rsidRPr="00FF5F96" w:rsidRDefault="008024DB" w:rsidP="008024DB">
      <w:pPr>
        <w:autoSpaceDE w:val="0"/>
        <w:autoSpaceDN w:val="0"/>
        <w:adjustRightInd w:val="0"/>
        <w:ind w:firstLine="540"/>
        <w:jc w:val="both"/>
      </w:pPr>
      <w:r w:rsidRPr="00FF5F96">
        <w:t xml:space="preserve">В случае использования средств социальной выплаты на цель, предусмотренную </w:t>
      </w:r>
      <w:hyperlink r:id="rId85" w:history="1">
        <w:r w:rsidRPr="00FF5F96">
          <w:rPr>
            <w:color w:val="0000FF"/>
          </w:rPr>
          <w:t>подпунктом "ж" пункта 2</w:t>
        </w:r>
      </w:hyperlink>
      <w:r w:rsidRPr="00FF5F96">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w:t>
      </w:r>
      <w:r w:rsidRPr="00FF5F96">
        <w:lastRenderedPageBreak/>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8024DB" w:rsidRPr="00FF5F96" w:rsidRDefault="008024DB" w:rsidP="008024DB">
      <w:pPr>
        <w:autoSpaceDE w:val="0"/>
        <w:autoSpaceDN w:val="0"/>
        <w:adjustRightInd w:val="0"/>
        <w:ind w:firstLine="540"/>
        <w:jc w:val="both"/>
      </w:pPr>
      <w:r w:rsidRPr="00FF5F96">
        <w:t xml:space="preserve">В случае использования средств социальной выплаты на цели, предусмотренные </w:t>
      </w:r>
      <w:hyperlink r:id="rId86" w:history="1">
        <w:r w:rsidRPr="00FF5F96">
          <w:rPr>
            <w:color w:val="0000FF"/>
          </w:rPr>
          <w:t>подпунктами "з"</w:t>
        </w:r>
      </w:hyperlink>
      <w:r w:rsidRPr="00FF5F96">
        <w:t xml:space="preserve"> и </w:t>
      </w:r>
      <w:hyperlink r:id="rId87" w:history="1">
        <w:r w:rsidRPr="00FF5F96">
          <w:rPr>
            <w:color w:val="0000FF"/>
          </w:rPr>
          <w:t>"и" пункта 2</w:t>
        </w:r>
      </w:hyperlink>
      <w:r w:rsidRPr="00FF5F96">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bookmarkStart w:id="7" w:name="Par80"/>
      <w:bookmarkEnd w:id="7"/>
    </w:p>
    <w:p w:rsidR="008024DB" w:rsidRPr="00FF5F96" w:rsidRDefault="008024DB" w:rsidP="008024DB">
      <w:pPr>
        <w:autoSpaceDE w:val="0"/>
        <w:autoSpaceDN w:val="0"/>
        <w:adjustRightInd w:val="0"/>
        <w:ind w:firstLine="540"/>
        <w:jc w:val="both"/>
      </w:pPr>
      <w:r w:rsidRPr="00FF5F96">
        <w:t xml:space="preserve">44. В случае направления социальной выплаты на цель, предусмотренную </w:t>
      </w:r>
      <w:hyperlink r:id="rId88" w:history="1">
        <w:r w:rsidRPr="00FF5F96">
          <w:rPr>
            <w:color w:val="0000FF"/>
          </w:rPr>
          <w:t>подпунктом "в" пункта 2</w:t>
        </w:r>
      </w:hyperlink>
      <w:r w:rsidRPr="00FF5F96">
        <w:t xml:space="preserve"> настоящих Правил, распорядитель счета представляет в банк:</w:t>
      </w:r>
    </w:p>
    <w:p w:rsidR="008024DB" w:rsidRPr="00FF5F96" w:rsidRDefault="008024DB" w:rsidP="008024DB">
      <w:pPr>
        <w:autoSpaceDE w:val="0"/>
        <w:autoSpaceDN w:val="0"/>
        <w:adjustRightInd w:val="0"/>
        <w:spacing w:before="240"/>
        <w:ind w:firstLine="540"/>
        <w:jc w:val="both"/>
      </w:pPr>
      <w:r w:rsidRPr="00FF5F96">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8024DB" w:rsidRPr="00FF5F96" w:rsidRDefault="008024DB" w:rsidP="008024DB">
      <w:pPr>
        <w:autoSpaceDE w:val="0"/>
        <w:autoSpaceDN w:val="0"/>
        <w:adjustRightInd w:val="0"/>
        <w:spacing w:before="240"/>
        <w:ind w:firstLine="540"/>
        <w:jc w:val="both"/>
      </w:pPr>
      <w:r w:rsidRPr="00FF5F96">
        <w:t>б) копию устава кооператива;</w:t>
      </w:r>
    </w:p>
    <w:p w:rsidR="008024DB" w:rsidRPr="00FF5F96" w:rsidRDefault="008024DB" w:rsidP="008024DB">
      <w:pPr>
        <w:autoSpaceDE w:val="0"/>
        <w:autoSpaceDN w:val="0"/>
        <w:adjustRightInd w:val="0"/>
        <w:spacing w:before="240"/>
        <w:ind w:firstLine="540"/>
        <w:jc w:val="both"/>
      </w:pPr>
      <w:r w:rsidRPr="00FF5F96">
        <w:t>в) выписку из реестра членов кооператива, подтверждающую его членство в кооперативе;</w:t>
      </w:r>
    </w:p>
    <w:p w:rsidR="008024DB" w:rsidRPr="00FF5F96" w:rsidRDefault="008024DB" w:rsidP="008024DB">
      <w:pPr>
        <w:autoSpaceDE w:val="0"/>
        <w:autoSpaceDN w:val="0"/>
        <w:adjustRightInd w:val="0"/>
        <w:spacing w:before="240"/>
        <w:ind w:firstLine="540"/>
        <w:jc w:val="both"/>
      </w:pPr>
      <w:r w:rsidRPr="00FF5F96">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8024DB" w:rsidRPr="00FF5F96" w:rsidRDefault="008024DB" w:rsidP="008024DB">
      <w:pPr>
        <w:autoSpaceDE w:val="0"/>
        <w:autoSpaceDN w:val="0"/>
        <w:adjustRightInd w:val="0"/>
        <w:spacing w:before="240"/>
        <w:ind w:firstLine="540"/>
        <w:jc w:val="both"/>
      </w:pPr>
      <w:r w:rsidRPr="00FF5F96">
        <w:t>д) копию решения о передаче жилого помещения в пользование члена кооператива.</w:t>
      </w:r>
    </w:p>
    <w:p w:rsidR="008024DB" w:rsidRPr="00FF5F96" w:rsidRDefault="008024DB" w:rsidP="008024DB">
      <w:pPr>
        <w:autoSpaceDE w:val="0"/>
        <w:autoSpaceDN w:val="0"/>
        <w:adjustRightInd w:val="0"/>
        <w:spacing w:before="240"/>
        <w:ind w:firstLine="540"/>
        <w:jc w:val="both"/>
      </w:pPr>
      <w:r w:rsidRPr="00FF5F96">
        <w:t xml:space="preserve">45. В случае направления социальной выплаты на цель, предусмотренную </w:t>
      </w:r>
      <w:hyperlink r:id="rId89" w:history="1">
        <w:r w:rsidRPr="00FF5F96">
          <w:rPr>
            <w:color w:val="0000FF"/>
          </w:rPr>
          <w:t>подпунктом "б" пункта 2</w:t>
        </w:r>
      </w:hyperlink>
      <w:r w:rsidRPr="00FF5F96">
        <w:t xml:space="preserve"> настоящих Правил, распорядитель счета представляет в банк:</w:t>
      </w:r>
    </w:p>
    <w:p w:rsidR="008024DB" w:rsidRPr="00FF5F96" w:rsidRDefault="008024DB" w:rsidP="008024DB">
      <w:pPr>
        <w:autoSpaceDE w:val="0"/>
        <w:autoSpaceDN w:val="0"/>
        <w:adjustRightInd w:val="0"/>
        <w:spacing w:before="240"/>
        <w:ind w:firstLine="540"/>
        <w:jc w:val="both"/>
      </w:pPr>
      <w:bookmarkStart w:id="8" w:name="Par88"/>
      <w:bookmarkEnd w:id="8"/>
      <w:r w:rsidRPr="00FF5F96">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8024DB" w:rsidRPr="00FF5F96" w:rsidRDefault="008024DB" w:rsidP="008024DB">
      <w:pPr>
        <w:autoSpaceDE w:val="0"/>
        <w:autoSpaceDN w:val="0"/>
        <w:adjustRightInd w:val="0"/>
        <w:spacing w:before="240"/>
        <w:ind w:firstLine="540"/>
        <w:jc w:val="both"/>
      </w:pPr>
      <w:bookmarkStart w:id="9" w:name="Par89"/>
      <w:bookmarkEnd w:id="9"/>
      <w:r w:rsidRPr="00FF5F96">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8024DB" w:rsidRPr="00FF5F96" w:rsidRDefault="008024DB" w:rsidP="008024DB">
      <w:pPr>
        <w:autoSpaceDE w:val="0"/>
        <w:autoSpaceDN w:val="0"/>
        <w:adjustRightInd w:val="0"/>
        <w:spacing w:before="240"/>
        <w:ind w:firstLine="540"/>
        <w:jc w:val="both"/>
      </w:pPr>
      <w:r w:rsidRPr="00FF5F96">
        <w:t xml:space="preserve">в) договор строительного подряда, предусматривающий информацию об общей площади жилого дома, планируемого к строительству, и </w:t>
      </w:r>
      <w:proofErr w:type="spellStart"/>
      <w:r w:rsidRPr="00FF5F96">
        <w:t>расчет</w:t>
      </w:r>
      <w:proofErr w:type="spellEnd"/>
      <w:r w:rsidRPr="00FF5F96">
        <w:t xml:space="preserve"> стоимости производимых работ по строительству жилого дома.</w:t>
      </w:r>
    </w:p>
    <w:p w:rsidR="008024DB" w:rsidRPr="00FF5F96" w:rsidRDefault="008024DB" w:rsidP="008024DB">
      <w:pPr>
        <w:autoSpaceDE w:val="0"/>
        <w:autoSpaceDN w:val="0"/>
        <w:adjustRightInd w:val="0"/>
        <w:ind w:firstLine="540"/>
        <w:jc w:val="both"/>
      </w:pPr>
      <w:bookmarkStart w:id="10" w:name="Par92"/>
      <w:bookmarkEnd w:id="10"/>
      <w:r w:rsidRPr="00FF5F96">
        <w:t xml:space="preserve">45(1). В случае направления социальной выплаты на цель, предусмотренную </w:t>
      </w:r>
      <w:hyperlink r:id="rId90" w:history="1">
        <w:r w:rsidRPr="00FF5F96">
          <w:rPr>
            <w:color w:val="0000FF"/>
          </w:rPr>
          <w:t>подпунктом "ж" пункта 2</w:t>
        </w:r>
      </w:hyperlink>
      <w:r w:rsidRPr="00FF5F96">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8024DB" w:rsidRPr="00FF5F96" w:rsidRDefault="008024DB" w:rsidP="008024DB">
      <w:pPr>
        <w:autoSpaceDE w:val="0"/>
        <w:autoSpaceDN w:val="0"/>
        <w:adjustRightInd w:val="0"/>
        <w:ind w:firstLine="540"/>
        <w:jc w:val="both"/>
      </w:pPr>
      <w:r w:rsidRPr="00FF5F96">
        <w:t xml:space="preserve">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w:t>
      </w:r>
      <w:r w:rsidRPr="00FF5F96">
        <w:lastRenderedPageBreak/>
        <w:t>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8024DB" w:rsidRPr="00FF5F96" w:rsidRDefault="008024DB" w:rsidP="008024DB">
      <w:pPr>
        <w:autoSpaceDE w:val="0"/>
        <w:autoSpaceDN w:val="0"/>
        <w:adjustRightInd w:val="0"/>
        <w:ind w:firstLine="540"/>
        <w:jc w:val="both"/>
      </w:pPr>
      <w:bookmarkStart w:id="11" w:name="Par97"/>
      <w:bookmarkEnd w:id="11"/>
      <w:r w:rsidRPr="00FF5F96">
        <w:t xml:space="preserve">46. Банк в течение 5 рабочих дней со дня получения документов, предусмотренных </w:t>
      </w:r>
      <w:hyperlink w:anchor="Par44" w:history="1">
        <w:r w:rsidRPr="00FF5F96">
          <w:rPr>
            <w:color w:val="0000FF"/>
          </w:rPr>
          <w:t>пунктами 39</w:t>
        </w:r>
      </w:hyperlink>
      <w:r w:rsidRPr="00FF5F96">
        <w:t xml:space="preserve"> - </w:t>
      </w:r>
      <w:hyperlink w:anchor="Par64" w:history="1">
        <w:r w:rsidRPr="00FF5F96">
          <w:rPr>
            <w:color w:val="0000FF"/>
          </w:rPr>
          <w:t>42</w:t>
        </w:r>
      </w:hyperlink>
      <w:r w:rsidRPr="00FF5F96">
        <w:t xml:space="preserve">, </w:t>
      </w:r>
      <w:hyperlink w:anchor="Par80" w:history="1">
        <w:r w:rsidRPr="00FF5F96">
          <w:rPr>
            <w:color w:val="0000FF"/>
          </w:rPr>
          <w:t>44</w:t>
        </w:r>
      </w:hyperlink>
      <w:r w:rsidRPr="00FF5F96">
        <w:t xml:space="preserve">, </w:t>
      </w:r>
      <w:hyperlink w:anchor="Par88" w:history="1">
        <w:r w:rsidRPr="00FF5F96">
          <w:rPr>
            <w:color w:val="0000FF"/>
          </w:rPr>
          <w:t>подпунктами "а"</w:t>
        </w:r>
      </w:hyperlink>
      <w:r w:rsidRPr="00FF5F96">
        <w:t xml:space="preserve"> и </w:t>
      </w:r>
      <w:hyperlink w:anchor="Par89" w:history="1">
        <w:r w:rsidRPr="00FF5F96">
          <w:rPr>
            <w:color w:val="0000FF"/>
          </w:rPr>
          <w:t>"б" пункта 45</w:t>
        </w:r>
      </w:hyperlink>
      <w:r w:rsidRPr="00FF5F96">
        <w:t xml:space="preserve"> и </w:t>
      </w:r>
      <w:hyperlink w:anchor="Par92" w:history="1">
        <w:r w:rsidRPr="00FF5F96">
          <w:rPr>
            <w:color w:val="0000FF"/>
          </w:rPr>
          <w:t>пунктом 45(1)</w:t>
        </w:r>
      </w:hyperlink>
      <w:r w:rsidRPr="00FF5F96">
        <w:t xml:space="preserve"> настоящих Правил, осуществляет проверку содержащихся в них сведений.</w:t>
      </w:r>
    </w:p>
    <w:p w:rsidR="008024DB" w:rsidRPr="00FF5F96" w:rsidRDefault="008024DB" w:rsidP="008024DB">
      <w:pPr>
        <w:autoSpaceDE w:val="0"/>
        <w:autoSpaceDN w:val="0"/>
        <w:adjustRightInd w:val="0"/>
        <w:ind w:firstLine="540"/>
        <w:jc w:val="both"/>
      </w:pPr>
      <w:r w:rsidRPr="00FF5F96">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ar54" w:history="1">
        <w:r w:rsidRPr="00FF5F96">
          <w:rPr>
            <w:color w:val="0000FF"/>
          </w:rPr>
          <w:t>пунктами 41</w:t>
        </w:r>
      </w:hyperlink>
      <w:r w:rsidRPr="00FF5F96">
        <w:t xml:space="preserve">, </w:t>
      </w:r>
      <w:hyperlink w:anchor="Par64" w:history="1">
        <w:r w:rsidRPr="00FF5F96">
          <w:rPr>
            <w:color w:val="0000FF"/>
          </w:rPr>
          <w:t>42</w:t>
        </w:r>
      </w:hyperlink>
      <w:r w:rsidRPr="00FF5F96">
        <w:t xml:space="preserve">, </w:t>
      </w:r>
      <w:hyperlink w:anchor="Par80" w:history="1">
        <w:r w:rsidRPr="00FF5F96">
          <w:rPr>
            <w:color w:val="0000FF"/>
          </w:rPr>
          <w:t>44</w:t>
        </w:r>
      </w:hyperlink>
      <w:r w:rsidRPr="00FF5F96">
        <w:t xml:space="preserve">, </w:t>
      </w:r>
      <w:hyperlink w:anchor="Par88" w:history="1">
        <w:r w:rsidRPr="00FF5F96">
          <w:rPr>
            <w:color w:val="0000FF"/>
          </w:rPr>
          <w:t>подпунктами "а"</w:t>
        </w:r>
      </w:hyperlink>
      <w:r w:rsidRPr="00FF5F96">
        <w:t xml:space="preserve"> и </w:t>
      </w:r>
      <w:hyperlink w:anchor="Par89" w:history="1">
        <w:r w:rsidRPr="00FF5F96">
          <w:rPr>
            <w:color w:val="0000FF"/>
          </w:rPr>
          <w:t>"б" пункта 45</w:t>
        </w:r>
      </w:hyperlink>
      <w:r w:rsidRPr="00FF5F96">
        <w:t xml:space="preserve"> и </w:t>
      </w:r>
      <w:hyperlink w:anchor="Par92" w:history="1">
        <w:r w:rsidRPr="00FF5F96">
          <w:rPr>
            <w:color w:val="0000FF"/>
          </w:rPr>
          <w:t>пунктом 45(1)</w:t>
        </w:r>
      </w:hyperlink>
      <w:r w:rsidRPr="00FF5F96">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8024DB" w:rsidRPr="00FF5F96" w:rsidRDefault="008024DB" w:rsidP="008024DB">
      <w:pPr>
        <w:autoSpaceDE w:val="0"/>
        <w:autoSpaceDN w:val="0"/>
        <w:adjustRightInd w:val="0"/>
        <w:ind w:firstLine="540"/>
        <w:jc w:val="both"/>
      </w:pPr>
      <w:r w:rsidRPr="00FF5F96">
        <w:t xml:space="preserve">Оригиналы договора купли-продажи жилого помещения, документов на строительство и документов, предусмотренных </w:t>
      </w:r>
      <w:hyperlink w:anchor="Par54" w:history="1">
        <w:r w:rsidRPr="00FF5F96">
          <w:rPr>
            <w:color w:val="0000FF"/>
          </w:rPr>
          <w:t>пунктами 41</w:t>
        </w:r>
      </w:hyperlink>
      <w:r w:rsidRPr="00FF5F96">
        <w:t xml:space="preserve">, </w:t>
      </w:r>
      <w:hyperlink w:anchor="Par64" w:history="1">
        <w:r w:rsidRPr="00FF5F96">
          <w:rPr>
            <w:color w:val="0000FF"/>
          </w:rPr>
          <w:t>42</w:t>
        </w:r>
      </w:hyperlink>
      <w:r w:rsidRPr="00FF5F96">
        <w:t xml:space="preserve">, </w:t>
      </w:r>
      <w:hyperlink w:anchor="Par80" w:history="1">
        <w:r w:rsidRPr="00FF5F96">
          <w:rPr>
            <w:color w:val="0000FF"/>
          </w:rPr>
          <w:t>44</w:t>
        </w:r>
      </w:hyperlink>
      <w:r w:rsidRPr="00FF5F96">
        <w:t xml:space="preserve">, </w:t>
      </w:r>
      <w:hyperlink w:anchor="Par88" w:history="1">
        <w:r w:rsidRPr="00FF5F96">
          <w:rPr>
            <w:color w:val="0000FF"/>
          </w:rPr>
          <w:t>подпунктами "а"</w:t>
        </w:r>
      </w:hyperlink>
      <w:r w:rsidRPr="00FF5F96">
        <w:t xml:space="preserve"> и </w:t>
      </w:r>
      <w:hyperlink w:anchor="Par89" w:history="1">
        <w:r w:rsidRPr="00FF5F96">
          <w:rPr>
            <w:color w:val="0000FF"/>
          </w:rPr>
          <w:t>"б" пункта 45</w:t>
        </w:r>
      </w:hyperlink>
      <w:r w:rsidRPr="00FF5F96">
        <w:t xml:space="preserve"> и </w:t>
      </w:r>
      <w:hyperlink w:anchor="Par92" w:history="1">
        <w:r w:rsidRPr="00FF5F96">
          <w:rPr>
            <w:color w:val="0000FF"/>
          </w:rPr>
          <w:t>пунктом 45(1)</w:t>
        </w:r>
      </w:hyperlink>
      <w:r w:rsidRPr="00FF5F96">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8024DB" w:rsidRPr="00FF5F96" w:rsidRDefault="008024DB" w:rsidP="008024DB">
      <w:pPr>
        <w:autoSpaceDE w:val="0"/>
        <w:autoSpaceDN w:val="0"/>
        <w:adjustRightInd w:val="0"/>
        <w:ind w:firstLine="540"/>
        <w:jc w:val="both"/>
      </w:pPr>
      <w:r w:rsidRPr="00FF5F96">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ar54" w:history="1">
        <w:r w:rsidRPr="00FF5F96">
          <w:rPr>
            <w:color w:val="0000FF"/>
          </w:rPr>
          <w:t>пунктами 41</w:t>
        </w:r>
      </w:hyperlink>
      <w:r w:rsidRPr="00FF5F96">
        <w:t xml:space="preserve">, </w:t>
      </w:r>
      <w:hyperlink w:anchor="Par64" w:history="1">
        <w:r w:rsidRPr="00FF5F96">
          <w:rPr>
            <w:color w:val="0000FF"/>
          </w:rPr>
          <w:t>42</w:t>
        </w:r>
      </w:hyperlink>
      <w:r w:rsidRPr="00FF5F96">
        <w:t xml:space="preserve">, </w:t>
      </w:r>
      <w:hyperlink w:anchor="Par80" w:history="1">
        <w:r w:rsidRPr="00FF5F96">
          <w:rPr>
            <w:color w:val="0000FF"/>
          </w:rPr>
          <w:t>44</w:t>
        </w:r>
      </w:hyperlink>
      <w:r w:rsidRPr="00FF5F96">
        <w:t xml:space="preserve">, </w:t>
      </w:r>
      <w:hyperlink w:anchor="Par88" w:history="1">
        <w:r w:rsidRPr="00FF5F96">
          <w:rPr>
            <w:color w:val="0000FF"/>
          </w:rPr>
          <w:t>подпунктами "а"</w:t>
        </w:r>
      </w:hyperlink>
      <w:r w:rsidRPr="00FF5F96">
        <w:t xml:space="preserve"> и </w:t>
      </w:r>
      <w:hyperlink w:anchor="Par89" w:history="1">
        <w:r w:rsidRPr="00FF5F96">
          <w:rPr>
            <w:color w:val="0000FF"/>
          </w:rPr>
          <w:t>"б" пункта 45</w:t>
        </w:r>
      </w:hyperlink>
      <w:r w:rsidRPr="00FF5F96">
        <w:t xml:space="preserve"> и </w:t>
      </w:r>
      <w:hyperlink w:anchor="Par92" w:history="1">
        <w:r w:rsidRPr="00FF5F96">
          <w:rPr>
            <w:color w:val="0000FF"/>
          </w:rPr>
          <w:t>пунктом 45(1)</w:t>
        </w:r>
      </w:hyperlink>
      <w:r w:rsidRPr="00FF5F96">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8024DB" w:rsidRPr="00FF5F96" w:rsidRDefault="008024DB" w:rsidP="008024DB">
      <w:pPr>
        <w:autoSpaceDE w:val="0"/>
        <w:autoSpaceDN w:val="0"/>
        <w:adjustRightInd w:val="0"/>
        <w:ind w:firstLine="540"/>
        <w:jc w:val="both"/>
      </w:pPr>
      <w:r w:rsidRPr="00FF5F96">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8024DB" w:rsidRPr="00FF5F96" w:rsidRDefault="008024DB" w:rsidP="008024DB">
      <w:pPr>
        <w:autoSpaceDE w:val="0"/>
        <w:autoSpaceDN w:val="0"/>
        <w:adjustRightInd w:val="0"/>
        <w:ind w:firstLine="540"/>
        <w:jc w:val="both"/>
      </w:pPr>
      <w:r w:rsidRPr="00FF5F96">
        <w:t xml:space="preserve">48. Перечисление средств с банковского счета лицу, в пользу которого распорядитель счета должен осуществить </w:t>
      </w:r>
      <w:proofErr w:type="spellStart"/>
      <w:r w:rsidRPr="00FF5F96">
        <w:t>платеж</w:t>
      </w:r>
      <w:proofErr w:type="spellEnd"/>
      <w:r w:rsidRPr="00FF5F96">
        <w:t>,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8024DB" w:rsidRPr="00FF5F96" w:rsidRDefault="008024DB" w:rsidP="008024DB">
      <w:pPr>
        <w:autoSpaceDE w:val="0"/>
        <w:autoSpaceDN w:val="0"/>
        <w:adjustRightInd w:val="0"/>
        <w:ind w:firstLine="540"/>
        <w:jc w:val="both"/>
      </w:pPr>
      <w:r w:rsidRPr="00FF5F96">
        <w:t xml:space="preserve">49. По соглашению сторон договор банковского счета может быть </w:t>
      </w:r>
      <w:proofErr w:type="spellStart"/>
      <w:r w:rsidRPr="00FF5F96">
        <w:t>продлен</w:t>
      </w:r>
      <w:proofErr w:type="spellEnd"/>
      <w:r w:rsidRPr="00FF5F96">
        <w:t>, если:</w:t>
      </w:r>
    </w:p>
    <w:p w:rsidR="008024DB" w:rsidRPr="00FF5F96" w:rsidRDefault="008024DB" w:rsidP="008024DB">
      <w:pPr>
        <w:autoSpaceDE w:val="0"/>
        <w:autoSpaceDN w:val="0"/>
        <w:adjustRightInd w:val="0"/>
        <w:spacing w:before="240"/>
        <w:ind w:firstLine="540"/>
        <w:jc w:val="both"/>
      </w:pPr>
      <w:r w:rsidRPr="00FF5F96">
        <w:t xml:space="preserve">а) до истечения срока действия договора банковского счета банк принял документы, предусмотренные </w:t>
      </w:r>
      <w:hyperlink w:anchor="Par44" w:history="1">
        <w:r w:rsidRPr="00FF5F96">
          <w:rPr>
            <w:color w:val="0000FF"/>
          </w:rPr>
          <w:t>пунктами 39</w:t>
        </w:r>
      </w:hyperlink>
      <w:r w:rsidRPr="00FF5F96">
        <w:t xml:space="preserve"> - </w:t>
      </w:r>
      <w:hyperlink w:anchor="Par64" w:history="1">
        <w:r w:rsidRPr="00FF5F96">
          <w:rPr>
            <w:color w:val="0000FF"/>
          </w:rPr>
          <w:t>42</w:t>
        </w:r>
      </w:hyperlink>
      <w:r w:rsidRPr="00FF5F96">
        <w:t xml:space="preserve">, </w:t>
      </w:r>
      <w:hyperlink w:anchor="Par80" w:history="1">
        <w:r w:rsidRPr="00FF5F96">
          <w:rPr>
            <w:color w:val="0000FF"/>
          </w:rPr>
          <w:t>44</w:t>
        </w:r>
      </w:hyperlink>
      <w:r w:rsidRPr="00FF5F96">
        <w:t xml:space="preserve">, </w:t>
      </w:r>
      <w:hyperlink w:anchor="Par88" w:history="1">
        <w:r w:rsidRPr="00FF5F96">
          <w:rPr>
            <w:color w:val="0000FF"/>
          </w:rPr>
          <w:t>подпунктами "а"</w:t>
        </w:r>
      </w:hyperlink>
      <w:r w:rsidRPr="00FF5F96">
        <w:t xml:space="preserve"> и </w:t>
      </w:r>
      <w:hyperlink w:anchor="Par89" w:history="1">
        <w:r w:rsidRPr="00FF5F96">
          <w:rPr>
            <w:color w:val="0000FF"/>
          </w:rPr>
          <w:t>"б" пункта 45</w:t>
        </w:r>
      </w:hyperlink>
      <w:r w:rsidRPr="00FF5F96">
        <w:t xml:space="preserve"> и </w:t>
      </w:r>
      <w:hyperlink w:anchor="Par92" w:history="1">
        <w:r w:rsidRPr="00FF5F96">
          <w:rPr>
            <w:color w:val="0000FF"/>
          </w:rPr>
          <w:t>пунктом 45(1)</w:t>
        </w:r>
      </w:hyperlink>
      <w:r w:rsidRPr="00FF5F96">
        <w:t xml:space="preserve"> настоящих Правил, но оплата не произведена;</w:t>
      </w:r>
    </w:p>
    <w:p w:rsidR="008024DB" w:rsidRPr="00FF5F96" w:rsidRDefault="008024DB" w:rsidP="008024DB">
      <w:pPr>
        <w:autoSpaceDE w:val="0"/>
        <w:autoSpaceDN w:val="0"/>
        <w:adjustRightInd w:val="0"/>
        <w:spacing w:before="240"/>
        <w:ind w:firstLine="540"/>
        <w:jc w:val="both"/>
      </w:pPr>
      <w:r w:rsidRPr="00FF5F96">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w:t>
      </w:r>
      <w:proofErr w:type="spellStart"/>
      <w:r w:rsidRPr="00FF5F96">
        <w:t>приобретенное</w:t>
      </w:r>
      <w:proofErr w:type="spellEnd"/>
      <w:r w:rsidRPr="00FF5F96">
        <w:t xml:space="preserve">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w:t>
      </w:r>
      <w:proofErr w:type="spellStart"/>
      <w:r w:rsidRPr="00FF5F96">
        <w:t>приобретенное</w:t>
      </w:r>
      <w:proofErr w:type="spellEnd"/>
      <w:r w:rsidRPr="00FF5F96">
        <w:t xml:space="preserve">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ar97" w:history="1">
        <w:r w:rsidRPr="00FF5F96">
          <w:rPr>
            <w:color w:val="0000FF"/>
          </w:rPr>
          <w:t>пунктом 46</w:t>
        </w:r>
      </w:hyperlink>
      <w:r w:rsidRPr="00FF5F96">
        <w:t xml:space="preserve"> настоящих Правил;</w:t>
      </w:r>
    </w:p>
    <w:p w:rsidR="008024DB" w:rsidRPr="00FF5F96" w:rsidRDefault="008024DB" w:rsidP="008024DB">
      <w:pPr>
        <w:autoSpaceDE w:val="0"/>
        <w:autoSpaceDN w:val="0"/>
        <w:adjustRightInd w:val="0"/>
        <w:ind w:firstLine="540"/>
        <w:jc w:val="both"/>
      </w:pPr>
      <w:r w:rsidRPr="00FF5F96">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w:t>
      </w:r>
      <w:r w:rsidRPr="00FF5F96">
        <w:lastRenderedPageBreak/>
        <w:t xml:space="preserve">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ar97" w:history="1">
        <w:r w:rsidRPr="00FF5F96">
          <w:rPr>
            <w:color w:val="0000FF"/>
          </w:rPr>
          <w:t>пунктом 46</w:t>
        </w:r>
      </w:hyperlink>
      <w:r w:rsidRPr="00FF5F96">
        <w:t xml:space="preserve"> настоящих Правил.</w:t>
      </w:r>
    </w:p>
    <w:p w:rsidR="008024DB" w:rsidRPr="00FF5F96" w:rsidRDefault="008024DB" w:rsidP="008024DB">
      <w:pPr>
        <w:autoSpaceDE w:val="0"/>
        <w:autoSpaceDN w:val="0"/>
        <w:adjustRightInd w:val="0"/>
        <w:ind w:firstLine="540"/>
        <w:jc w:val="both"/>
      </w:pPr>
      <w:r w:rsidRPr="00FF5F96">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r:id="rId91" w:history="1">
        <w:r w:rsidRPr="00FF5F96">
          <w:rPr>
            <w:color w:val="0000FF"/>
          </w:rPr>
          <w:t>пунктом 2</w:t>
        </w:r>
      </w:hyperlink>
      <w:r w:rsidRPr="00FF5F96">
        <w:t xml:space="preserve"> настоящих Правил.</w:t>
      </w:r>
    </w:p>
    <w:p w:rsidR="008024DB" w:rsidRPr="00FF5F96" w:rsidRDefault="008024DB" w:rsidP="008024DB">
      <w:pPr>
        <w:autoSpaceDE w:val="0"/>
        <w:autoSpaceDN w:val="0"/>
        <w:adjustRightInd w:val="0"/>
        <w:ind w:firstLine="540"/>
        <w:jc w:val="both"/>
      </w:pPr>
      <w:r w:rsidRPr="00FF5F96">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BA71BF" w:rsidRDefault="005F3C68" w:rsidP="005F3C68">
      <w:pPr>
        <w:jc w:val="both"/>
      </w:pPr>
      <w:r>
        <w:t xml:space="preserve">        </w:t>
      </w:r>
      <w:r w:rsidR="008024DB" w:rsidRPr="00FF5F96">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D0755B" w:rsidRPr="00DB5022" w:rsidRDefault="00D0755B" w:rsidP="005F3C68">
      <w:pPr>
        <w:jc w:val="both"/>
        <w:rPr>
          <w:rStyle w:val="ae"/>
        </w:rPr>
      </w:pPr>
    </w:p>
    <w:p w:rsidR="00415A63" w:rsidRPr="00DB5022" w:rsidRDefault="00415A63" w:rsidP="00415A63">
      <w:pPr>
        <w:jc w:val="center"/>
        <w:rPr>
          <w:rStyle w:val="ae"/>
        </w:rPr>
      </w:pPr>
      <w:r w:rsidRPr="00DB5022">
        <w:rPr>
          <w:rStyle w:val="ae"/>
        </w:rPr>
        <w:t xml:space="preserve">2.6. Индикаторы достижения цели </w:t>
      </w:r>
    </w:p>
    <w:p w:rsidR="00415A63" w:rsidRDefault="00415A63" w:rsidP="00415A63">
      <w:pPr>
        <w:jc w:val="center"/>
        <w:rPr>
          <w:rStyle w:val="ae"/>
        </w:rPr>
      </w:pPr>
      <w:r w:rsidRPr="00DB5022">
        <w:rPr>
          <w:rStyle w:val="ae"/>
        </w:rPr>
        <w:t>реализации Подпрограммы 1</w:t>
      </w:r>
    </w:p>
    <w:p w:rsidR="001619EC" w:rsidRDefault="001619EC" w:rsidP="00415A63">
      <w:pPr>
        <w:jc w:val="center"/>
        <w:rPr>
          <w:rStyle w:val="ae"/>
        </w:rPr>
      </w:pPr>
    </w:p>
    <w:tbl>
      <w:tblPr>
        <w:tblW w:w="10600" w:type="dxa"/>
        <w:tblCellSpacing w:w="5" w:type="nil"/>
        <w:tblInd w:w="-351" w:type="dxa"/>
        <w:tblLayout w:type="fixed"/>
        <w:tblCellMar>
          <w:left w:w="75" w:type="dxa"/>
          <w:right w:w="75" w:type="dxa"/>
        </w:tblCellMar>
        <w:tblLook w:val="0000" w:firstRow="0" w:lastRow="0" w:firstColumn="0" w:lastColumn="0" w:noHBand="0" w:noVBand="0"/>
      </w:tblPr>
      <w:tblGrid>
        <w:gridCol w:w="359"/>
        <w:gridCol w:w="1768"/>
        <w:gridCol w:w="618"/>
        <w:gridCol w:w="1012"/>
        <w:gridCol w:w="721"/>
        <w:gridCol w:w="722"/>
        <w:gridCol w:w="722"/>
        <w:gridCol w:w="722"/>
        <w:gridCol w:w="721"/>
        <w:gridCol w:w="722"/>
        <w:gridCol w:w="722"/>
        <w:gridCol w:w="866"/>
        <w:gridCol w:w="918"/>
        <w:gridCol w:w="7"/>
      </w:tblGrid>
      <w:tr w:rsidR="00235FCF" w:rsidRPr="00FF5F96" w:rsidTr="00235FCF">
        <w:trPr>
          <w:trHeight w:val="236"/>
          <w:tblCellSpacing w:w="5" w:type="nil"/>
        </w:trPr>
        <w:tc>
          <w:tcPr>
            <w:tcW w:w="359" w:type="dxa"/>
            <w:vMerge w:val="restart"/>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 xml:space="preserve">N </w:t>
            </w:r>
            <w:r w:rsidRPr="00FF5F96">
              <w:rPr>
                <w:rFonts w:ascii="Times New Roman" w:hAnsi="Times New Roman" w:cs="Times New Roman"/>
                <w:sz w:val="24"/>
                <w:szCs w:val="24"/>
              </w:rPr>
              <w:br/>
              <w:t>п/п</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Наименование индикатора</w:t>
            </w:r>
          </w:p>
        </w:tc>
        <w:tc>
          <w:tcPr>
            <w:tcW w:w="618" w:type="dxa"/>
            <w:vMerge w:val="restart"/>
            <w:tcBorders>
              <w:top w:val="single" w:sz="4" w:space="0" w:color="auto"/>
              <w:left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 xml:space="preserve">Ед.   </w:t>
            </w:r>
            <w:r w:rsidRPr="00FF5F96">
              <w:rPr>
                <w:rFonts w:ascii="Times New Roman" w:hAnsi="Times New Roman" w:cs="Times New Roman"/>
                <w:sz w:val="24"/>
                <w:szCs w:val="24"/>
              </w:rPr>
              <w:br/>
              <w:t>изм.</w:t>
            </w:r>
          </w:p>
        </w:tc>
        <w:tc>
          <w:tcPr>
            <w:tcW w:w="7855" w:type="dxa"/>
            <w:gridSpan w:val="11"/>
            <w:tcBorders>
              <w:top w:val="single" w:sz="4" w:space="0" w:color="auto"/>
              <w:left w:val="single" w:sz="4" w:space="0" w:color="auto"/>
              <w:bottom w:val="single" w:sz="4" w:space="0" w:color="auto"/>
              <w:right w:val="single" w:sz="4" w:space="0" w:color="auto"/>
            </w:tcBorders>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 xml:space="preserve">Значения индикатора   </w:t>
            </w:r>
            <w:r w:rsidRPr="00FF5F96">
              <w:rPr>
                <w:rFonts w:ascii="Times New Roman" w:hAnsi="Times New Roman" w:cs="Times New Roman"/>
                <w:sz w:val="24"/>
                <w:szCs w:val="24"/>
              </w:rPr>
              <w:br/>
              <w:t xml:space="preserve">    </w:t>
            </w:r>
          </w:p>
        </w:tc>
      </w:tr>
      <w:tr w:rsidR="00235FCF" w:rsidRPr="00FF5F96" w:rsidTr="00235FCF">
        <w:trPr>
          <w:gridAfter w:val="1"/>
          <w:wAfter w:w="7" w:type="dxa"/>
          <w:trHeight w:val="489"/>
          <w:tblCellSpacing w:w="5" w:type="nil"/>
        </w:trPr>
        <w:tc>
          <w:tcPr>
            <w:tcW w:w="359" w:type="dxa"/>
            <w:vMerge/>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p>
        </w:tc>
        <w:tc>
          <w:tcPr>
            <w:tcW w:w="1768" w:type="dxa"/>
            <w:vMerge/>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p>
        </w:tc>
        <w:tc>
          <w:tcPr>
            <w:tcW w:w="618" w:type="dxa"/>
            <w:vMerge/>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p>
        </w:tc>
        <w:tc>
          <w:tcPr>
            <w:tcW w:w="101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2019 (</w:t>
            </w:r>
            <w:proofErr w:type="spellStart"/>
            <w:r w:rsidRPr="00FF5F96">
              <w:t>отчет</w:t>
            </w:r>
            <w:proofErr w:type="spellEnd"/>
            <w:r w:rsidRPr="00FF5F96">
              <w:t>)</w:t>
            </w:r>
          </w:p>
        </w:tc>
        <w:tc>
          <w:tcPr>
            <w:tcW w:w="721" w:type="dxa"/>
            <w:tcBorders>
              <w:left w:val="single" w:sz="4" w:space="0" w:color="auto"/>
              <w:bottom w:val="single" w:sz="4" w:space="0" w:color="auto"/>
              <w:right w:val="single" w:sz="4" w:space="0" w:color="auto"/>
            </w:tcBorders>
          </w:tcPr>
          <w:p w:rsidR="00235FCF" w:rsidRPr="00FF5F96" w:rsidRDefault="00235FCF" w:rsidP="006C1D27">
            <w:pPr>
              <w:jc w:val="center"/>
            </w:pPr>
            <w:r w:rsidRPr="00FF5F96">
              <w:t xml:space="preserve">2020 </w:t>
            </w:r>
          </w:p>
          <w:p w:rsidR="00235FCF" w:rsidRPr="00FF5F96" w:rsidRDefault="00235FCF" w:rsidP="006C1D27">
            <w:pPr>
              <w:jc w:val="center"/>
              <w:rPr>
                <w:strike/>
              </w:rPr>
            </w:pP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ind w:left="-925" w:firstLine="925"/>
              <w:jc w:val="center"/>
            </w:pPr>
            <w:r w:rsidRPr="00FF5F96">
              <w:t xml:space="preserve">2021 </w:t>
            </w: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 xml:space="preserve">2022 </w:t>
            </w: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 xml:space="preserve">2023 </w:t>
            </w:r>
          </w:p>
        </w:tc>
        <w:tc>
          <w:tcPr>
            <w:tcW w:w="721"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 xml:space="preserve">2024 </w:t>
            </w: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 xml:space="preserve">2025 </w:t>
            </w: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rsidRPr="00FF5F96">
              <w:t xml:space="preserve">2026 </w:t>
            </w:r>
          </w:p>
        </w:tc>
        <w:tc>
          <w:tcPr>
            <w:tcW w:w="866" w:type="dxa"/>
            <w:tcBorders>
              <w:top w:val="single" w:sz="4" w:space="0" w:color="auto"/>
              <w:left w:val="single" w:sz="4" w:space="0" w:color="auto"/>
              <w:bottom w:val="single" w:sz="4" w:space="0" w:color="auto"/>
              <w:right w:val="single" w:sz="4" w:space="0" w:color="auto"/>
            </w:tcBorders>
          </w:tcPr>
          <w:p w:rsidR="00235FCF" w:rsidRPr="00FF5F96" w:rsidRDefault="00235FCF" w:rsidP="00235FCF">
            <w:pPr>
              <w:jc w:val="center"/>
            </w:pPr>
            <w:r>
              <w:t>2027</w:t>
            </w:r>
          </w:p>
        </w:tc>
        <w:tc>
          <w:tcPr>
            <w:tcW w:w="918" w:type="dxa"/>
            <w:tcBorders>
              <w:top w:val="single" w:sz="4" w:space="0" w:color="auto"/>
              <w:left w:val="single" w:sz="4" w:space="0" w:color="auto"/>
              <w:bottom w:val="single" w:sz="4" w:space="0" w:color="auto"/>
              <w:right w:val="single" w:sz="4" w:space="0" w:color="auto"/>
            </w:tcBorders>
          </w:tcPr>
          <w:p w:rsidR="00235FCF" w:rsidRDefault="00235FCF" w:rsidP="00235FCF">
            <w:pPr>
              <w:jc w:val="center"/>
            </w:pPr>
            <w:r>
              <w:t>2028</w:t>
            </w:r>
          </w:p>
        </w:tc>
      </w:tr>
      <w:tr w:rsidR="00235FCF" w:rsidRPr="00FF5F96" w:rsidTr="00235FCF">
        <w:trPr>
          <w:gridAfter w:val="1"/>
          <w:wAfter w:w="7" w:type="dxa"/>
          <w:trHeight w:val="206"/>
          <w:tblCellSpacing w:w="5" w:type="nil"/>
        </w:trPr>
        <w:tc>
          <w:tcPr>
            <w:tcW w:w="359" w:type="dxa"/>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1</w:t>
            </w:r>
          </w:p>
        </w:tc>
        <w:tc>
          <w:tcPr>
            <w:tcW w:w="1768" w:type="dxa"/>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2</w:t>
            </w:r>
          </w:p>
        </w:tc>
        <w:tc>
          <w:tcPr>
            <w:tcW w:w="618" w:type="dxa"/>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3</w:t>
            </w:r>
          </w:p>
        </w:tc>
        <w:tc>
          <w:tcPr>
            <w:tcW w:w="1012" w:type="dxa"/>
            <w:tcBorders>
              <w:left w:val="single" w:sz="4" w:space="0" w:color="auto"/>
              <w:bottom w:val="single" w:sz="4" w:space="0" w:color="auto"/>
              <w:right w:val="single" w:sz="4" w:space="0" w:color="auto"/>
            </w:tcBorders>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4</w:t>
            </w:r>
          </w:p>
        </w:tc>
        <w:tc>
          <w:tcPr>
            <w:tcW w:w="721" w:type="dxa"/>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5</w:t>
            </w:r>
          </w:p>
        </w:tc>
        <w:tc>
          <w:tcPr>
            <w:tcW w:w="722" w:type="dxa"/>
            <w:tcBorders>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6</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8</w:t>
            </w:r>
          </w:p>
        </w:tc>
        <w:tc>
          <w:tcPr>
            <w:tcW w:w="721"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9</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10</w:t>
            </w:r>
          </w:p>
        </w:tc>
        <w:tc>
          <w:tcPr>
            <w:tcW w:w="722" w:type="dxa"/>
            <w:tcBorders>
              <w:top w:val="single" w:sz="4" w:space="0" w:color="auto"/>
              <w:left w:val="single" w:sz="4" w:space="0" w:color="auto"/>
              <w:bottom w:val="single" w:sz="4" w:space="0" w:color="auto"/>
              <w:right w:val="single" w:sz="4" w:space="0" w:color="auto"/>
            </w:tcBorders>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11</w:t>
            </w:r>
          </w:p>
        </w:tc>
        <w:tc>
          <w:tcPr>
            <w:tcW w:w="866" w:type="dxa"/>
            <w:tcBorders>
              <w:top w:val="single" w:sz="4" w:space="0" w:color="auto"/>
              <w:left w:val="single" w:sz="4" w:space="0" w:color="auto"/>
              <w:bottom w:val="single" w:sz="4" w:space="0" w:color="auto"/>
              <w:right w:val="single" w:sz="4" w:space="0" w:color="auto"/>
            </w:tcBorders>
          </w:tcPr>
          <w:p w:rsidR="00235FCF" w:rsidRPr="00FF5F96" w:rsidRDefault="00F20BB0" w:rsidP="006C1D27">
            <w:pPr>
              <w:pStyle w:val="ConsPlusCell"/>
              <w:jc w:val="center"/>
              <w:rPr>
                <w:rFonts w:ascii="Times New Roman" w:hAnsi="Times New Roman" w:cs="Times New Roman"/>
                <w:sz w:val="24"/>
                <w:szCs w:val="24"/>
              </w:rPr>
            </w:pPr>
            <w:r>
              <w:rPr>
                <w:rFonts w:ascii="Times New Roman" w:hAnsi="Times New Roman" w:cs="Times New Roman"/>
                <w:sz w:val="24"/>
                <w:szCs w:val="24"/>
              </w:rPr>
              <w:t>12</w:t>
            </w:r>
          </w:p>
        </w:tc>
        <w:tc>
          <w:tcPr>
            <w:tcW w:w="918" w:type="dxa"/>
            <w:tcBorders>
              <w:top w:val="single" w:sz="4" w:space="0" w:color="auto"/>
              <w:left w:val="single" w:sz="4" w:space="0" w:color="auto"/>
              <w:bottom w:val="single" w:sz="4" w:space="0" w:color="auto"/>
              <w:right w:val="single" w:sz="4" w:space="0" w:color="auto"/>
            </w:tcBorders>
          </w:tcPr>
          <w:p w:rsidR="00235FCF" w:rsidRPr="00FF5F96" w:rsidRDefault="00F20BB0" w:rsidP="006C1D27">
            <w:pPr>
              <w:pStyle w:val="ConsPlusCell"/>
              <w:jc w:val="center"/>
              <w:rPr>
                <w:rFonts w:ascii="Times New Roman" w:hAnsi="Times New Roman" w:cs="Times New Roman"/>
                <w:sz w:val="24"/>
                <w:szCs w:val="24"/>
              </w:rPr>
            </w:pPr>
            <w:r>
              <w:rPr>
                <w:rFonts w:ascii="Times New Roman" w:hAnsi="Times New Roman" w:cs="Times New Roman"/>
                <w:sz w:val="24"/>
                <w:szCs w:val="24"/>
              </w:rPr>
              <w:t>13</w:t>
            </w:r>
          </w:p>
        </w:tc>
      </w:tr>
      <w:tr w:rsidR="00235FCF" w:rsidRPr="00FF5F96" w:rsidTr="00D171EC">
        <w:trPr>
          <w:gridAfter w:val="1"/>
          <w:wAfter w:w="7" w:type="dxa"/>
          <w:trHeight w:val="2542"/>
          <w:tblCellSpacing w:w="5" w:type="nil"/>
        </w:trPr>
        <w:tc>
          <w:tcPr>
            <w:tcW w:w="359"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6C1D27">
            <w:pPr>
              <w:pStyle w:val="ConsPlusCell"/>
              <w:jc w:val="center"/>
              <w:rPr>
                <w:rFonts w:ascii="Times New Roman" w:hAnsi="Times New Roman" w:cs="Times New Roman"/>
                <w:sz w:val="24"/>
                <w:szCs w:val="24"/>
              </w:rPr>
            </w:pPr>
            <w:r w:rsidRPr="00FF5F96">
              <w:rPr>
                <w:rFonts w:ascii="Times New Roman" w:hAnsi="Times New Roman" w:cs="Times New Roman"/>
                <w:sz w:val="24"/>
                <w:szCs w:val="24"/>
              </w:rPr>
              <w:t>1</w:t>
            </w:r>
          </w:p>
        </w:tc>
        <w:tc>
          <w:tcPr>
            <w:tcW w:w="1768" w:type="dxa"/>
            <w:tcBorders>
              <w:top w:val="single" w:sz="4" w:space="0" w:color="auto"/>
              <w:left w:val="single" w:sz="4" w:space="0" w:color="auto"/>
              <w:bottom w:val="single" w:sz="4" w:space="0" w:color="auto"/>
              <w:right w:val="single" w:sz="4" w:space="0" w:color="auto"/>
            </w:tcBorders>
          </w:tcPr>
          <w:p w:rsidR="00235FCF" w:rsidRPr="00FF5F96" w:rsidRDefault="00235FCF" w:rsidP="006C1D27">
            <w:pPr>
              <w:pStyle w:val="ConsPlusCell"/>
              <w:rPr>
                <w:rFonts w:ascii="Times New Roman" w:hAnsi="Times New Roman" w:cs="Times New Roman"/>
                <w:sz w:val="24"/>
                <w:szCs w:val="24"/>
              </w:rPr>
            </w:pPr>
            <w:r w:rsidRPr="00FF5F96">
              <w:rPr>
                <w:rFonts w:ascii="Times New Roman" w:hAnsi="Times New Roman" w:cs="Times New Roman"/>
                <w:sz w:val="24"/>
                <w:szCs w:val="24"/>
              </w:rPr>
              <w:t>Количество молодых семей, получивших государственную поддержку по обеспечению социальными выплатами</w:t>
            </w:r>
          </w:p>
        </w:tc>
        <w:tc>
          <w:tcPr>
            <w:tcW w:w="618" w:type="dxa"/>
            <w:tcBorders>
              <w:top w:val="single" w:sz="4" w:space="0" w:color="auto"/>
              <w:left w:val="single" w:sz="4" w:space="0" w:color="auto"/>
              <w:bottom w:val="single" w:sz="4" w:space="0" w:color="auto"/>
              <w:right w:val="single" w:sz="4" w:space="0" w:color="auto"/>
            </w:tcBorders>
            <w:vAlign w:val="center"/>
          </w:tcPr>
          <w:p w:rsidR="00235FCF" w:rsidRPr="002B3EEB" w:rsidRDefault="00D171EC" w:rsidP="007C7F23">
            <w:pPr>
              <w:pStyle w:val="ConsPlusCell"/>
              <w:jc w:val="center"/>
              <w:rPr>
                <w:rFonts w:ascii="Times New Roman" w:hAnsi="Times New Roman" w:cs="Times New Roman"/>
                <w:color w:val="000000"/>
                <w:sz w:val="24"/>
                <w:szCs w:val="24"/>
              </w:rPr>
            </w:pPr>
            <w:r w:rsidRPr="002B3EEB">
              <w:rPr>
                <w:rFonts w:ascii="Times New Roman" w:hAnsi="Times New Roman" w:cs="Times New Roman"/>
                <w:color w:val="000000"/>
                <w:sz w:val="24"/>
                <w:szCs w:val="24"/>
              </w:rPr>
              <w:t>с</w:t>
            </w:r>
            <w:r w:rsidR="00F20BB0" w:rsidRPr="002B3EEB">
              <w:rPr>
                <w:rFonts w:ascii="Times New Roman" w:hAnsi="Times New Roman" w:cs="Times New Roman"/>
                <w:color w:val="000000"/>
                <w:sz w:val="24"/>
                <w:szCs w:val="24"/>
              </w:rPr>
              <w:t>.</w:t>
            </w:r>
          </w:p>
        </w:tc>
        <w:tc>
          <w:tcPr>
            <w:tcW w:w="101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1"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rPr>
                <w:highlight w:val="yellow"/>
              </w:rPr>
            </w:pPr>
            <w:r w:rsidRPr="00FF5F96">
              <w:t>7</w:t>
            </w:r>
          </w:p>
        </w:tc>
        <w:tc>
          <w:tcPr>
            <w:tcW w:w="721"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235FCF" w:rsidP="007C7F23">
            <w:pPr>
              <w:jc w:val="center"/>
            </w:pPr>
            <w:r w:rsidRPr="00FF5F96">
              <w:t>7</w:t>
            </w:r>
          </w:p>
        </w:tc>
        <w:tc>
          <w:tcPr>
            <w:tcW w:w="722" w:type="dxa"/>
            <w:tcBorders>
              <w:top w:val="single" w:sz="4" w:space="0" w:color="auto"/>
              <w:left w:val="single" w:sz="4" w:space="0" w:color="auto"/>
              <w:bottom w:val="single" w:sz="4" w:space="0" w:color="auto"/>
              <w:right w:val="single" w:sz="4" w:space="0" w:color="auto"/>
            </w:tcBorders>
            <w:vAlign w:val="center"/>
          </w:tcPr>
          <w:p w:rsidR="00235FCF" w:rsidRPr="00FF5F96" w:rsidRDefault="00D171EC" w:rsidP="007C7F23">
            <w:pPr>
              <w:jc w:val="center"/>
            </w:pPr>
            <w:r>
              <w:t>7</w:t>
            </w:r>
          </w:p>
        </w:tc>
        <w:tc>
          <w:tcPr>
            <w:tcW w:w="866" w:type="dxa"/>
            <w:tcBorders>
              <w:top w:val="single" w:sz="4" w:space="0" w:color="auto"/>
              <w:left w:val="single" w:sz="4" w:space="0" w:color="auto"/>
              <w:bottom w:val="single" w:sz="4" w:space="0" w:color="auto"/>
              <w:right w:val="single" w:sz="4" w:space="0" w:color="auto"/>
            </w:tcBorders>
          </w:tcPr>
          <w:p w:rsidR="00D171EC" w:rsidRDefault="00D171EC" w:rsidP="007C7F23">
            <w:pPr>
              <w:jc w:val="center"/>
            </w:pPr>
          </w:p>
          <w:p w:rsidR="00D171EC" w:rsidRDefault="00D171EC" w:rsidP="007C7F23">
            <w:pPr>
              <w:jc w:val="center"/>
            </w:pPr>
          </w:p>
          <w:p w:rsidR="00D171EC" w:rsidRDefault="00D171EC" w:rsidP="007C7F23">
            <w:pPr>
              <w:jc w:val="center"/>
            </w:pPr>
          </w:p>
          <w:p w:rsidR="00D171EC" w:rsidRDefault="00D171EC" w:rsidP="007C7F23">
            <w:pPr>
              <w:jc w:val="center"/>
            </w:pPr>
          </w:p>
          <w:p w:rsidR="00D171EC" w:rsidRDefault="00D171EC" w:rsidP="007C7F23">
            <w:pPr>
              <w:jc w:val="center"/>
            </w:pPr>
          </w:p>
          <w:p w:rsidR="00D171EC" w:rsidRDefault="00D171EC" w:rsidP="007C7F23">
            <w:pPr>
              <w:jc w:val="center"/>
            </w:pPr>
            <w:r>
              <w:t>0</w:t>
            </w:r>
          </w:p>
          <w:p w:rsidR="00235FCF" w:rsidRPr="00FF5F96" w:rsidRDefault="00235FCF" w:rsidP="007C7F23">
            <w:pPr>
              <w:jc w:val="center"/>
            </w:pPr>
          </w:p>
        </w:tc>
        <w:tc>
          <w:tcPr>
            <w:tcW w:w="918" w:type="dxa"/>
            <w:tcBorders>
              <w:top w:val="single" w:sz="4" w:space="0" w:color="auto"/>
              <w:left w:val="single" w:sz="4" w:space="0" w:color="auto"/>
              <w:bottom w:val="single" w:sz="4" w:space="0" w:color="auto"/>
              <w:right w:val="single" w:sz="4" w:space="0" w:color="auto"/>
            </w:tcBorders>
          </w:tcPr>
          <w:p w:rsidR="00D171EC" w:rsidRDefault="00D171EC" w:rsidP="007C7F23">
            <w:pPr>
              <w:jc w:val="center"/>
            </w:pPr>
          </w:p>
          <w:p w:rsidR="00D171EC" w:rsidRDefault="00D171EC" w:rsidP="007C7F23">
            <w:pPr>
              <w:jc w:val="center"/>
            </w:pPr>
          </w:p>
          <w:p w:rsidR="00D171EC" w:rsidRDefault="00D171EC" w:rsidP="007C7F23">
            <w:pPr>
              <w:jc w:val="center"/>
            </w:pPr>
          </w:p>
          <w:p w:rsidR="00D171EC" w:rsidRDefault="00D171EC" w:rsidP="007C7F23">
            <w:pPr>
              <w:jc w:val="center"/>
            </w:pPr>
          </w:p>
          <w:p w:rsidR="00D171EC" w:rsidRDefault="00D171EC" w:rsidP="007C7F23">
            <w:pPr>
              <w:jc w:val="center"/>
            </w:pPr>
          </w:p>
          <w:p w:rsidR="00235FCF" w:rsidRPr="00FF5F96" w:rsidRDefault="00D171EC" w:rsidP="007C7F23">
            <w:pPr>
              <w:jc w:val="center"/>
            </w:pPr>
            <w:r>
              <w:t>0</w:t>
            </w:r>
          </w:p>
        </w:tc>
      </w:tr>
    </w:tbl>
    <w:p w:rsidR="00B45889" w:rsidRDefault="00B45889" w:rsidP="00415A63">
      <w:pPr>
        <w:pStyle w:val="ConsPlusNormal"/>
        <w:widowControl/>
        <w:ind w:firstLine="0"/>
        <w:jc w:val="center"/>
        <w:outlineLvl w:val="2"/>
        <w:rPr>
          <w:rFonts w:ascii="Times New Roman" w:hAnsi="Times New Roman" w:cs="Times New Roman"/>
          <w:sz w:val="26"/>
          <w:szCs w:val="26"/>
        </w:rPr>
      </w:pPr>
    </w:p>
    <w:p w:rsidR="007A305A" w:rsidRDefault="007A305A" w:rsidP="00415A63">
      <w:pPr>
        <w:pStyle w:val="ConsPlusNormal"/>
        <w:widowControl/>
        <w:ind w:firstLine="0"/>
        <w:jc w:val="center"/>
        <w:outlineLvl w:val="2"/>
        <w:rPr>
          <w:rFonts w:ascii="Times New Roman" w:hAnsi="Times New Roman" w:cs="Times New Roman"/>
          <w:sz w:val="26"/>
          <w:szCs w:val="26"/>
        </w:rPr>
      </w:pPr>
    </w:p>
    <w:p w:rsidR="007A305A" w:rsidRDefault="007A305A" w:rsidP="00415A63">
      <w:pPr>
        <w:pStyle w:val="ConsPlusNormal"/>
        <w:widowControl/>
        <w:ind w:firstLine="0"/>
        <w:jc w:val="center"/>
        <w:outlineLvl w:val="2"/>
        <w:rPr>
          <w:rFonts w:ascii="Times New Roman" w:hAnsi="Times New Roman" w:cs="Times New Roman"/>
          <w:sz w:val="26"/>
          <w:szCs w:val="26"/>
        </w:rPr>
      </w:pPr>
    </w:p>
    <w:p w:rsidR="007A305A" w:rsidRDefault="007A305A" w:rsidP="00415A63">
      <w:pPr>
        <w:pStyle w:val="ConsPlusNormal"/>
        <w:widowControl/>
        <w:ind w:firstLine="0"/>
        <w:jc w:val="center"/>
        <w:outlineLvl w:val="2"/>
        <w:rPr>
          <w:rFonts w:ascii="Times New Roman" w:hAnsi="Times New Roman" w:cs="Times New Roman"/>
          <w:sz w:val="26"/>
          <w:szCs w:val="26"/>
        </w:rPr>
      </w:pPr>
    </w:p>
    <w:p w:rsidR="007A305A" w:rsidRDefault="007A305A" w:rsidP="00415A63">
      <w:pPr>
        <w:pStyle w:val="ConsPlusNormal"/>
        <w:widowControl/>
        <w:ind w:firstLine="0"/>
        <w:jc w:val="center"/>
        <w:outlineLvl w:val="2"/>
        <w:rPr>
          <w:rFonts w:ascii="Times New Roman" w:hAnsi="Times New Roman" w:cs="Times New Roman"/>
          <w:sz w:val="26"/>
          <w:szCs w:val="26"/>
        </w:rPr>
      </w:pPr>
    </w:p>
    <w:p w:rsidR="007A305A" w:rsidRDefault="007A305A" w:rsidP="00415A63">
      <w:pPr>
        <w:pStyle w:val="ConsPlusNormal"/>
        <w:widowControl/>
        <w:ind w:firstLine="0"/>
        <w:jc w:val="center"/>
        <w:outlineLvl w:val="2"/>
        <w:rPr>
          <w:rFonts w:ascii="Times New Roman" w:hAnsi="Times New Roman" w:cs="Times New Roman"/>
          <w:sz w:val="26"/>
          <w:szCs w:val="26"/>
        </w:rPr>
      </w:pPr>
    </w:p>
    <w:p w:rsidR="00415A63" w:rsidRDefault="00415A63" w:rsidP="00415A63">
      <w:pPr>
        <w:pStyle w:val="ConsPlusNormal"/>
        <w:widowControl/>
        <w:ind w:firstLine="0"/>
        <w:jc w:val="center"/>
        <w:outlineLvl w:val="2"/>
        <w:rPr>
          <w:rFonts w:ascii="Times New Roman" w:hAnsi="Times New Roman" w:cs="Times New Roman"/>
          <w:sz w:val="24"/>
          <w:szCs w:val="24"/>
        </w:rPr>
      </w:pPr>
      <w:r w:rsidRPr="00DB5022">
        <w:rPr>
          <w:rFonts w:ascii="Times New Roman" w:hAnsi="Times New Roman" w:cs="Times New Roman"/>
          <w:sz w:val="24"/>
          <w:szCs w:val="24"/>
        </w:rPr>
        <w:t>2.7. Ресурсное обеспечение Подпрограммы 1</w:t>
      </w:r>
    </w:p>
    <w:p w:rsidR="0077054E" w:rsidRPr="00DB5022" w:rsidRDefault="0077054E" w:rsidP="00415A63">
      <w:pPr>
        <w:pStyle w:val="ConsPlusNormal"/>
        <w:widowControl/>
        <w:ind w:firstLine="0"/>
        <w:jc w:val="center"/>
        <w:outlineLvl w:val="2"/>
        <w:rPr>
          <w:rFonts w:ascii="Times New Roman" w:hAnsi="Times New Roman" w:cs="Times New Roman"/>
          <w:sz w:val="24"/>
          <w:szCs w:val="24"/>
        </w:rPr>
      </w:pPr>
    </w:p>
    <w:tbl>
      <w:tblPr>
        <w:tblW w:w="10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276"/>
        <w:gridCol w:w="1828"/>
        <w:gridCol w:w="1275"/>
        <w:gridCol w:w="1134"/>
        <w:gridCol w:w="1276"/>
        <w:gridCol w:w="1701"/>
        <w:gridCol w:w="975"/>
      </w:tblGrid>
      <w:tr w:rsidR="008024DB" w:rsidRPr="00FF5F96" w:rsidTr="006C1D27">
        <w:trPr>
          <w:jc w:val="center"/>
        </w:trPr>
        <w:tc>
          <w:tcPr>
            <w:tcW w:w="1134" w:type="dxa"/>
            <w:vMerge w:val="restart"/>
            <w:vAlign w:val="center"/>
          </w:tcPr>
          <w:p w:rsidR="008024DB" w:rsidRPr="00FF5F96" w:rsidRDefault="008024DB" w:rsidP="006C1D27">
            <w:pPr>
              <w:widowControl w:val="0"/>
              <w:autoSpaceDE w:val="0"/>
              <w:autoSpaceDN w:val="0"/>
              <w:adjustRightInd w:val="0"/>
              <w:jc w:val="center"/>
              <w:outlineLvl w:val="3"/>
            </w:pPr>
            <w:r w:rsidRPr="00FF5F96">
              <w:t>Статус</w:t>
            </w:r>
          </w:p>
        </w:tc>
        <w:tc>
          <w:tcPr>
            <w:tcW w:w="1276" w:type="dxa"/>
            <w:vMerge w:val="restart"/>
            <w:vAlign w:val="center"/>
          </w:tcPr>
          <w:p w:rsidR="008024DB" w:rsidRPr="00FF5F96" w:rsidRDefault="008024DB" w:rsidP="00D171EC">
            <w:pPr>
              <w:widowControl w:val="0"/>
              <w:autoSpaceDE w:val="0"/>
              <w:autoSpaceDN w:val="0"/>
              <w:adjustRightInd w:val="0"/>
              <w:jc w:val="center"/>
              <w:outlineLvl w:val="3"/>
            </w:pPr>
            <w:r w:rsidRPr="00FF5F96">
              <w:t>Подпрограмма муниципальной   программы</w:t>
            </w:r>
          </w:p>
        </w:tc>
        <w:tc>
          <w:tcPr>
            <w:tcW w:w="1828" w:type="dxa"/>
            <w:vMerge w:val="restart"/>
            <w:vAlign w:val="center"/>
          </w:tcPr>
          <w:p w:rsidR="008024DB" w:rsidRPr="00FF5F96" w:rsidRDefault="008024DB" w:rsidP="006C1D27">
            <w:pPr>
              <w:widowControl w:val="0"/>
              <w:autoSpaceDE w:val="0"/>
              <w:autoSpaceDN w:val="0"/>
              <w:adjustRightInd w:val="0"/>
              <w:jc w:val="center"/>
              <w:outlineLvl w:val="3"/>
            </w:pPr>
            <w:r w:rsidRPr="00FF5F96">
              <w:t>Наименование главных распорядителей средств,</w:t>
            </w:r>
          </w:p>
          <w:p w:rsidR="008024DB" w:rsidRPr="00FF5F96" w:rsidRDefault="008024DB" w:rsidP="006C1D27">
            <w:pPr>
              <w:widowControl w:val="0"/>
              <w:autoSpaceDE w:val="0"/>
              <w:autoSpaceDN w:val="0"/>
              <w:adjustRightInd w:val="0"/>
              <w:jc w:val="center"/>
              <w:outlineLvl w:val="3"/>
            </w:pPr>
            <w:r w:rsidRPr="00FF5F96">
              <w:t>годы реализации программы</w:t>
            </w:r>
          </w:p>
        </w:tc>
        <w:tc>
          <w:tcPr>
            <w:tcW w:w="6361" w:type="dxa"/>
            <w:gridSpan w:val="5"/>
            <w:vAlign w:val="center"/>
          </w:tcPr>
          <w:p w:rsidR="008024DB" w:rsidRPr="00FF5F96" w:rsidRDefault="008024DB" w:rsidP="006C1D27">
            <w:pPr>
              <w:widowControl w:val="0"/>
              <w:autoSpaceDE w:val="0"/>
              <w:autoSpaceDN w:val="0"/>
              <w:adjustRightInd w:val="0"/>
              <w:ind w:firstLine="720"/>
              <w:jc w:val="center"/>
              <w:outlineLvl w:val="3"/>
            </w:pPr>
            <w:r w:rsidRPr="00FF5F96">
              <w:t>Расходы (тыс. руб.)</w:t>
            </w:r>
          </w:p>
        </w:tc>
      </w:tr>
      <w:tr w:rsidR="008024DB" w:rsidRPr="00FF5F96" w:rsidTr="006C1D27">
        <w:trPr>
          <w:jc w:val="center"/>
        </w:trPr>
        <w:tc>
          <w:tcPr>
            <w:tcW w:w="1134" w:type="dxa"/>
            <w:vMerge/>
            <w:vAlign w:val="center"/>
          </w:tcPr>
          <w:p w:rsidR="008024DB" w:rsidRPr="00FF5F96" w:rsidRDefault="008024DB" w:rsidP="006C1D27">
            <w:pPr>
              <w:widowControl w:val="0"/>
              <w:autoSpaceDE w:val="0"/>
              <w:autoSpaceDN w:val="0"/>
              <w:adjustRightInd w:val="0"/>
              <w:ind w:firstLine="720"/>
              <w:jc w:val="center"/>
              <w:outlineLvl w:val="3"/>
            </w:pPr>
          </w:p>
        </w:tc>
        <w:tc>
          <w:tcPr>
            <w:tcW w:w="1276" w:type="dxa"/>
            <w:vMerge/>
            <w:vAlign w:val="center"/>
          </w:tcPr>
          <w:p w:rsidR="008024DB" w:rsidRPr="00FF5F96" w:rsidRDefault="008024DB" w:rsidP="006C1D27">
            <w:pPr>
              <w:widowControl w:val="0"/>
              <w:autoSpaceDE w:val="0"/>
              <w:autoSpaceDN w:val="0"/>
              <w:adjustRightInd w:val="0"/>
              <w:ind w:firstLine="720"/>
              <w:jc w:val="center"/>
              <w:outlineLvl w:val="3"/>
            </w:pPr>
          </w:p>
        </w:tc>
        <w:tc>
          <w:tcPr>
            <w:tcW w:w="1828" w:type="dxa"/>
            <w:vMerge/>
            <w:vAlign w:val="center"/>
          </w:tcPr>
          <w:p w:rsidR="008024DB" w:rsidRPr="00FF5F96" w:rsidRDefault="008024DB" w:rsidP="006C1D27">
            <w:pPr>
              <w:widowControl w:val="0"/>
              <w:autoSpaceDE w:val="0"/>
              <w:autoSpaceDN w:val="0"/>
              <w:adjustRightInd w:val="0"/>
              <w:jc w:val="center"/>
              <w:outlineLvl w:val="3"/>
            </w:pP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Всего</w:t>
            </w:r>
          </w:p>
        </w:tc>
        <w:tc>
          <w:tcPr>
            <w:tcW w:w="1134" w:type="dxa"/>
            <w:vAlign w:val="center"/>
          </w:tcPr>
          <w:p w:rsidR="008024DB" w:rsidRPr="00FF5F96" w:rsidRDefault="008024DB" w:rsidP="006C1D27">
            <w:pPr>
              <w:widowControl w:val="0"/>
              <w:autoSpaceDE w:val="0"/>
              <w:autoSpaceDN w:val="0"/>
              <w:adjustRightInd w:val="0"/>
              <w:ind w:firstLine="7"/>
              <w:jc w:val="center"/>
              <w:outlineLvl w:val="3"/>
            </w:pPr>
            <w:r w:rsidRPr="00FF5F96">
              <w:t>Федеральный бюджет</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Областной бюджет</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Местный бюджет</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Прочие источники</w:t>
            </w:r>
          </w:p>
        </w:tc>
      </w:tr>
      <w:tr w:rsidR="008024DB" w:rsidRPr="00FF5F96" w:rsidTr="006C1D27">
        <w:trPr>
          <w:jc w:val="center"/>
        </w:trPr>
        <w:tc>
          <w:tcPr>
            <w:tcW w:w="1134" w:type="dxa"/>
          </w:tcPr>
          <w:p w:rsidR="008024DB" w:rsidRPr="00FF5F96" w:rsidRDefault="008024DB" w:rsidP="006C1D27">
            <w:pPr>
              <w:widowControl w:val="0"/>
              <w:autoSpaceDE w:val="0"/>
              <w:autoSpaceDN w:val="0"/>
              <w:adjustRightInd w:val="0"/>
              <w:jc w:val="center"/>
              <w:outlineLvl w:val="3"/>
            </w:pPr>
            <w:r w:rsidRPr="00FF5F96">
              <w:t>1</w:t>
            </w:r>
          </w:p>
        </w:tc>
        <w:tc>
          <w:tcPr>
            <w:tcW w:w="1276" w:type="dxa"/>
          </w:tcPr>
          <w:p w:rsidR="008024DB" w:rsidRPr="00FF5F96" w:rsidRDefault="008024DB" w:rsidP="006C1D27">
            <w:pPr>
              <w:widowControl w:val="0"/>
              <w:autoSpaceDE w:val="0"/>
              <w:autoSpaceDN w:val="0"/>
              <w:adjustRightInd w:val="0"/>
              <w:jc w:val="center"/>
              <w:outlineLvl w:val="3"/>
            </w:pPr>
            <w:r w:rsidRPr="00FF5F96">
              <w:t>2</w:t>
            </w:r>
          </w:p>
        </w:tc>
        <w:tc>
          <w:tcPr>
            <w:tcW w:w="1828" w:type="dxa"/>
          </w:tcPr>
          <w:p w:rsidR="008024DB" w:rsidRPr="00FF5F96" w:rsidRDefault="008024DB" w:rsidP="006C1D27">
            <w:pPr>
              <w:widowControl w:val="0"/>
              <w:autoSpaceDE w:val="0"/>
              <w:autoSpaceDN w:val="0"/>
              <w:adjustRightInd w:val="0"/>
              <w:jc w:val="center"/>
              <w:outlineLvl w:val="3"/>
            </w:pPr>
            <w:r w:rsidRPr="00FF5F96">
              <w:t>3</w:t>
            </w:r>
          </w:p>
        </w:tc>
        <w:tc>
          <w:tcPr>
            <w:tcW w:w="1275" w:type="dxa"/>
          </w:tcPr>
          <w:p w:rsidR="008024DB" w:rsidRPr="00FF5F96" w:rsidRDefault="008024DB" w:rsidP="006C1D27">
            <w:pPr>
              <w:widowControl w:val="0"/>
              <w:autoSpaceDE w:val="0"/>
              <w:autoSpaceDN w:val="0"/>
              <w:adjustRightInd w:val="0"/>
              <w:jc w:val="center"/>
              <w:outlineLvl w:val="3"/>
            </w:pPr>
            <w:r w:rsidRPr="00FF5F96">
              <w:t>4</w:t>
            </w:r>
          </w:p>
        </w:tc>
        <w:tc>
          <w:tcPr>
            <w:tcW w:w="1134" w:type="dxa"/>
          </w:tcPr>
          <w:p w:rsidR="008024DB" w:rsidRPr="00FF5F96" w:rsidRDefault="008024DB" w:rsidP="006C1D27">
            <w:pPr>
              <w:widowControl w:val="0"/>
              <w:autoSpaceDE w:val="0"/>
              <w:autoSpaceDN w:val="0"/>
              <w:adjustRightInd w:val="0"/>
              <w:jc w:val="center"/>
              <w:outlineLvl w:val="3"/>
            </w:pPr>
            <w:r w:rsidRPr="00FF5F96">
              <w:t>5</w:t>
            </w:r>
          </w:p>
        </w:tc>
        <w:tc>
          <w:tcPr>
            <w:tcW w:w="1276" w:type="dxa"/>
            <w:shd w:val="clear" w:color="auto" w:fill="auto"/>
          </w:tcPr>
          <w:p w:rsidR="008024DB" w:rsidRPr="00FF5F96" w:rsidRDefault="008024DB" w:rsidP="006C1D27">
            <w:pPr>
              <w:widowControl w:val="0"/>
              <w:autoSpaceDE w:val="0"/>
              <w:autoSpaceDN w:val="0"/>
              <w:adjustRightInd w:val="0"/>
              <w:jc w:val="center"/>
              <w:outlineLvl w:val="3"/>
            </w:pPr>
            <w:r w:rsidRPr="00FF5F96">
              <w:t>6</w:t>
            </w:r>
          </w:p>
        </w:tc>
        <w:tc>
          <w:tcPr>
            <w:tcW w:w="1701" w:type="dxa"/>
            <w:shd w:val="clear" w:color="auto" w:fill="auto"/>
          </w:tcPr>
          <w:p w:rsidR="008024DB" w:rsidRPr="00FF5F96" w:rsidRDefault="008024DB" w:rsidP="006C1D27">
            <w:pPr>
              <w:widowControl w:val="0"/>
              <w:autoSpaceDE w:val="0"/>
              <w:autoSpaceDN w:val="0"/>
              <w:adjustRightInd w:val="0"/>
              <w:jc w:val="center"/>
              <w:outlineLvl w:val="3"/>
            </w:pPr>
            <w:r w:rsidRPr="00FF5F96">
              <w:t>7</w:t>
            </w:r>
          </w:p>
        </w:tc>
        <w:tc>
          <w:tcPr>
            <w:tcW w:w="975" w:type="dxa"/>
          </w:tcPr>
          <w:p w:rsidR="008024DB" w:rsidRPr="00FF5F96" w:rsidRDefault="008024DB" w:rsidP="006C1D27">
            <w:pPr>
              <w:widowControl w:val="0"/>
              <w:autoSpaceDE w:val="0"/>
              <w:autoSpaceDN w:val="0"/>
              <w:adjustRightInd w:val="0"/>
              <w:jc w:val="center"/>
              <w:outlineLvl w:val="3"/>
            </w:pPr>
            <w:r w:rsidRPr="00FF5F96">
              <w:t>8</w:t>
            </w:r>
          </w:p>
        </w:tc>
      </w:tr>
      <w:tr w:rsidR="008024DB" w:rsidRPr="00FF5F96" w:rsidTr="006C1D27">
        <w:trPr>
          <w:trHeight w:val="291"/>
          <w:jc w:val="center"/>
        </w:trPr>
        <w:tc>
          <w:tcPr>
            <w:tcW w:w="1134" w:type="dxa"/>
            <w:vMerge w:val="restart"/>
          </w:tcPr>
          <w:p w:rsidR="008024DB" w:rsidRPr="00FF5F96" w:rsidRDefault="008024DB" w:rsidP="006C1D27">
            <w:pPr>
              <w:widowControl w:val="0"/>
              <w:autoSpaceDE w:val="0"/>
              <w:autoSpaceDN w:val="0"/>
              <w:adjustRightInd w:val="0"/>
              <w:jc w:val="center"/>
              <w:outlineLvl w:val="3"/>
            </w:pPr>
            <w:r w:rsidRPr="00FF5F96">
              <w:t>Подпрограмма 1</w:t>
            </w:r>
          </w:p>
        </w:tc>
        <w:tc>
          <w:tcPr>
            <w:tcW w:w="1276" w:type="dxa"/>
            <w:vMerge w:val="restart"/>
          </w:tcPr>
          <w:p w:rsidR="008024DB" w:rsidRPr="00FF5F96" w:rsidRDefault="008024DB" w:rsidP="006C1D27">
            <w:pPr>
              <w:autoSpaceDE w:val="0"/>
              <w:autoSpaceDN w:val="0"/>
              <w:adjustRightInd w:val="0"/>
              <w:jc w:val="center"/>
            </w:pPr>
            <w:r w:rsidRPr="00FF5F96">
              <w:t xml:space="preserve">«Обеспечение </w:t>
            </w:r>
            <w:proofErr w:type="spellStart"/>
            <w:r w:rsidRPr="00FF5F96">
              <w:t>жильем</w:t>
            </w:r>
            <w:proofErr w:type="spellEnd"/>
            <w:r w:rsidRPr="00FF5F96">
              <w:t xml:space="preserve"> </w:t>
            </w:r>
            <w:r w:rsidRPr="00FF5F96">
              <w:lastRenderedPageBreak/>
              <w:t xml:space="preserve">молодых семей в Павловском муниципальном округе Нижегородской области» </w:t>
            </w:r>
          </w:p>
        </w:tc>
        <w:tc>
          <w:tcPr>
            <w:tcW w:w="1828" w:type="dxa"/>
          </w:tcPr>
          <w:p w:rsidR="008024DB" w:rsidRPr="00FF5F96" w:rsidRDefault="008024DB" w:rsidP="006C1D27">
            <w:pPr>
              <w:widowControl w:val="0"/>
              <w:autoSpaceDE w:val="0"/>
              <w:autoSpaceDN w:val="0"/>
              <w:adjustRightInd w:val="0"/>
              <w:jc w:val="center"/>
              <w:outlineLvl w:val="3"/>
            </w:pPr>
            <w:r w:rsidRPr="00FF5F96">
              <w:lastRenderedPageBreak/>
              <w:t>2021 год</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17,6</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17,6</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pPr>
            <w:r w:rsidRPr="00FF5F96">
              <w:t xml:space="preserve">Администрация Павловского </w:t>
            </w:r>
            <w:r w:rsidRPr="00FF5F96">
              <w:lastRenderedPageBreak/>
              <w:t>муниципального округа.</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lastRenderedPageBreak/>
              <w:t>17,6</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17,6</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center"/>
              <w:outlineLvl w:val="3"/>
            </w:pPr>
            <w:r w:rsidRPr="00FF5F96">
              <w:t>2022 год</w:t>
            </w:r>
          </w:p>
        </w:tc>
        <w:tc>
          <w:tcPr>
            <w:tcW w:w="1275" w:type="dxa"/>
            <w:vAlign w:val="center"/>
          </w:tcPr>
          <w:p w:rsidR="008024DB" w:rsidRPr="00FF5F96" w:rsidRDefault="008024DB" w:rsidP="006C1D27">
            <w:pPr>
              <w:jc w:val="center"/>
            </w:pPr>
            <w:r w:rsidRPr="00FF5F96">
              <w:t>14,8</w:t>
            </w:r>
          </w:p>
        </w:tc>
        <w:tc>
          <w:tcPr>
            <w:tcW w:w="1134" w:type="dxa"/>
            <w:vAlign w:val="center"/>
          </w:tcPr>
          <w:p w:rsidR="008024DB" w:rsidRPr="00FF5F96" w:rsidRDefault="008024DB" w:rsidP="006C1D27">
            <w:pPr>
              <w:jc w:val="center"/>
            </w:pPr>
            <w:r w:rsidRPr="00FF5F96">
              <w:t>0</w:t>
            </w:r>
          </w:p>
        </w:tc>
        <w:tc>
          <w:tcPr>
            <w:tcW w:w="1276" w:type="dxa"/>
            <w:shd w:val="clear" w:color="auto" w:fill="auto"/>
            <w:vAlign w:val="center"/>
          </w:tcPr>
          <w:p w:rsidR="008024DB" w:rsidRPr="00FF5F96" w:rsidRDefault="008024DB" w:rsidP="006C1D27">
            <w:pPr>
              <w:jc w:val="center"/>
            </w:pPr>
            <w:r w:rsidRPr="00FF5F96">
              <w:t>0</w:t>
            </w:r>
          </w:p>
        </w:tc>
        <w:tc>
          <w:tcPr>
            <w:tcW w:w="1701" w:type="dxa"/>
            <w:shd w:val="clear" w:color="auto" w:fill="auto"/>
            <w:vAlign w:val="center"/>
          </w:tcPr>
          <w:p w:rsidR="008024DB" w:rsidRPr="00FF5F96" w:rsidRDefault="008024DB" w:rsidP="006C1D27">
            <w:pPr>
              <w:jc w:val="center"/>
            </w:pPr>
            <w:r w:rsidRPr="00FF5F96">
              <w:t>14,8</w:t>
            </w:r>
          </w:p>
        </w:tc>
        <w:tc>
          <w:tcPr>
            <w:tcW w:w="975" w:type="dxa"/>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8024DB" w:rsidRPr="00FF5F96" w:rsidRDefault="008024DB" w:rsidP="006C1D27">
            <w:pPr>
              <w:jc w:val="center"/>
            </w:pPr>
            <w:r w:rsidRPr="00FF5F96">
              <w:t>14,8</w:t>
            </w:r>
          </w:p>
        </w:tc>
        <w:tc>
          <w:tcPr>
            <w:tcW w:w="1134" w:type="dxa"/>
            <w:vAlign w:val="center"/>
          </w:tcPr>
          <w:p w:rsidR="008024DB" w:rsidRPr="00FF5F96" w:rsidRDefault="008024DB" w:rsidP="006C1D27">
            <w:pPr>
              <w:jc w:val="center"/>
            </w:pPr>
            <w:r w:rsidRPr="00FF5F96">
              <w:t>0</w:t>
            </w:r>
          </w:p>
        </w:tc>
        <w:tc>
          <w:tcPr>
            <w:tcW w:w="1276" w:type="dxa"/>
            <w:shd w:val="clear" w:color="auto" w:fill="auto"/>
            <w:vAlign w:val="center"/>
          </w:tcPr>
          <w:p w:rsidR="008024DB" w:rsidRPr="00FF5F96" w:rsidRDefault="008024DB" w:rsidP="006C1D27">
            <w:pPr>
              <w:jc w:val="center"/>
            </w:pPr>
            <w:r w:rsidRPr="00FF5F96">
              <w:t>0</w:t>
            </w:r>
          </w:p>
        </w:tc>
        <w:tc>
          <w:tcPr>
            <w:tcW w:w="1701" w:type="dxa"/>
            <w:shd w:val="clear" w:color="auto" w:fill="auto"/>
            <w:vAlign w:val="center"/>
          </w:tcPr>
          <w:p w:rsidR="008024DB" w:rsidRPr="00FF5F96" w:rsidRDefault="008024DB" w:rsidP="006C1D27">
            <w:pPr>
              <w:jc w:val="center"/>
            </w:pPr>
            <w:r w:rsidRPr="00FF5F96">
              <w:t>14,8</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trHeight w:val="386"/>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D171EC" w:rsidRDefault="00D171EC" w:rsidP="006C1D27">
            <w:pPr>
              <w:widowControl w:val="0"/>
              <w:autoSpaceDE w:val="0"/>
              <w:autoSpaceDN w:val="0"/>
              <w:adjustRightInd w:val="0"/>
              <w:jc w:val="center"/>
              <w:outlineLvl w:val="3"/>
            </w:pPr>
          </w:p>
          <w:p w:rsidR="008024DB" w:rsidRPr="00FF5F96" w:rsidRDefault="008024DB" w:rsidP="006C1D27">
            <w:pPr>
              <w:widowControl w:val="0"/>
              <w:autoSpaceDE w:val="0"/>
              <w:autoSpaceDN w:val="0"/>
              <w:adjustRightInd w:val="0"/>
              <w:jc w:val="center"/>
              <w:outlineLvl w:val="3"/>
            </w:pPr>
            <w:r w:rsidRPr="00FF5F96">
              <w:t>2023 год</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14,0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14,0</w:t>
            </w:r>
          </w:p>
        </w:tc>
        <w:tc>
          <w:tcPr>
            <w:tcW w:w="975" w:type="dxa"/>
          </w:tcPr>
          <w:p w:rsidR="008024DB" w:rsidRPr="00FF5F96" w:rsidRDefault="008024DB" w:rsidP="006C1D27">
            <w:pPr>
              <w:widowControl w:val="0"/>
              <w:autoSpaceDE w:val="0"/>
              <w:autoSpaceDN w:val="0"/>
              <w:adjustRightInd w:val="0"/>
              <w:ind w:firstLine="19"/>
              <w:jc w:val="center"/>
              <w:outlineLvl w:val="3"/>
            </w:pPr>
            <w:r w:rsidRPr="00FF5F96">
              <w:t>-</w:t>
            </w:r>
          </w:p>
          <w:p w:rsidR="008024DB" w:rsidRPr="00FF5F96" w:rsidRDefault="008024DB" w:rsidP="006C1D27">
            <w:pPr>
              <w:widowControl w:val="0"/>
              <w:autoSpaceDE w:val="0"/>
              <w:autoSpaceDN w:val="0"/>
              <w:adjustRightInd w:val="0"/>
              <w:jc w:val="center"/>
              <w:outlineLvl w:val="3"/>
            </w:pP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14,0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14,0</w:t>
            </w:r>
          </w:p>
        </w:tc>
        <w:tc>
          <w:tcPr>
            <w:tcW w:w="975" w:type="dxa"/>
            <w:vAlign w:val="center"/>
          </w:tcPr>
          <w:p w:rsidR="008024DB" w:rsidRPr="00FF5F96" w:rsidRDefault="008024DB" w:rsidP="006C1D27">
            <w:pPr>
              <w:widowControl w:val="0"/>
              <w:autoSpaceDE w:val="0"/>
              <w:autoSpaceDN w:val="0"/>
              <w:adjustRightInd w:val="0"/>
              <w:ind w:firstLine="19"/>
              <w:jc w:val="center"/>
              <w:outlineLvl w:val="3"/>
            </w:pPr>
            <w:r w:rsidRPr="00FF5F96">
              <w:t>-</w:t>
            </w:r>
          </w:p>
          <w:p w:rsidR="008024DB" w:rsidRPr="00FF5F96" w:rsidRDefault="008024DB" w:rsidP="006C1D27">
            <w:pPr>
              <w:widowControl w:val="0"/>
              <w:autoSpaceDE w:val="0"/>
              <w:autoSpaceDN w:val="0"/>
              <w:adjustRightInd w:val="0"/>
              <w:jc w:val="center"/>
              <w:outlineLvl w:val="3"/>
            </w:pP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center"/>
              <w:outlineLvl w:val="3"/>
            </w:pPr>
            <w:r w:rsidRPr="00FF5F96">
              <w:t>2024 год</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12,0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12,0</w:t>
            </w:r>
          </w:p>
        </w:tc>
        <w:tc>
          <w:tcPr>
            <w:tcW w:w="975" w:type="dxa"/>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12,0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12,0</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center"/>
              <w:outlineLvl w:val="3"/>
            </w:pPr>
            <w:r w:rsidRPr="00FF5F96">
              <w:t>2025 год</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12,0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12,0</w:t>
            </w:r>
          </w:p>
        </w:tc>
        <w:tc>
          <w:tcPr>
            <w:tcW w:w="975" w:type="dxa"/>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8024DB" w:rsidRPr="00FF5F96" w:rsidRDefault="008024DB" w:rsidP="006C1D27">
            <w:pPr>
              <w:widowControl w:val="0"/>
              <w:autoSpaceDE w:val="0"/>
              <w:autoSpaceDN w:val="0"/>
              <w:adjustRightInd w:val="0"/>
              <w:jc w:val="center"/>
              <w:outlineLvl w:val="3"/>
            </w:pPr>
            <w:r w:rsidRPr="00FF5F96">
              <w:t>12,0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12,0</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jc w:val="center"/>
            </w:pPr>
            <w:r w:rsidRPr="00FF5F96">
              <w:t>2026 год</w:t>
            </w:r>
          </w:p>
        </w:tc>
        <w:tc>
          <w:tcPr>
            <w:tcW w:w="1275" w:type="dxa"/>
            <w:vAlign w:val="center"/>
          </w:tcPr>
          <w:p w:rsidR="008024DB" w:rsidRPr="00FF5F96" w:rsidRDefault="007A305A" w:rsidP="006C1D27">
            <w:pPr>
              <w:widowControl w:val="0"/>
              <w:autoSpaceDE w:val="0"/>
              <w:autoSpaceDN w:val="0"/>
              <w:adjustRightInd w:val="0"/>
              <w:jc w:val="center"/>
              <w:outlineLvl w:val="3"/>
            </w:pPr>
            <w:r>
              <w:t>5</w:t>
            </w:r>
            <w:r w:rsidR="008024DB" w:rsidRPr="00FF5F96">
              <w:t>,0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7A305A" w:rsidP="006C1D27">
            <w:pPr>
              <w:widowControl w:val="0"/>
              <w:autoSpaceDE w:val="0"/>
              <w:autoSpaceDN w:val="0"/>
              <w:adjustRightInd w:val="0"/>
              <w:jc w:val="center"/>
              <w:outlineLvl w:val="3"/>
            </w:pPr>
            <w:r>
              <w:t>5</w:t>
            </w:r>
            <w:r w:rsidR="008024DB" w:rsidRPr="00FF5F96">
              <w:t>,0</w:t>
            </w:r>
          </w:p>
        </w:tc>
        <w:tc>
          <w:tcPr>
            <w:tcW w:w="975" w:type="dxa"/>
          </w:tcPr>
          <w:p w:rsidR="008024DB" w:rsidRPr="00FF5F96" w:rsidRDefault="008024DB" w:rsidP="006C1D27">
            <w:pPr>
              <w:jc w:val="center"/>
            </w:pPr>
            <w:r w:rsidRPr="00FF5F96">
              <w:t>-</w:t>
            </w:r>
          </w:p>
        </w:tc>
      </w:tr>
      <w:tr w:rsidR="008024DB" w:rsidRPr="00FF5F96" w:rsidTr="006C1D27">
        <w:trPr>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r w:rsidRPr="00FF5F96">
              <w:t>Администрация Павловского муниципального округа.</w:t>
            </w:r>
          </w:p>
        </w:tc>
        <w:tc>
          <w:tcPr>
            <w:tcW w:w="1275" w:type="dxa"/>
            <w:vAlign w:val="center"/>
          </w:tcPr>
          <w:p w:rsidR="008024DB" w:rsidRPr="00FF5F96" w:rsidRDefault="007A305A" w:rsidP="006C1D27">
            <w:pPr>
              <w:widowControl w:val="0"/>
              <w:autoSpaceDE w:val="0"/>
              <w:autoSpaceDN w:val="0"/>
              <w:adjustRightInd w:val="0"/>
              <w:jc w:val="center"/>
              <w:outlineLvl w:val="3"/>
            </w:pPr>
            <w:r>
              <w:t>5</w:t>
            </w:r>
            <w:r w:rsidR="008024DB" w:rsidRPr="00FF5F96">
              <w:t>,0</w:t>
            </w:r>
          </w:p>
        </w:tc>
        <w:tc>
          <w:tcPr>
            <w:tcW w:w="1134" w:type="dxa"/>
            <w:vAlign w:val="center"/>
          </w:tcPr>
          <w:p w:rsidR="008024DB" w:rsidRPr="00FF5F96" w:rsidRDefault="008024DB" w:rsidP="006C1D27">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8024DB" w:rsidRPr="00FF5F96" w:rsidRDefault="008024DB" w:rsidP="006C1D27">
            <w:pPr>
              <w:widowControl w:val="0"/>
              <w:autoSpaceDE w:val="0"/>
              <w:autoSpaceDN w:val="0"/>
              <w:adjustRightInd w:val="0"/>
              <w:jc w:val="center"/>
              <w:outlineLvl w:val="3"/>
            </w:pPr>
            <w:r w:rsidRPr="00FF5F96">
              <w:t>0</w:t>
            </w:r>
          </w:p>
        </w:tc>
        <w:tc>
          <w:tcPr>
            <w:tcW w:w="1701" w:type="dxa"/>
            <w:shd w:val="clear" w:color="auto" w:fill="auto"/>
            <w:vAlign w:val="center"/>
          </w:tcPr>
          <w:p w:rsidR="008024DB" w:rsidRPr="00FF5F96" w:rsidRDefault="007A305A" w:rsidP="006C1D27">
            <w:pPr>
              <w:widowControl w:val="0"/>
              <w:autoSpaceDE w:val="0"/>
              <w:autoSpaceDN w:val="0"/>
              <w:adjustRightInd w:val="0"/>
              <w:jc w:val="center"/>
              <w:outlineLvl w:val="3"/>
            </w:pPr>
            <w:r>
              <w:t>5</w:t>
            </w:r>
            <w:r w:rsidR="008024DB" w:rsidRPr="00FF5F96">
              <w:t>,0</w:t>
            </w:r>
          </w:p>
        </w:tc>
        <w:tc>
          <w:tcPr>
            <w:tcW w:w="975" w:type="dxa"/>
          </w:tcPr>
          <w:p w:rsidR="008024DB" w:rsidRPr="00FF5F96" w:rsidRDefault="008024DB" w:rsidP="006C1D27">
            <w:pPr>
              <w:jc w:val="center"/>
            </w:pPr>
          </w:p>
          <w:p w:rsidR="008024DB" w:rsidRPr="00FF5F96" w:rsidRDefault="008024DB" w:rsidP="006C1D27">
            <w:pPr>
              <w:jc w:val="center"/>
            </w:pPr>
            <w:r w:rsidRPr="00FF5F96">
              <w:t>-</w:t>
            </w:r>
          </w:p>
        </w:tc>
      </w:tr>
      <w:tr w:rsidR="007A305A" w:rsidRPr="00FF5F96" w:rsidTr="002B3EEB">
        <w:trPr>
          <w:jc w:val="center"/>
        </w:trPr>
        <w:tc>
          <w:tcPr>
            <w:tcW w:w="1134" w:type="dxa"/>
            <w:vMerge/>
          </w:tcPr>
          <w:p w:rsidR="007A305A" w:rsidRPr="00FF5F96" w:rsidRDefault="007A305A" w:rsidP="007A305A">
            <w:pPr>
              <w:widowControl w:val="0"/>
              <w:autoSpaceDE w:val="0"/>
              <w:autoSpaceDN w:val="0"/>
              <w:adjustRightInd w:val="0"/>
              <w:jc w:val="center"/>
              <w:outlineLvl w:val="3"/>
              <w:rPr>
                <w:highlight w:val="yellow"/>
              </w:rPr>
            </w:pPr>
          </w:p>
        </w:tc>
        <w:tc>
          <w:tcPr>
            <w:tcW w:w="1276" w:type="dxa"/>
            <w:vMerge/>
          </w:tcPr>
          <w:p w:rsidR="007A305A" w:rsidRPr="00FF5F96" w:rsidRDefault="007A305A" w:rsidP="007A305A">
            <w:pPr>
              <w:widowControl w:val="0"/>
              <w:autoSpaceDE w:val="0"/>
              <w:autoSpaceDN w:val="0"/>
              <w:adjustRightInd w:val="0"/>
              <w:jc w:val="center"/>
              <w:outlineLvl w:val="3"/>
              <w:rPr>
                <w:highlight w:val="yellow"/>
              </w:rPr>
            </w:pPr>
          </w:p>
        </w:tc>
        <w:tc>
          <w:tcPr>
            <w:tcW w:w="1828" w:type="dxa"/>
          </w:tcPr>
          <w:p w:rsidR="007A305A" w:rsidRPr="00EC1F03" w:rsidRDefault="007A305A" w:rsidP="007A305A">
            <w:pPr>
              <w:jc w:val="center"/>
            </w:pPr>
            <w:r w:rsidRPr="00EC1F03">
              <w:t>202</w:t>
            </w:r>
            <w:r>
              <w:t>7</w:t>
            </w:r>
            <w:r w:rsidRPr="00EC1F03">
              <w:t xml:space="preserve"> год</w:t>
            </w:r>
          </w:p>
        </w:tc>
        <w:tc>
          <w:tcPr>
            <w:tcW w:w="1275" w:type="dxa"/>
          </w:tcPr>
          <w:p w:rsidR="007A305A" w:rsidRDefault="007A305A" w:rsidP="007A305A">
            <w:pPr>
              <w:jc w:val="center"/>
            </w:pPr>
            <w:r w:rsidRPr="00275B62">
              <w:t>0</w:t>
            </w:r>
          </w:p>
        </w:tc>
        <w:tc>
          <w:tcPr>
            <w:tcW w:w="1134" w:type="dxa"/>
          </w:tcPr>
          <w:p w:rsidR="007A305A" w:rsidRDefault="007A305A" w:rsidP="007A305A">
            <w:pPr>
              <w:jc w:val="center"/>
            </w:pPr>
            <w:r w:rsidRPr="00275B62">
              <w:t>0</w:t>
            </w:r>
          </w:p>
        </w:tc>
        <w:tc>
          <w:tcPr>
            <w:tcW w:w="1276" w:type="dxa"/>
            <w:shd w:val="clear" w:color="auto" w:fill="auto"/>
          </w:tcPr>
          <w:p w:rsidR="007A305A" w:rsidRDefault="007A305A" w:rsidP="007A305A">
            <w:pPr>
              <w:jc w:val="center"/>
            </w:pPr>
            <w:r w:rsidRPr="00275B62">
              <w:t>0</w:t>
            </w:r>
          </w:p>
        </w:tc>
        <w:tc>
          <w:tcPr>
            <w:tcW w:w="1701" w:type="dxa"/>
            <w:shd w:val="clear" w:color="auto" w:fill="auto"/>
          </w:tcPr>
          <w:p w:rsidR="007A305A" w:rsidRDefault="007A305A" w:rsidP="007A305A">
            <w:pPr>
              <w:jc w:val="center"/>
            </w:pPr>
            <w:r w:rsidRPr="00275B62">
              <w:t>0</w:t>
            </w:r>
          </w:p>
        </w:tc>
        <w:tc>
          <w:tcPr>
            <w:tcW w:w="975" w:type="dxa"/>
          </w:tcPr>
          <w:p w:rsidR="007A305A" w:rsidRPr="00FF5F96" w:rsidRDefault="007A305A" w:rsidP="007A305A">
            <w:pPr>
              <w:jc w:val="center"/>
            </w:pPr>
            <w:r>
              <w:t>-</w:t>
            </w:r>
          </w:p>
        </w:tc>
      </w:tr>
      <w:tr w:rsidR="007A305A" w:rsidRPr="00FF5F96" w:rsidTr="002B3EEB">
        <w:trPr>
          <w:jc w:val="center"/>
        </w:trPr>
        <w:tc>
          <w:tcPr>
            <w:tcW w:w="1134" w:type="dxa"/>
            <w:vMerge/>
          </w:tcPr>
          <w:p w:rsidR="007A305A" w:rsidRPr="00FF5F96" w:rsidRDefault="007A305A" w:rsidP="007A305A">
            <w:pPr>
              <w:widowControl w:val="0"/>
              <w:autoSpaceDE w:val="0"/>
              <w:autoSpaceDN w:val="0"/>
              <w:adjustRightInd w:val="0"/>
              <w:jc w:val="center"/>
              <w:outlineLvl w:val="3"/>
              <w:rPr>
                <w:highlight w:val="yellow"/>
              </w:rPr>
            </w:pPr>
          </w:p>
        </w:tc>
        <w:tc>
          <w:tcPr>
            <w:tcW w:w="1276" w:type="dxa"/>
            <w:vMerge/>
          </w:tcPr>
          <w:p w:rsidR="007A305A" w:rsidRPr="00FF5F96" w:rsidRDefault="007A305A" w:rsidP="007A305A">
            <w:pPr>
              <w:widowControl w:val="0"/>
              <w:autoSpaceDE w:val="0"/>
              <w:autoSpaceDN w:val="0"/>
              <w:adjustRightInd w:val="0"/>
              <w:jc w:val="center"/>
              <w:outlineLvl w:val="3"/>
              <w:rPr>
                <w:highlight w:val="yellow"/>
              </w:rPr>
            </w:pPr>
          </w:p>
        </w:tc>
        <w:tc>
          <w:tcPr>
            <w:tcW w:w="1828" w:type="dxa"/>
          </w:tcPr>
          <w:p w:rsidR="007A305A" w:rsidRDefault="007A305A" w:rsidP="007A305A">
            <w:r w:rsidRPr="00EC1F03">
              <w:t>Администрация Павловского муниципального округа.</w:t>
            </w:r>
          </w:p>
        </w:tc>
        <w:tc>
          <w:tcPr>
            <w:tcW w:w="1275" w:type="dxa"/>
          </w:tcPr>
          <w:p w:rsidR="007A305A" w:rsidRDefault="007A305A" w:rsidP="007A305A">
            <w:pPr>
              <w:jc w:val="center"/>
            </w:pPr>
          </w:p>
          <w:p w:rsidR="007A305A" w:rsidRDefault="007A305A" w:rsidP="007A305A">
            <w:pPr>
              <w:jc w:val="center"/>
            </w:pPr>
            <w:r w:rsidRPr="00275B62">
              <w:t>0</w:t>
            </w:r>
          </w:p>
        </w:tc>
        <w:tc>
          <w:tcPr>
            <w:tcW w:w="1134" w:type="dxa"/>
          </w:tcPr>
          <w:p w:rsidR="007A305A" w:rsidRDefault="007A305A" w:rsidP="007A305A">
            <w:pPr>
              <w:jc w:val="center"/>
            </w:pPr>
          </w:p>
          <w:p w:rsidR="007A305A" w:rsidRDefault="007A305A" w:rsidP="007A305A">
            <w:pPr>
              <w:jc w:val="center"/>
            </w:pPr>
            <w:r w:rsidRPr="00275B62">
              <w:t>0</w:t>
            </w:r>
          </w:p>
        </w:tc>
        <w:tc>
          <w:tcPr>
            <w:tcW w:w="1276" w:type="dxa"/>
            <w:shd w:val="clear" w:color="auto" w:fill="auto"/>
          </w:tcPr>
          <w:p w:rsidR="007A305A" w:rsidRDefault="007A305A" w:rsidP="007A305A">
            <w:pPr>
              <w:jc w:val="center"/>
            </w:pPr>
          </w:p>
          <w:p w:rsidR="007A305A" w:rsidRDefault="007A305A" w:rsidP="007A305A">
            <w:pPr>
              <w:jc w:val="center"/>
            </w:pPr>
            <w:r w:rsidRPr="00275B62">
              <w:t>0</w:t>
            </w:r>
          </w:p>
        </w:tc>
        <w:tc>
          <w:tcPr>
            <w:tcW w:w="1701" w:type="dxa"/>
            <w:shd w:val="clear" w:color="auto" w:fill="auto"/>
          </w:tcPr>
          <w:p w:rsidR="007A305A" w:rsidRDefault="007A305A" w:rsidP="007A305A">
            <w:pPr>
              <w:jc w:val="center"/>
            </w:pPr>
          </w:p>
          <w:p w:rsidR="007A305A" w:rsidRDefault="007A305A" w:rsidP="007A305A">
            <w:pPr>
              <w:jc w:val="center"/>
            </w:pPr>
            <w:r w:rsidRPr="00275B62">
              <w:t>0</w:t>
            </w:r>
          </w:p>
        </w:tc>
        <w:tc>
          <w:tcPr>
            <w:tcW w:w="975" w:type="dxa"/>
          </w:tcPr>
          <w:p w:rsidR="007A305A" w:rsidRDefault="007A305A" w:rsidP="007A305A">
            <w:pPr>
              <w:jc w:val="center"/>
            </w:pPr>
          </w:p>
          <w:p w:rsidR="007A305A" w:rsidRPr="00FF5F96" w:rsidRDefault="007A305A" w:rsidP="007A305A">
            <w:pPr>
              <w:jc w:val="center"/>
            </w:pPr>
            <w:r>
              <w:t>-</w:t>
            </w:r>
          </w:p>
        </w:tc>
      </w:tr>
      <w:tr w:rsidR="007A305A" w:rsidRPr="00FF5F96" w:rsidTr="002B3EEB">
        <w:trPr>
          <w:jc w:val="center"/>
        </w:trPr>
        <w:tc>
          <w:tcPr>
            <w:tcW w:w="1134" w:type="dxa"/>
            <w:vMerge/>
          </w:tcPr>
          <w:p w:rsidR="007A305A" w:rsidRPr="00FF5F96" w:rsidRDefault="007A305A" w:rsidP="007A305A">
            <w:pPr>
              <w:widowControl w:val="0"/>
              <w:autoSpaceDE w:val="0"/>
              <w:autoSpaceDN w:val="0"/>
              <w:adjustRightInd w:val="0"/>
              <w:jc w:val="center"/>
              <w:outlineLvl w:val="3"/>
              <w:rPr>
                <w:highlight w:val="yellow"/>
              </w:rPr>
            </w:pPr>
          </w:p>
        </w:tc>
        <w:tc>
          <w:tcPr>
            <w:tcW w:w="1276" w:type="dxa"/>
            <w:vMerge/>
          </w:tcPr>
          <w:p w:rsidR="007A305A" w:rsidRPr="00FF5F96" w:rsidRDefault="007A305A" w:rsidP="007A305A">
            <w:pPr>
              <w:widowControl w:val="0"/>
              <w:autoSpaceDE w:val="0"/>
              <w:autoSpaceDN w:val="0"/>
              <w:adjustRightInd w:val="0"/>
              <w:jc w:val="center"/>
              <w:outlineLvl w:val="3"/>
              <w:rPr>
                <w:highlight w:val="yellow"/>
              </w:rPr>
            </w:pPr>
          </w:p>
        </w:tc>
        <w:tc>
          <w:tcPr>
            <w:tcW w:w="1828" w:type="dxa"/>
          </w:tcPr>
          <w:p w:rsidR="007A305A" w:rsidRPr="00EC1F03" w:rsidRDefault="007A305A" w:rsidP="007A305A">
            <w:pPr>
              <w:jc w:val="center"/>
            </w:pPr>
            <w:r w:rsidRPr="00EC1F03">
              <w:t>202</w:t>
            </w:r>
            <w:r>
              <w:t>8</w:t>
            </w:r>
            <w:r w:rsidRPr="00EC1F03">
              <w:t xml:space="preserve"> год</w:t>
            </w:r>
          </w:p>
        </w:tc>
        <w:tc>
          <w:tcPr>
            <w:tcW w:w="1275" w:type="dxa"/>
          </w:tcPr>
          <w:p w:rsidR="007A305A" w:rsidRDefault="007A305A" w:rsidP="007A305A">
            <w:pPr>
              <w:jc w:val="center"/>
            </w:pPr>
            <w:r w:rsidRPr="00275B62">
              <w:t>0</w:t>
            </w:r>
          </w:p>
        </w:tc>
        <w:tc>
          <w:tcPr>
            <w:tcW w:w="1134" w:type="dxa"/>
          </w:tcPr>
          <w:p w:rsidR="007A305A" w:rsidRDefault="007A305A" w:rsidP="007A305A">
            <w:pPr>
              <w:jc w:val="center"/>
            </w:pPr>
            <w:r w:rsidRPr="00275B62">
              <w:t>0</w:t>
            </w:r>
          </w:p>
        </w:tc>
        <w:tc>
          <w:tcPr>
            <w:tcW w:w="1276" w:type="dxa"/>
            <w:shd w:val="clear" w:color="auto" w:fill="auto"/>
          </w:tcPr>
          <w:p w:rsidR="007A305A" w:rsidRDefault="007A305A" w:rsidP="007A305A">
            <w:pPr>
              <w:jc w:val="center"/>
            </w:pPr>
            <w:r w:rsidRPr="00275B62">
              <w:t>0</w:t>
            </w:r>
          </w:p>
        </w:tc>
        <w:tc>
          <w:tcPr>
            <w:tcW w:w="1701" w:type="dxa"/>
            <w:shd w:val="clear" w:color="auto" w:fill="auto"/>
          </w:tcPr>
          <w:p w:rsidR="007A305A" w:rsidRDefault="007A305A" w:rsidP="007A305A">
            <w:pPr>
              <w:jc w:val="center"/>
            </w:pPr>
            <w:r w:rsidRPr="00275B62">
              <w:t>0</w:t>
            </w:r>
          </w:p>
        </w:tc>
        <w:tc>
          <w:tcPr>
            <w:tcW w:w="975" w:type="dxa"/>
          </w:tcPr>
          <w:p w:rsidR="007A305A" w:rsidRPr="00FF5F96" w:rsidRDefault="007A305A" w:rsidP="007A305A">
            <w:pPr>
              <w:jc w:val="center"/>
            </w:pPr>
            <w:r>
              <w:t>-</w:t>
            </w:r>
          </w:p>
        </w:tc>
      </w:tr>
      <w:tr w:rsidR="007A305A" w:rsidRPr="00FF5F96" w:rsidTr="002B3EEB">
        <w:trPr>
          <w:jc w:val="center"/>
        </w:trPr>
        <w:tc>
          <w:tcPr>
            <w:tcW w:w="1134" w:type="dxa"/>
            <w:vMerge/>
          </w:tcPr>
          <w:p w:rsidR="007A305A" w:rsidRPr="00FF5F96" w:rsidRDefault="007A305A" w:rsidP="007A305A">
            <w:pPr>
              <w:widowControl w:val="0"/>
              <w:autoSpaceDE w:val="0"/>
              <w:autoSpaceDN w:val="0"/>
              <w:adjustRightInd w:val="0"/>
              <w:jc w:val="center"/>
              <w:outlineLvl w:val="3"/>
              <w:rPr>
                <w:highlight w:val="yellow"/>
              </w:rPr>
            </w:pPr>
          </w:p>
        </w:tc>
        <w:tc>
          <w:tcPr>
            <w:tcW w:w="1276" w:type="dxa"/>
            <w:vMerge/>
          </w:tcPr>
          <w:p w:rsidR="007A305A" w:rsidRPr="00FF5F96" w:rsidRDefault="007A305A" w:rsidP="007A305A">
            <w:pPr>
              <w:widowControl w:val="0"/>
              <w:autoSpaceDE w:val="0"/>
              <w:autoSpaceDN w:val="0"/>
              <w:adjustRightInd w:val="0"/>
              <w:jc w:val="center"/>
              <w:outlineLvl w:val="3"/>
              <w:rPr>
                <w:highlight w:val="yellow"/>
              </w:rPr>
            </w:pPr>
          </w:p>
        </w:tc>
        <w:tc>
          <w:tcPr>
            <w:tcW w:w="1828" w:type="dxa"/>
          </w:tcPr>
          <w:p w:rsidR="007A305A" w:rsidRDefault="007A305A" w:rsidP="007A305A">
            <w:r w:rsidRPr="00EC1F03">
              <w:t>Администрация Павловского муниципального округа.</w:t>
            </w:r>
          </w:p>
        </w:tc>
        <w:tc>
          <w:tcPr>
            <w:tcW w:w="1275" w:type="dxa"/>
          </w:tcPr>
          <w:p w:rsidR="007A305A" w:rsidRDefault="007A305A" w:rsidP="007A305A">
            <w:pPr>
              <w:jc w:val="center"/>
            </w:pPr>
          </w:p>
          <w:p w:rsidR="007A305A" w:rsidRDefault="007A305A" w:rsidP="007A305A">
            <w:pPr>
              <w:jc w:val="center"/>
            </w:pPr>
            <w:r w:rsidRPr="00275B62">
              <w:t>0</w:t>
            </w:r>
          </w:p>
        </w:tc>
        <w:tc>
          <w:tcPr>
            <w:tcW w:w="1134" w:type="dxa"/>
          </w:tcPr>
          <w:p w:rsidR="007A305A" w:rsidRDefault="007A305A" w:rsidP="007A305A">
            <w:pPr>
              <w:jc w:val="center"/>
            </w:pPr>
          </w:p>
          <w:p w:rsidR="007A305A" w:rsidRDefault="007A305A" w:rsidP="007A305A">
            <w:pPr>
              <w:jc w:val="center"/>
            </w:pPr>
            <w:r w:rsidRPr="00275B62">
              <w:t>0</w:t>
            </w:r>
          </w:p>
        </w:tc>
        <w:tc>
          <w:tcPr>
            <w:tcW w:w="1276" w:type="dxa"/>
            <w:shd w:val="clear" w:color="auto" w:fill="auto"/>
          </w:tcPr>
          <w:p w:rsidR="007A305A" w:rsidRDefault="007A305A" w:rsidP="007A305A">
            <w:pPr>
              <w:jc w:val="center"/>
            </w:pPr>
          </w:p>
          <w:p w:rsidR="007A305A" w:rsidRDefault="007A305A" w:rsidP="007A305A">
            <w:pPr>
              <w:jc w:val="center"/>
            </w:pPr>
            <w:r w:rsidRPr="00275B62">
              <w:t>0</w:t>
            </w:r>
          </w:p>
        </w:tc>
        <w:tc>
          <w:tcPr>
            <w:tcW w:w="1701" w:type="dxa"/>
            <w:shd w:val="clear" w:color="auto" w:fill="auto"/>
          </w:tcPr>
          <w:p w:rsidR="007A305A" w:rsidRDefault="007A305A" w:rsidP="007A305A">
            <w:pPr>
              <w:jc w:val="center"/>
            </w:pPr>
          </w:p>
          <w:p w:rsidR="007A305A" w:rsidRDefault="007A305A" w:rsidP="007A305A">
            <w:pPr>
              <w:jc w:val="center"/>
            </w:pPr>
            <w:r w:rsidRPr="00275B62">
              <w:t>0</w:t>
            </w:r>
          </w:p>
        </w:tc>
        <w:tc>
          <w:tcPr>
            <w:tcW w:w="975" w:type="dxa"/>
          </w:tcPr>
          <w:p w:rsidR="007A305A" w:rsidRDefault="007A305A" w:rsidP="007A305A">
            <w:pPr>
              <w:jc w:val="center"/>
            </w:pPr>
          </w:p>
          <w:p w:rsidR="007A305A" w:rsidRPr="00FF5F96" w:rsidRDefault="007A305A" w:rsidP="007A305A">
            <w:pPr>
              <w:jc w:val="center"/>
            </w:pPr>
            <w:r>
              <w:t>-</w:t>
            </w:r>
          </w:p>
        </w:tc>
      </w:tr>
      <w:tr w:rsidR="008024DB" w:rsidRPr="00FF5F96" w:rsidTr="006C1D27">
        <w:trPr>
          <w:trHeight w:val="586"/>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center"/>
              <w:outlineLvl w:val="3"/>
            </w:pPr>
            <w:r w:rsidRPr="00FF5F96">
              <w:t>ИТОГО по Подпрограмме 1</w:t>
            </w:r>
          </w:p>
        </w:tc>
        <w:tc>
          <w:tcPr>
            <w:tcW w:w="1275" w:type="dxa"/>
            <w:vAlign w:val="center"/>
          </w:tcPr>
          <w:p w:rsidR="008024DB" w:rsidRPr="00A7530E" w:rsidRDefault="007A305A" w:rsidP="006C1D27">
            <w:pPr>
              <w:widowControl w:val="0"/>
              <w:autoSpaceDE w:val="0"/>
              <w:autoSpaceDN w:val="0"/>
              <w:adjustRightInd w:val="0"/>
              <w:jc w:val="center"/>
              <w:outlineLvl w:val="3"/>
              <w:rPr>
                <w:color w:val="000000" w:themeColor="text1"/>
              </w:rPr>
            </w:pPr>
            <w:r w:rsidRPr="00A7530E">
              <w:rPr>
                <w:color w:val="000000" w:themeColor="text1"/>
              </w:rPr>
              <w:t>75</w:t>
            </w:r>
            <w:r w:rsidR="008024DB" w:rsidRPr="00A7530E">
              <w:rPr>
                <w:color w:val="000000" w:themeColor="text1"/>
              </w:rPr>
              <w:t>,4</w:t>
            </w:r>
          </w:p>
        </w:tc>
        <w:tc>
          <w:tcPr>
            <w:tcW w:w="1134" w:type="dxa"/>
            <w:vAlign w:val="center"/>
          </w:tcPr>
          <w:p w:rsidR="008024DB" w:rsidRPr="00A7530E" w:rsidRDefault="008024DB" w:rsidP="006C1D27">
            <w:pPr>
              <w:widowControl w:val="0"/>
              <w:autoSpaceDE w:val="0"/>
              <w:autoSpaceDN w:val="0"/>
              <w:adjustRightInd w:val="0"/>
              <w:ind w:firstLine="13"/>
              <w:jc w:val="center"/>
              <w:outlineLvl w:val="3"/>
              <w:rPr>
                <w:color w:val="000000" w:themeColor="text1"/>
              </w:rPr>
            </w:pPr>
            <w:r w:rsidRPr="00A7530E">
              <w:rPr>
                <w:color w:val="000000" w:themeColor="text1"/>
              </w:rPr>
              <w:t>0</w:t>
            </w:r>
          </w:p>
        </w:tc>
        <w:tc>
          <w:tcPr>
            <w:tcW w:w="1276" w:type="dxa"/>
            <w:shd w:val="clear" w:color="auto" w:fill="auto"/>
            <w:vAlign w:val="center"/>
          </w:tcPr>
          <w:p w:rsidR="008024DB" w:rsidRPr="00A7530E" w:rsidRDefault="008024DB" w:rsidP="006C1D27">
            <w:pPr>
              <w:widowControl w:val="0"/>
              <w:autoSpaceDE w:val="0"/>
              <w:autoSpaceDN w:val="0"/>
              <w:adjustRightInd w:val="0"/>
              <w:jc w:val="center"/>
              <w:outlineLvl w:val="3"/>
              <w:rPr>
                <w:color w:val="000000" w:themeColor="text1"/>
              </w:rPr>
            </w:pPr>
            <w:r w:rsidRPr="00A7530E">
              <w:rPr>
                <w:color w:val="000000" w:themeColor="text1"/>
              </w:rPr>
              <w:t>0</w:t>
            </w:r>
          </w:p>
        </w:tc>
        <w:tc>
          <w:tcPr>
            <w:tcW w:w="1701" w:type="dxa"/>
            <w:shd w:val="clear" w:color="auto" w:fill="auto"/>
            <w:vAlign w:val="center"/>
          </w:tcPr>
          <w:p w:rsidR="008024DB" w:rsidRPr="00A7530E" w:rsidRDefault="007A305A" w:rsidP="006C1D27">
            <w:pPr>
              <w:widowControl w:val="0"/>
              <w:autoSpaceDE w:val="0"/>
              <w:autoSpaceDN w:val="0"/>
              <w:adjustRightInd w:val="0"/>
              <w:jc w:val="center"/>
              <w:outlineLvl w:val="3"/>
              <w:rPr>
                <w:color w:val="000000" w:themeColor="text1"/>
              </w:rPr>
            </w:pPr>
            <w:r w:rsidRPr="00A7530E">
              <w:rPr>
                <w:color w:val="000000" w:themeColor="text1"/>
              </w:rPr>
              <w:t>75</w:t>
            </w:r>
            <w:r w:rsidR="008024DB" w:rsidRPr="00A7530E">
              <w:rPr>
                <w:color w:val="000000" w:themeColor="text1"/>
              </w:rPr>
              <w:t>,4</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r w:rsidR="008024DB" w:rsidRPr="00FF5F96" w:rsidTr="006C1D27">
        <w:trPr>
          <w:trHeight w:val="949"/>
          <w:jc w:val="center"/>
        </w:trPr>
        <w:tc>
          <w:tcPr>
            <w:tcW w:w="1134" w:type="dxa"/>
            <w:vMerge/>
          </w:tcPr>
          <w:p w:rsidR="008024DB" w:rsidRPr="00FF5F96" w:rsidRDefault="008024DB" w:rsidP="006C1D27">
            <w:pPr>
              <w:widowControl w:val="0"/>
              <w:autoSpaceDE w:val="0"/>
              <w:autoSpaceDN w:val="0"/>
              <w:adjustRightInd w:val="0"/>
              <w:jc w:val="center"/>
              <w:outlineLvl w:val="3"/>
              <w:rPr>
                <w:highlight w:val="yellow"/>
              </w:rPr>
            </w:pPr>
          </w:p>
        </w:tc>
        <w:tc>
          <w:tcPr>
            <w:tcW w:w="1276" w:type="dxa"/>
            <w:vMerge/>
          </w:tcPr>
          <w:p w:rsidR="008024DB" w:rsidRPr="00FF5F96" w:rsidRDefault="008024DB" w:rsidP="006C1D27">
            <w:pPr>
              <w:widowControl w:val="0"/>
              <w:autoSpaceDE w:val="0"/>
              <w:autoSpaceDN w:val="0"/>
              <w:adjustRightInd w:val="0"/>
              <w:jc w:val="center"/>
              <w:outlineLvl w:val="3"/>
              <w:rPr>
                <w:highlight w:val="yellow"/>
              </w:rPr>
            </w:pPr>
          </w:p>
        </w:tc>
        <w:tc>
          <w:tcPr>
            <w:tcW w:w="1828" w:type="dxa"/>
          </w:tcPr>
          <w:p w:rsidR="008024DB" w:rsidRPr="00FF5F96" w:rsidRDefault="008024DB" w:rsidP="006C1D27">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8024DB" w:rsidRPr="00A7530E" w:rsidRDefault="007A305A" w:rsidP="006C1D27">
            <w:pPr>
              <w:widowControl w:val="0"/>
              <w:autoSpaceDE w:val="0"/>
              <w:autoSpaceDN w:val="0"/>
              <w:adjustRightInd w:val="0"/>
              <w:jc w:val="center"/>
              <w:outlineLvl w:val="3"/>
              <w:rPr>
                <w:color w:val="000000" w:themeColor="text1"/>
              </w:rPr>
            </w:pPr>
            <w:r w:rsidRPr="00A7530E">
              <w:rPr>
                <w:color w:val="000000" w:themeColor="text1"/>
              </w:rPr>
              <w:t>75</w:t>
            </w:r>
            <w:r w:rsidR="008024DB" w:rsidRPr="00A7530E">
              <w:rPr>
                <w:color w:val="000000" w:themeColor="text1"/>
              </w:rPr>
              <w:t>,4</w:t>
            </w:r>
          </w:p>
        </w:tc>
        <w:tc>
          <w:tcPr>
            <w:tcW w:w="1134" w:type="dxa"/>
            <w:vAlign w:val="center"/>
          </w:tcPr>
          <w:p w:rsidR="008024DB" w:rsidRPr="00A7530E" w:rsidRDefault="008024DB" w:rsidP="006C1D27">
            <w:pPr>
              <w:widowControl w:val="0"/>
              <w:autoSpaceDE w:val="0"/>
              <w:autoSpaceDN w:val="0"/>
              <w:adjustRightInd w:val="0"/>
              <w:ind w:firstLine="13"/>
              <w:jc w:val="center"/>
              <w:outlineLvl w:val="3"/>
              <w:rPr>
                <w:color w:val="000000" w:themeColor="text1"/>
              </w:rPr>
            </w:pPr>
            <w:r w:rsidRPr="00A7530E">
              <w:rPr>
                <w:color w:val="000000" w:themeColor="text1"/>
              </w:rPr>
              <w:t>0</w:t>
            </w:r>
          </w:p>
        </w:tc>
        <w:tc>
          <w:tcPr>
            <w:tcW w:w="1276" w:type="dxa"/>
            <w:shd w:val="clear" w:color="auto" w:fill="auto"/>
            <w:vAlign w:val="center"/>
          </w:tcPr>
          <w:p w:rsidR="008024DB" w:rsidRPr="00A7530E" w:rsidRDefault="008024DB" w:rsidP="006C1D27">
            <w:pPr>
              <w:widowControl w:val="0"/>
              <w:autoSpaceDE w:val="0"/>
              <w:autoSpaceDN w:val="0"/>
              <w:adjustRightInd w:val="0"/>
              <w:jc w:val="center"/>
              <w:outlineLvl w:val="3"/>
              <w:rPr>
                <w:color w:val="000000" w:themeColor="text1"/>
              </w:rPr>
            </w:pPr>
            <w:r w:rsidRPr="00A7530E">
              <w:rPr>
                <w:color w:val="000000" w:themeColor="text1"/>
              </w:rPr>
              <w:t>0</w:t>
            </w:r>
          </w:p>
        </w:tc>
        <w:tc>
          <w:tcPr>
            <w:tcW w:w="1701" w:type="dxa"/>
            <w:shd w:val="clear" w:color="auto" w:fill="auto"/>
            <w:vAlign w:val="center"/>
          </w:tcPr>
          <w:p w:rsidR="008024DB" w:rsidRPr="00A7530E" w:rsidRDefault="007A305A" w:rsidP="006C1D27">
            <w:pPr>
              <w:widowControl w:val="0"/>
              <w:autoSpaceDE w:val="0"/>
              <w:autoSpaceDN w:val="0"/>
              <w:adjustRightInd w:val="0"/>
              <w:jc w:val="center"/>
              <w:outlineLvl w:val="3"/>
              <w:rPr>
                <w:color w:val="000000" w:themeColor="text1"/>
              </w:rPr>
            </w:pPr>
            <w:r w:rsidRPr="00A7530E">
              <w:rPr>
                <w:color w:val="000000" w:themeColor="text1"/>
              </w:rPr>
              <w:t>75</w:t>
            </w:r>
            <w:r w:rsidR="008024DB" w:rsidRPr="00A7530E">
              <w:rPr>
                <w:color w:val="000000" w:themeColor="text1"/>
              </w:rPr>
              <w:t>,4</w:t>
            </w:r>
          </w:p>
        </w:tc>
        <w:tc>
          <w:tcPr>
            <w:tcW w:w="975" w:type="dxa"/>
            <w:vAlign w:val="center"/>
          </w:tcPr>
          <w:p w:rsidR="008024DB" w:rsidRPr="00FF5F96" w:rsidRDefault="008024DB" w:rsidP="006C1D27">
            <w:pPr>
              <w:widowControl w:val="0"/>
              <w:autoSpaceDE w:val="0"/>
              <w:autoSpaceDN w:val="0"/>
              <w:adjustRightInd w:val="0"/>
              <w:jc w:val="center"/>
              <w:outlineLvl w:val="3"/>
            </w:pPr>
            <w:r w:rsidRPr="00FF5F96">
              <w:t>-</w:t>
            </w:r>
          </w:p>
        </w:tc>
      </w:tr>
    </w:tbl>
    <w:p w:rsidR="00415A63" w:rsidRPr="00DB5022" w:rsidRDefault="00415A63" w:rsidP="00415A63">
      <w:pPr>
        <w:pStyle w:val="ConsPlusNormal"/>
        <w:widowControl/>
        <w:ind w:firstLine="0"/>
        <w:jc w:val="center"/>
        <w:outlineLvl w:val="2"/>
        <w:rPr>
          <w:rFonts w:ascii="Times New Roman" w:hAnsi="Times New Roman" w:cs="Times New Roman"/>
          <w:sz w:val="24"/>
          <w:szCs w:val="24"/>
        </w:rPr>
      </w:pPr>
    </w:p>
    <w:p w:rsidR="007A305A" w:rsidRDefault="007A305A" w:rsidP="00415A63">
      <w:pPr>
        <w:pStyle w:val="ConsPlusNormal"/>
        <w:widowControl/>
        <w:ind w:firstLine="0"/>
        <w:jc w:val="center"/>
        <w:outlineLvl w:val="2"/>
        <w:rPr>
          <w:rFonts w:ascii="Times New Roman" w:hAnsi="Times New Roman" w:cs="Times New Roman"/>
          <w:sz w:val="24"/>
          <w:szCs w:val="24"/>
        </w:rPr>
      </w:pPr>
    </w:p>
    <w:p w:rsidR="00415A63" w:rsidRDefault="00415A63" w:rsidP="00415A63">
      <w:pPr>
        <w:pStyle w:val="ConsPlusNormal"/>
        <w:widowControl/>
        <w:ind w:firstLine="0"/>
        <w:jc w:val="center"/>
        <w:outlineLvl w:val="2"/>
        <w:rPr>
          <w:rFonts w:ascii="Times New Roman" w:hAnsi="Times New Roman" w:cs="Times New Roman"/>
          <w:sz w:val="24"/>
          <w:szCs w:val="24"/>
        </w:rPr>
      </w:pPr>
      <w:r w:rsidRPr="00DB5022">
        <w:rPr>
          <w:rFonts w:ascii="Times New Roman" w:hAnsi="Times New Roman" w:cs="Times New Roman"/>
          <w:sz w:val="24"/>
          <w:szCs w:val="24"/>
        </w:rPr>
        <w:t>2.8. Оценка социально-экономической эффективности реализации Подпрограммы 1</w:t>
      </w:r>
    </w:p>
    <w:p w:rsidR="004F6EFD" w:rsidRDefault="004F6EFD" w:rsidP="00B45889">
      <w:pPr>
        <w:pStyle w:val="ConsPlusNormal"/>
        <w:widowControl/>
        <w:ind w:firstLine="0"/>
        <w:jc w:val="both"/>
        <w:rPr>
          <w:rFonts w:ascii="Times New Roman" w:hAnsi="Times New Roman" w:cs="Times New Roman"/>
          <w:sz w:val="24"/>
          <w:szCs w:val="24"/>
        </w:rPr>
      </w:pPr>
    </w:p>
    <w:p w:rsidR="0077054E" w:rsidRPr="0077054E" w:rsidRDefault="0077054E" w:rsidP="0077054E">
      <w:pPr>
        <w:autoSpaceDE w:val="0"/>
        <w:autoSpaceDN w:val="0"/>
        <w:adjustRightInd w:val="0"/>
        <w:ind w:firstLine="708"/>
        <w:jc w:val="both"/>
        <w:outlineLvl w:val="0"/>
        <w:rPr>
          <w:color w:val="000000"/>
        </w:rPr>
      </w:pPr>
      <w:r w:rsidRPr="0077054E">
        <w:rPr>
          <w:color w:val="000000"/>
        </w:rPr>
        <w:t xml:space="preserve">В целом в результате выполнения мероприятий Подпрограммы 1 повысится уровень комфортных условий проживания населения Павловского муниципального округа, в том числе появиться перспектива решения жилищной проблемы населения репродуктивного возраста, то есть, в основном, молодого населения, что </w:t>
      </w:r>
      <w:proofErr w:type="spellStart"/>
      <w:r w:rsidRPr="0077054E">
        <w:rPr>
          <w:color w:val="000000"/>
        </w:rPr>
        <w:t>приведет</w:t>
      </w:r>
      <w:proofErr w:type="spellEnd"/>
      <w:r w:rsidRPr="0077054E">
        <w:rPr>
          <w:color w:val="000000"/>
        </w:rPr>
        <w:t xml:space="preserve"> к сокращению числа разводов и повышению рождаемости в Павловском муниципальном округе.</w:t>
      </w:r>
    </w:p>
    <w:p w:rsidR="0077054E" w:rsidRDefault="0077054E" w:rsidP="0077054E">
      <w:pPr>
        <w:pStyle w:val="ConsPlusNormal"/>
        <w:widowControl/>
        <w:ind w:firstLine="0"/>
        <w:jc w:val="both"/>
        <w:rPr>
          <w:rFonts w:ascii="Times New Roman" w:hAnsi="Times New Roman" w:cs="Times New Roman"/>
          <w:color w:val="000000"/>
          <w:sz w:val="24"/>
          <w:szCs w:val="24"/>
        </w:rPr>
      </w:pPr>
      <w:r w:rsidRPr="0077054E">
        <w:rPr>
          <w:rFonts w:ascii="Times New Roman" w:hAnsi="Times New Roman" w:cs="Times New Roman"/>
          <w:color w:val="000000"/>
          <w:sz w:val="24"/>
          <w:szCs w:val="24"/>
        </w:rPr>
        <w:t xml:space="preserve">        Таким образом, начнёт разрешаться одна из приоритетных проблем, требующая незамедлительных действий. В итоге социальными выплатами будет обеспечены 42 молоды</w:t>
      </w:r>
      <w:r>
        <w:rPr>
          <w:rFonts w:ascii="Times New Roman" w:hAnsi="Times New Roman" w:cs="Times New Roman"/>
          <w:color w:val="000000"/>
          <w:sz w:val="24"/>
          <w:szCs w:val="24"/>
        </w:rPr>
        <w:t>е</w:t>
      </w:r>
      <w:r w:rsidRPr="0077054E">
        <w:rPr>
          <w:rFonts w:ascii="Times New Roman" w:hAnsi="Times New Roman" w:cs="Times New Roman"/>
          <w:color w:val="000000"/>
          <w:sz w:val="24"/>
          <w:szCs w:val="24"/>
        </w:rPr>
        <w:t xml:space="preserve"> семьи.</w:t>
      </w:r>
    </w:p>
    <w:p w:rsidR="007A305A" w:rsidRPr="0077054E" w:rsidRDefault="007A305A" w:rsidP="0077054E">
      <w:pPr>
        <w:pStyle w:val="ConsPlusNormal"/>
        <w:widowControl/>
        <w:ind w:firstLine="0"/>
        <w:jc w:val="both"/>
        <w:rPr>
          <w:rFonts w:ascii="Times New Roman" w:hAnsi="Times New Roman" w:cs="Times New Roman"/>
          <w:sz w:val="24"/>
          <w:szCs w:val="24"/>
        </w:rPr>
      </w:pPr>
    </w:p>
    <w:p w:rsidR="006422DA" w:rsidRPr="008024DB" w:rsidRDefault="006422DA" w:rsidP="006422DA">
      <w:pPr>
        <w:autoSpaceDE w:val="0"/>
        <w:autoSpaceDN w:val="0"/>
        <w:adjustRightInd w:val="0"/>
        <w:jc w:val="right"/>
        <w:outlineLvl w:val="0"/>
      </w:pPr>
      <w:r w:rsidRPr="008024DB">
        <w:t>Приложение 1</w:t>
      </w:r>
    </w:p>
    <w:p w:rsidR="006422DA" w:rsidRPr="00DB5022" w:rsidRDefault="006422DA" w:rsidP="006422DA">
      <w:pPr>
        <w:autoSpaceDE w:val="0"/>
        <w:autoSpaceDN w:val="0"/>
        <w:adjustRightInd w:val="0"/>
        <w:jc w:val="right"/>
        <w:rPr>
          <w:sz w:val="20"/>
          <w:szCs w:val="20"/>
        </w:rPr>
      </w:pPr>
      <w:r w:rsidRPr="00DB5022">
        <w:rPr>
          <w:sz w:val="20"/>
          <w:szCs w:val="20"/>
        </w:rPr>
        <w:t>к Подпрограмме 1</w:t>
      </w:r>
    </w:p>
    <w:p w:rsidR="006422DA" w:rsidRPr="00DB5022" w:rsidRDefault="006422DA" w:rsidP="006422DA">
      <w:pPr>
        <w:autoSpaceDE w:val="0"/>
        <w:autoSpaceDN w:val="0"/>
        <w:adjustRightInd w:val="0"/>
        <w:jc w:val="right"/>
        <w:rPr>
          <w:rStyle w:val="ae"/>
          <w:sz w:val="20"/>
          <w:szCs w:val="20"/>
        </w:rPr>
      </w:pPr>
      <w:r w:rsidRPr="00DB5022">
        <w:rPr>
          <w:sz w:val="20"/>
          <w:szCs w:val="20"/>
        </w:rPr>
        <w:t>"</w:t>
      </w:r>
      <w:r w:rsidRPr="00DB5022">
        <w:rPr>
          <w:rStyle w:val="ae"/>
          <w:sz w:val="20"/>
          <w:szCs w:val="20"/>
        </w:rPr>
        <w:t xml:space="preserve"> Обеспечение </w:t>
      </w:r>
      <w:proofErr w:type="spellStart"/>
      <w:r w:rsidRPr="00DB5022">
        <w:rPr>
          <w:rStyle w:val="ae"/>
          <w:sz w:val="20"/>
          <w:szCs w:val="20"/>
        </w:rPr>
        <w:t>жильем</w:t>
      </w:r>
      <w:proofErr w:type="spellEnd"/>
      <w:r w:rsidRPr="00DB5022">
        <w:rPr>
          <w:rStyle w:val="ae"/>
          <w:sz w:val="20"/>
          <w:szCs w:val="20"/>
        </w:rPr>
        <w:t xml:space="preserve"> молодых</w:t>
      </w:r>
    </w:p>
    <w:p w:rsidR="006422DA" w:rsidRPr="00DB5022" w:rsidRDefault="006422DA" w:rsidP="006422DA">
      <w:pPr>
        <w:autoSpaceDE w:val="0"/>
        <w:autoSpaceDN w:val="0"/>
        <w:adjustRightInd w:val="0"/>
        <w:jc w:val="right"/>
        <w:rPr>
          <w:rStyle w:val="ae"/>
          <w:sz w:val="20"/>
          <w:szCs w:val="20"/>
        </w:rPr>
      </w:pPr>
      <w:r w:rsidRPr="00DB5022">
        <w:rPr>
          <w:rStyle w:val="ae"/>
          <w:sz w:val="20"/>
          <w:szCs w:val="20"/>
        </w:rPr>
        <w:t xml:space="preserve">семей в Павловском </w:t>
      </w:r>
      <w:r w:rsidR="00CE393E">
        <w:rPr>
          <w:rStyle w:val="ae"/>
          <w:sz w:val="20"/>
          <w:szCs w:val="20"/>
        </w:rPr>
        <w:t>округ</w:t>
      </w:r>
      <w:r w:rsidRPr="00DB5022">
        <w:rPr>
          <w:rStyle w:val="ae"/>
          <w:sz w:val="20"/>
          <w:szCs w:val="20"/>
        </w:rPr>
        <w:t xml:space="preserve">е Нижегородской области" </w:t>
      </w:r>
    </w:p>
    <w:p w:rsidR="0039038F" w:rsidRPr="00DB5022" w:rsidRDefault="006422DA" w:rsidP="006422DA">
      <w:pPr>
        <w:autoSpaceDE w:val="0"/>
        <w:autoSpaceDN w:val="0"/>
        <w:adjustRightInd w:val="0"/>
      </w:pPr>
      <w:r w:rsidRPr="00DB5022">
        <w:t xml:space="preserve">                                 </w:t>
      </w:r>
    </w:p>
    <w:p w:rsidR="0039038F" w:rsidRPr="00DB5022" w:rsidRDefault="0039038F" w:rsidP="0039038F">
      <w:pPr>
        <w:pStyle w:val="ConsPlusNonformat"/>
        <w:jc w:val="center"/>
      </w:pPr>
      <w:r w:rsidRPr="00DB5022">
        <w:t>Заявление</w:t>
      </w:r>
    </w:p>
    <w:p w:rsidR="0039038F" w:rsidRPr="00DB5022" w:rsidRDefault="0039038F" w:rsidP="0039038F">
      <w:pPr>
        <w:pStyle w:val="ConsPlusNonformat"/>
        <w:jc w:val="both"/>
      </w:pPr>
    </w:p>
    <w:p w:rsidR="0039038F" w:rsidRPr="00DB5022" w:rsidRDefault="008E25C8" w:rsidP="008E25C8">
      <w:pPr>
        <w:pStyle w:val="ConsPlusNonformat"/>
      </w:pPr>
      <w:r w:rsidRPr="00DB5022">
        <w:t>Прошу включить в список молодых семей -</w:t>
      </w:r>
      <w:r w:rsidR="0039038F" w:rsidRPr="00DB5022">
        <w:t xml:space="preserve">  </w:t>
      </w:r>
      <w:r w:rsidRPr="00DB5022">
        <w:t>участников Подпрограммы</w:t>
      </w:r>
      <w:r w:rsidR="0039038F" w:rsidRPr="00DB5022">
        <w:t xml:space="preserve"> 1</w:t>
      </w:r>
      <w:r>
        <w:t xml:space="preserve"> </w:t>
      </w:r>
      <w:r w:rsidR="0039038F" w:rsidRPr="00DB5022">
        <w:t>"</w:t>
      </w:r>
      <w:r w:rsidRPr="00DB5022">
        <w:t xml:space="preserve">Обеспечение </w:t>
      </w:r>
      <w:proofErr w:type="spellStart"/>
      <w:r w:rsidRPr="00DB5022">
        <w:t>жильем</w:t>
      </w:r>
      <w:proofErr w:type="spellEnd"/>
      <w:r w:rsidR="0039038F" w:rsidRPr="00DB5022">
        <w:t xml:space="preserve"> молодых семей в Павловском </w:t>
      </w:r>
      <w:r w:rsidR="00CE393E">
        <w:t>муниципальном</w:t>
      </w:r>
      <w:r w:rsidR="00CE393E" w:rsidRPr="00CE393E">
        <w:t xml:space="preserve"> округ</w:t>
      </w:r>
      <w:r w:rsidR="00CE393E">
        <w:t>е</w:t>
      </w:r>
      <w:r w:rsidR="0039038F" w:rsidRPr="00DB5022">
        <w:t>" молодую семью в</w:t>
      </w:r>
      <w:r>
        <w:t xml:space="preserve"> </w:t>
      </w:r>
      <w:r w:rsidR="0039038F" w:rsidRPr="00DB5022">
        <w:t>составе:</w:t>
      </w:r>
    </w:p>
    <w:p w:rsidR="0039038F" w:rsidRPr="00DB5022" w:rsidRDefault="0039038F" w:rsidP="008E25C8">
      <w:pPr>
        <w:pStyle w:val="ConsPlusNonformat"/>
        <w:jc w:val="both"/>
      </w:pPr>
      <w:r w:rsidRPr="00DB5022">
        <w:t>супруг ___________________________________________________________________,</w:t>
      </w:r>
    </w:p>
    <w:p w:rsidR="0039038F" w:rsidRPr="00DB5022" w:rsidRDefault="0039038F" w:rsidP="0039038F">
      <w:pPr>
        <w:pStyle w:val="ConsPlusNonformat"/>
        <w:jc w:val="both"/>
      </w:pPr>
      <w:r w:rsidRPr="00DB5022">
        <w:t xml:space="preserve">                             (Ф.И.О., дата рождения)</w:t>
      </w:r>
    </w:p>
    <w:p w:rsidR="0039038F" w:rsidRPr="00DB5022" w:rsidRDefault="0039038F" w:rsidP="0039038F">
      <w:pPr>
        <w:pStyle w:val="ConsPlusNonformat"/>
        <w:jc w:val="both"/>
      </w:pPr>
      <w:r w:rsidRPr="00DB5022">
        <w:t>паспорт: серия _________ N ________________, выданный _____________________</w:t>
      </w:r>
    </w:p>
    <w:p w:rsidR="0039038F" w:rsidRPr="00DB5022" w:rsidRDefault="0039038F" w:rsidP="0039038F">
      <w:pPr>
        <w:pStyle w:val="ConsPlusNonformat"/>
        <w:jc w:val="both"/>
      </w:pPr>
      <w:r w:rsidRPr="00DB5022">
        <w:t>___________________________________________ "__" _______________ ______ г.,</w:t>
      </w:r>
    </w:p>
    <w:p w:rsidR="0039038F" w:rsidRPr="00DB5022" w:rsidRDefault="0039038F" w:rsidP="0039038F">
      <w:pPr>
        <w:pStyle w:val="ConsPlusNonformat"/>
        <w:jc w:val="both"/>
      </w:pPr>
      <w:r w:rsidRPr="00DB5022">
        <w:t>проживает по адресу _______________________________________________________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w:t>
      </w:r>
    </w:p>
    <w:p w:rsidR="0039038F" w:rsidRPr="00DB5022" w:rsidRDefault="0039038F" w:rsidP="0039038F">
      <w:pPr>
        <w:pStyle w:val="ConsPlusNonformat"/>
        <w:jc w:val="both"/>
      </w:pPr>
      <w:r w:rsidRPr="00DB5022">
        <w:t>супруга __________________________________________________________________,</w:t>
      </w:r>
    </w:p>
    <w:p w:rsidR="0039038F" w:rsidRPr="00DB5022" w:rsidRDefault="0039038F" w:rsidP="0039038F">
      <w:pPr>
        <w:pStyle w:val="ConsPlusNonformat"/>
        <w:jc w:val="both"/>
      </w:pPr>
      <w:r w:rsidRPr="00DB5022">
        <w:t xml:space="preserve">                            (Ф.И.О., дата рождения)</w:t>
      </w:r>
    </w:p>
    <w:p w:rsidR="0039038F" w:rsidRPr="00DB5022" w:rsidRDefault="0039038F" w:rsidP="0039038F">
      <w:pPr>
        <w:pStyle w:val="ConsPlusNonformat"/>
        <w:jc w:val="both"/>
      </w:pPr>
      <w:r w:rsidRPr="00DB5022">
        <w:t>паспорт: серия ___________ N ________________, выданный ___________________</w:t>
      </w:r>
    </w:p>
    <w:p w:rsidR="0039038F" w:rsidRPr="00DB5022" w:rsidRDefault="0039038F" w:rsidP="0039038F">
      <w:pPr>
        <w:pStyle w:val="ConsPlusNonformat"/>
        <w:jc w:val="both"/>
      </w:pPr>
      <w:r w:rsidRPr="00DB5022">
        <w:t>____________________________________________ "__" ______________ ______ г.,</w:t>
      </w:r>
    </w:p>
    <w:p w:rsidR="0039038F" w:rsidRPr="00DB5022" w:rsidRDefault="0039038F" w:rsidP="0039038F">
      <w:pPr>
        <w:pStyle w:val="ConsPlusNonformat"/>
        <w:jc w:val="both"/>
      </w:pPr>
      <w:r w:rsidRPr="00DB5022">
        <w:t>проживает по адресу: 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w:t>
      </w:r>
    </w:p>
    <w:p w:rsidR="0039038F" w:rsidRPr="00DB5022" w:rsidRDefault="0039038F" w:rsidP="0039038F">
      <w:pPr>
        <w:pStyle w:val="ConsPlusNonformat"/>
        <w:jc w:val="both"/>
      </w:pPr>
      <w:r w:rsidRPr="00DB5022">
        <w:t>дети: ____________________________________________________________________,</w:t>
      </w:r>
    </w:p>
    <w:p w:rsidR="0039038F" w:rsidRPr="00DB5022" w:rsidRDefault="0039038F" w:rsidP="0039038F">
      <w:pPr>
        <w:pStyle w:val="ConsPlusNonformat"/>
        <w:jc w:val="both"/>
      </w:pPr>
      <w:r w:rsidRPr="00DB5022">
        <w:t xml:space="preserve">                          (Ф.И.О., дата рождения)</w:t>
      </w:r>
    </w:p>
    <w:p w:rsidR="0039038F" w:rsidRPr="00DB5022" w:rsidRDefault="0039038F" w:rsidP="0039038F">
      <w:pPr>
        <w:pStyle w:val="ConsPlusNonformat"/>
        <w:jc w:val="both"/>
      </w:pPr>
      <w:r w:rsidRPr="00DB5022">
        <w:t xml:space="preserve">свидетельство о рождении (паспорт для </w:t>
      </w:r>
      <w:proofErr w:type="spellStart"/>
      <w:r w:rsidRPr="00DB5022">
        <w:t>ребенка</w:t>
      </w:r>
      <w:proofErr w:type="spellEnd"/>
      <w:r w:rsidRPr="00DB5022">
        <w:t>, достигшего 14 лет)</w:t>
      </w:r>
    </w:p>
    <w:p w:rsidR="0039038F" w:rsidRPr="00DB5022" w:rsidRDefault="0039038F" w:rsidP="0039038F">
      <w:pPr>
        <w:pStyle w:val="ConsPlusNonformat"/>
        <w:jc w:val="both"/>
      </w:pPr>
      <w:r w:rsidRPr="00DB5022">
        <w:t xml:space="preserve">                                (ненужное вычеркнуть)</w:t>
      </w:r>
    </w:p>
    <w:p w:rsidR="0039038F" w:rsidRPr="00DB5022" w:rsidRDefault="0039038F" w:rsidP="0039038F">
      <w:pPr>
        <w:pStyle w:val="ConsPlusNonformat"/>
        <w:jc w:val="both"/>
      </w:pPr>
      <w:r w:rsidRPr="00DB5022">
        <w:t>серия __________ N ______________, выданное(</w:t>
      </w:r>
      <w:proofErr w:type="spellStart"/>
      <w:r w:rsidRPr="00DB5022">
        <w:t>ый</w:t>
      </w:r>
      <w:proofErr w:type="spellEnd"/>
      <w:r w:rsidRPr="00DB5022">
        <w:t>) ___________________________</w:t>
      </w:r>
    </w:p>
    <w:p w:rsidR="0039038F" w:rsidRPr="00DB5022" w:rsidRDefault="0039038F" w:rsidP="0039038F">
      <w:pPr>
        <w:pStyle w:val="ConsPlusNonformat"/>
        <w:jc w:val="both"/>
      </w:pPr>
      <w:r w:rsidRPr="00DB5022">
        <w:t>____________________________________________ "__ "______________ ______ г.,</w:t>
      </w:r>
    </w:p>
    <w:p w:rsidR="0039038F" w:rsidRPr="00DB5022" w:rsidRDefault="0039038F" w:rsidP="0039038F">
      <w:pPr>
        <w:pStyle w:val="ConsPlusNonformat"/>
        <w:jc w:val="both"/>
      </w:pPr>
      <w:r w:rsidRPr="00DB5022">
        <w:t>проживает по адресу _______________________________________________________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w:t>
      </w:r>
    </w:p>
    <w:p w:rsidR="0039038F" w:rsidRPr="00DB5022" w:rsidRDefault="0039038F" w:rsidP="0039038F">
      <w:pPr>
        <w:pStyle w:val="ConsPlusNonformat"/>
        <w:jc w:val="both"/>
      </w:pPr>
      <w:r w:rsidRPr="00DB5022">
        <w:t xml:space="preserve">                          (Ф.И.О., дата рождения)</w:t>
      </w:r>
    </w:p>
    <w:p w:rsidR="0039038F" w:rsidRPr="00DB5022" w:rsidRDefault="0039038F" w:rsidP="0039038F">
      <w:pPr>
        <w:pStyle w:val="ConsPlusNonformat"/>
        <w:jc w:val="both"/>
      </w:pPr>
      <w:r w:rsidRPr="00DB5022">
        <w:t xml:space="preserve">свидетельство о рождении (паспорт для </w:t>
      </w:r>
      <w:proofErr w:type="spellStart"/>
      <w:r w:rsidRPr="00DB5022">
        <w:t>ребенка</w:t>
      </w:r>
      <w:proofErr w:type="spellEnd"/>
      <w:r w:rsidRPr="00DB5022">
        <w:t>, достигшего 14 лет)</w:t>
      </w:r>
    </w:p>
    <w:p w:rsidR="0039038F" w:rsidRPr="00DB5022" w:rsidRDefault="0039038F" w:rsidP="0039038F">
      <w:pPr>
        <w:pStyle w:val="ConsPlusNonformat"/>
        <w:jc w:val="both"/>
      </w:pPr>
      <w:r w:rsidRPr="00DB5022">
        <w:t xml:space="preserve">                                  (ненужное вычеркнуть)</w:t>
      </w:r>
    </w:p>
    <w:p w:rsidR="0039038F" w:rsidRPr="00DB5022" w:rsidRDefault="0039038F" w:rsidP="0039038F">
      <w:pPr>
        <w:pStyle w:val="ConsPlusNonformat"/>
        <w:jc w:val="both"/>
      </w:pPr>
      <w:r w:rsidRPr="00DB5022">
        <w:t>серия ___________ N ______________, выданное(</w:t>
      </w:r>
      <w:proofErr w:type="spellStart"/>
      <w:r w:rsidRPr="00DB5022">
        <w:t>ый</w:t>
      </w:r>
      <w:proofErr w:type="spellEnd"/>
      <w:r w:rsidRPr="00DB5022">
        <w:t>) __________________________</w:t>
      </w:r>
    </w:p>
    <w:p w:rsidR="0039038F" w:rsidRPr="00DB5022" w:rsidRDefault="0039038F" w:rsidP="0039038F">
      <w:pPr>
        <w:pStyle w:val="ConsPlusNonformat"/>
        <w:jc w:val="both"/>
      </w:pPr>
      <w:r w:rsidRPr="00DB5022">
        <w:t>____________________________________________ "__" _____________ _______ г.,</w:t>
      </w:r>
    </w:p>
    <w:p w:rsidR="0039038F" w:rsidRPr="00DB5022" w:rsidRDefault="0039038F" w:rsidP="0039038F">
      <w:pPr>
        <w:pStyle w:val="ConsPlusNonformat"/>
        <w:jc w:val="both"/>
      </w:pPr>
      <w:r w:rsidRPr="00DB5022">
        <w:t>проживает по адресу: 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w:t>
      </w:r>
    </w:p>
    <w:p w:rsidR="0039038F" w:rsidRPr="00DB5022" w:rsidRDefault="0039038F" w:rsidP="0039038F">
      <w:pPr>
        <w:pStyle w:val="ConsPlusNonformat"/>
        <w:jc w:val="both"/>
      </w:pPr>
      <w:r w:rsidRPr="00DB5022">
        <w:t>серия ___________ N ______________, выданное(</w:t>
      </w:r>
      <w:proofErr w:type="spellStart"/>
      <w:r w:rsidRPr="00DB5022">
        <w:t>ый</w:t>
      </w:r>
      <w:proofErr w:type="spellEnd"/>
      <w:r w:rsidRPr="00DB5022">
        <w:t>) __________________________</w:t>
      </w:r>
    </w:p>
    <w:p w:rsidR="0039038F" w:rsidRPr="00DB5022" w:rsidRDefault="0039038F" w:rsidP="0039038F">
      <w:pPr>
        <w:pStyle w:val="ConsPlusNonformat"/>
        <w:jc w:val="both"/>
      </w:pPr>
      <w:r w:rsidRPr="00DB5022">
        <w:t>____________________________________________ "__" _____________ _______ г.,</w:t>
      </w:r>
    </w:p>
    <w:p w:rsidR="0039038F" w:rsidRPr="00DB5022" w:rsidRDefault="0039038F" w:rsidP="0039038F">
      <w:pPr>
        <w:pStyle w:val="ConsPlusNonformat"/>
        <w:jc w:val="both"/>
      </w:pPr>
      <w:r w:rsidRPr="00DB5022">
        <w:t>проживает по адресу: 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___________________________________________________________________________</w:t>
      </w:r>
    </w:p>
    <w:p w:rsidR="0039038F" w:rsidRPr="00DB5022" w:rsidRDefault="0039038F" w:rsidP="0039038F">
      <w:pPr>
        <w:pStyle w:val="ConsPlusNonformat"/>
        <w:jc w:val="both"/>
      </w:pPr>
    </w:p>
    <w:p w:rsidR="0039038F" w:rsidRPr="00DB5022" w:rsidRDefault="0039038F" w:rsidP="0039038F">
      <w:pPr>
        <w:pStyle w:val="ConsPlusNonformat"/>
        <w:jc w:val="both"/>
      </w:pPr>
      <w:r w:rsidRPr="00DB5022">
        <w:t xml:space="preserve">    </w:t>
      </w:r>
      <w:r w:rsidR="008E25C8" w:rsidRPr="00DB5022">
        <w:t>С условиями</w:t>
      </w:r>
      <w:r w:rsidRPr="00DB5022">
        <w:t xml:space="preserve"> участия в Подпрограмме "Обеспечение </w:t>
      </w:r>
      <w:proofErr w:type="spellStart"/>
      <w:r w:rsidRPr="00DB5022">
        <w:t>жильем</w:t>
      </w:r>
      <w:proofErr w:type="spellEnd"/>
      <w:r w:rsidRPr="00DB5022">
        <w:t xml:space="preserve"> молодых семей в</w:t>
      </w:r>
    </w:p>
    <w:p w:rsidR="0039038F" w:rsidRPr="00DB5022" w:rsidRDefault="0039038F" w:rsidP="0039038F">
      <w:pPr>
        <w:pStyle w:val="ConsPlusNonformat"/>
        <w:jc w:val="both"/>
      </w:pPr>
      <w:r w:rsidRPr="00DB5022">
        <w:t xml:space="preserve">Павловском </w:t>
      </w:r>
      <w:r w:rsidR="00CE393E" w:rsidRPr="00CE393E">
        <w:t>муниципально</w:t>
      </w:r>
      <w:r w:rsidR="00CE393E">
        <w:t>м</w:t>
      </w:r>
      <w:r w:rsidR="00CE393E" w:rsidRPr="00CE393E">
        <w:t xml:space="preserve"> округ</w:t>
      </w:r>
      <w:r w:rsidR="00CE393E">
        <w:t>е</w:t>
      </w:r>
      <w:r w:rsidRPr="00DB5022">
        <w:t>" ознакомлен(ы) и обязуюсь (обязуемся) их выполнять:</w:t>
      </w:r>
    </w:p>
    <w:p w:rsidR="0039038F" w:rsidRPr="00DB5022" w:rsidRDefault="0039038F" w:rsidP="0039038F">
      <w:pPr>
        <w:pStyle w:val="ConsPlusNonformat"/>
        <w:jc w:val="both"/>
      </w:pPr>
      <w:r w:rsidRPr="00DB5022">
        <w:t>1) _______________________________________________________________________;</w:t>
      </w:r>
    </w:p>
    <w:p w:rsidR="0039038F" w:rsidRPr="00DB5022" w:rsidRDefault="0039038F" w:rsidP="0039038F">
      <w:pPr>
        <w:pStyle w:val="ConsPlusNonformat"/>
        <w:jc w:val="both"/>
      </w:pPr>
      <w:r w:rsidRPr="00DB5022">
        <w:t xml:space="preserve">    (Ф.И.О. совершеннолетнего члена </w:t>
      </w:r>
      <w:proofErr w:type="gramStart"/>
      <w:r w:rsidRPr="00DB5022">
        <w:t xml:space="preserve">семьи)   </w:t>
      </w:r>
      <w:proofErr w:type="gramEnd"/>
      <w:r w:rsidRPr="00DB5022">
        <w:t>(подпись)        (дата)</w:t>
      </w:r>
    </w:p>
    <w:p w:rsidR="0039038F" w:rsidRPr="00DB5022" w:rsidRDefault="0039038F" w:rsidP="0039038F">
      <w:pPr>
        <w:pStyle w:val="ConsPlusNonformat"/>
        <w:jc w:val="both"/>
      </w:pPr>
      <w:r w:rsidRPr="00DB5022">
        <w:t>2) _______________________________________________________________________;</w:t>
      </w:r>
    </w:p>
    <w:p w:rsidR="0039038F" w:rsidRPr="00DB5022" w:rsidRDefault="0039038F" w:rsidP="0039038F">
      <w:pPr>
        <w:pStyle w:val="ConsPlusNonformat"/>
        <w:jc w:val="both"/>
      </w:pPr>
      <w:r w:rsidRPr="00DB5022">
        <w:t xml:space="preserve">    (Ф.И.О. совершеннолетнего члена </w:t>
      </w:r>
      <w:proofErr w:type="gramStart"/>
      <w:r w:rsidRPr="00DB5022">
        <w:t xml:space="preserve">семьи)   </w:t>
      </w:r>
      <w:proofErr w:type="gramEnd"/>
      <w:r w:rsidRPr="00DB5022">
        <w:t>(подпись)        (дата)</w:t>
      </w:r>
    </w:p>
    <w:p w:rsidR="0039038F" w:rsidRPr="00DB5022" w:rsidRDefault="0039038F" w:rsidP="0039038F">
      <w:pPr>
        <w:pStyle w:val="ConsPlusNonformat"/>
        <w:jc w:val="both"/>
      </w:pPr>
      <w:r w:rsidRPr="00DB5022">
        <w:t>3) _______________________________________________________________________;</w:t>
      </w:r>
    </w:p>
    <w:p w:rsidR="0039038F" w:rsidRPr="00DB5022" w:rsidRDefault="0039038F" w:rsidP="0039038F">
      <w:pPr>
        <w:pStyle w:val="ConsPlusNonformat"/>
        <w:jc w:val="both"/>
      </w:pPr>
      <w:r w:rsidRPr="00DB5022">
        <w:t xml:space="preserve">    (Ф.И.О. совершеннолетнего члена </w:t>
      </w:r>
      <w:proofErr w:type="gramStart"/>
      <w:r w:rsidRPr="00DB5022">
        <w:t xml:space="preserve">семьи)   </w:t>
      </w:r>
      <w:proofErr w:type="gramEnd"/>
      <w:r w:rsidRPr="00DB5022">
        <w:t>(подпись)        (дата)</w:t>
      </w:r>
    </w:p>
    <w:p w:rsidR="0039038F" w:rsidRPr="00DB5022" w:rsidRDefault="0039038F" w:rsidP="0039038F">
      <w:pPr>
        <w:pStyle w:val="ConsPlusNonformat"/>
        <w:jc w:val="both"/>
      </w:pPr>
      <w:r w:rsidRPr="00DB5022">
        <w:t>4) _______________________________________________________________________.</w:t>
      </w:r>
    </w:p>
    <w:p w:rsidR="0039038F" w:rsidRPr="00DB5022" w:rsidRDefault="0039038F" w:rsidP="0039038F">
      <w:pPr>
        <w:pStyle w:val="ConsPlusNonformat"/>
        <w:jc w:val="both"/>
      </w:pPr>
      <w:r w:rsidRPr="00DB5022">
        <w:t xml:space="preserve">    (Ф.И.О. совершеннолетнего члена </w:t>
      </w:r>
      <w:proofErr w:type="gramStart"/>
      <w:r w:rsidRPr="00DB5022">
        <w:t xml:space="preserve">семьи)   </w:t>
      </w:r>
      <w:proofErr w:type="gramEnd"/>
      <w:r w:rsidRPr="00DB5022">
        <w:t>(подпись)        (дата)</w:t>
      </w:r>
    </w:p>
    <w:p w:rsidR="0039038F" w:rsidRPr="00DB5022" w:rsidRDefault="0039038F" w:rsidP="0039038F">
      <w:pPr>
        <w:pStyle w:val="ConsPlusNonformat"/>
        <w:jc w:val="both"/>
      </w:pPr>
      <w:r w:rsidRPr="00DB5022">
        <w:t xml:space="preserve">    К заявлению прилагаются следующие документы:</w:t>
      </w:r>
    </w:p>
    <w:p w:rsidR="0039038F" w:rsidRPr="00DB5022" w:rsidRDefault="0039038F" w:rsidP="0039038F">
      <w:pPr>
        <w:pStyle w:val="ConsPlusNonformat"/>
        <w:jc w:val="both"/>
      </w:pPr>
      <w:r w:rsidRPr="00DB5022">
        <w:t>1) _______________________________________________________________________;</w:t>
      </w:r>
    </w:p>
    <w:p w:rsidR="0039038F" w:rsidRPr="00DB5022" w:rsidRDefault="0039038F" w:rsidP="0039038F">
      <w:pPr>
        <w:pStyle w:val="ConsPlusNonformat"/>
        <w:jc w:val="both"/>
      </w:pPr>
      <w:r w:rsidRPr="00DB5022">
        <w:t xml:space="preserve">             (наименование и номер документа, кем и когда выдан)</w:t>
      </w:r>
    </w:p>
    <w:p w:rsidR="0039038F" w:rsidRPr="00DB5022" w:rsidRDefault="0039038F" w:rsidP="0039038F">
      <w:pPr>
        <w:pStyle w:val="ConsPlusNonformat"/>
        <w:jc w:val="both"/>
      </w:pPr>
      <w:r w:rsidRPr="00DB5022">
        <w:t>2) _______________________________________________________________________;</w:t>
      </w:r>
    </w:p>
    <w:p w:rsidR="0039038F" w:rsidRPr="00DB5022" w:rsidRDefault="0039038F" w:rsidP="0039038F">
      <w:pPr>
        <w:pStyle w:val="ConsPlusNonformat"/>
        <w:jc w:val="both"/>
      </w:pPr>
      <w:r w:rsidRPr="00DB5022">
        <w:t xml:space="preserve">            (наименование и номер документа, кем и когда выдан)</w:t>
      </w:r>
    </w:p>
    <w:p w:rsidR="0039038F" w:rsidRPr="00DB5022" w:rsidRDefault="0039038F" w:rsidP="0039038F">
      <w:pPr>
        <w:pStyle w:val="ConsPlusNonformat"/>
        <w:jc w:val="both"/>
      </w:pPr>
      <w:r w:rsidRPr="00DB5022">
        <w:t>3) _______________________________________________________________________.</w:t>
      </w:r>
    </w:p>
    <w:p w:rsidR="0039038F" w:rsidRPr="00DB5022" w:rsidRDefault="0039038F" w:rsidP="0039038F">
      <w:pPr>
        <w:pStyle w:val="ConsPlusNonformat"/>
        <w:jc w:val="both"/>
      </w:pPr>
      <w:r w:rsidRPr="00DB5022">
        <w:t xml:space="preserve">            (наименование и номер документа, кем и когда выдан)</w:t>
      </w:r>
    </w:p>
    <w:p w:rsidR="0039038F" w:rsidRPr="00DB5022" w:rsidRDefault="0039038F" w:rsidP="008E25C8">
      <w:pPr>
        <w:pStyle w:val="ConsPlusNonformat"/>
        <w:jc w:val="both"/>
      </w:pPr>
      <w:r w:rsidRPr="00DB5022">
        <w:t xml:space="preserve">    </w:t>
      </w:r>
      <w:r w:rsidR="008E25C8" w:rsidRPr="00DB5022">
        <w:t>Настоящим во</w:t>
      </w:r>
      <w:r w:rsidRPr="00DB5022">
        <w:t xml:space="preserve"> исполнение требований Федерального </w:t>
      </w:r>
      <w:hyperlink r:id="rId92" w:history="1">
        <w:r w:rsidRPr="00DB5022">
          <w:t>закона</w:t>
        </w:r>
      </w:hyperlink>
      <w:r w:rsidRPr="00DB5022">
        <w:t xml:space="preserve"> от 27 июля 2006</w:t>
      </w:r>
      <w:r w:rsidR="008E25C8">
        <w:t xml:space="preserve"> </w:t>
      </w:r>
      <w:r w:rsidR="008E25C8" w:rsidRPr="00DB5022">
        <w:t>года N 152</w:t>
      </w:r>
      <w:r w:rsidRPr="00DB5022">
        <w:t>-ФЗ "О персональных данных" даю согласие указанному выше органу</w:t>
      </w:r>
      <w:r w:rsidR="008E25C8">
        <w:t xml:space="preserve"> </w:t>
      </w:r>
      <w:r w:rsidR="008E25C8" w:rsidRPr="00DB5022">
        <w:t>местного самоуправления и министерству</w:t>
      </w:r>
      <w:r w:rsidRPr="00DB5022">
        <w:t xml:space="preserve"> социальной политики Нижегородской</w:t>
      </w:r>
      <w:r w:rsidR="008E25C8">
        <w:t xml:space="preserve"> </w:t>
      </w:r>
      <w:r w:rsidR="008E25C8" w:rsidRPr="00DB5022">
        <w:t>области на обработку моих</w:t>
      </w:r>
      <w:r w:rsidRPr="00DB5022">
        <w:t xml:space="preserve"> персональных данных в целях предоставления мер</w:t>
      </w:r>
      <w:r w:rsidR="008E25C8">
        <w:t xml:space="preserve"> </w:t>
      </w:r>
      <w:r w:rsidR="008E25C8" w:rsidRPr="00DB5022">
        <w:t>социальной</w:t>
      </w:r>
      <w:r w:rsidR="008E25C8">
        <w:t xml:space="preserve"> </w:t>
      </w:r>
      <w:r w:rsidR="008E25C8" w:rsidRPr="00DB5022">
        <w:t>поддержки</w:t>
      </w:r>
      <w:r w:rsidRPr="00DB5022">
        <w:t xml:space="preserve"> по обеспечению </w:t>
      </w:r>
      <w:proofErr w:type="spellStart"/>
      <w:r w:rsidRPr="00DB5022">
        <w:t>жильем</w:t>
      </w:r>
      <w:proofErr w:type="spellEnd"/>
      <w:r w:rsidRPr="00DB5022">
        <w:t xml:space="preserve">. Я </w:t>
      </w:r>
      <w:proofErr w:type="spellStart"/>
      <w:r w:rsidRPr="00DB5022">
        <w:t>уведомлен</w:t>
      </w:r>
      <w:proofErr w:type="spellEnd"/>
      <w:r w:rsidRPr="00DB5022">
        <w:t xml:space="preserve"> и понимаю, что под</w:t>
      </w:r>
      <w:r w:rsidR="008E25C8">
        <w:t xml:space="preserve"> </w:t>
      </w:r>
      <w:r w:rsidR="008E25C8" w:rsidRPr="00DB5022">
        <w:t>обработкой персональных данных подразумеваются</w:t>
      </w:r>
      <w:r w:rsidRPr="00DB5022">
        <w:t xml:space="preserve"> любое действие (операция)</w:t>
      </w:r>
      <w:r w:rsidR="008E25C8">
        <w:t xml:space="preserve"> </w:t>
      </w:r>
      <w:r w:rsidR="008E25C8" w:rsidRPr="00DB5022">
        <w:t>или совокупность</w:t>
      </w:r>
      <w:r w:rsidRPr="00DB5022">
        <w:t xml:space="preserve"> действий (операций), совершаемых с использованием средств</w:t>
      </w:r>
      <w:r w:rsidR="008E25C8">
        <w:t xml:space="preserve"> </w:t>
      </w:r>
      <w:r w:rsidR="008E25C8" w:rsidRPr="00DB5022">
        <w:t>автоматизации или</w:t>
      </w:r>
      <w:r w:rsidRPr="00DB5022">
        <w:t xml:space="preserve"> без использования таких средств с персональными данными,</w:t>
      </w:r>
      <w:r w:rsidR="008E25C8">
        <w:t xml:space="preserve"> </w:t>
      </w:r>
      <w:r w:rsidR="008E25C8" w:rsidRPr="00DB5022">
        <w:t xml:space="preserve">включая сбор, запись, </w:t>
      </w:r>
      <w:r w:rsidR="008E25C8" w:rsidRPr="00DB5022">
        <w:lastRenderedPageBreak/>
        <w:t>систематизацию, накопление, хранение, уточнение</w:t>
      </w:r>
      <w:r w:rsidR="008E25C8">
        <w:t xml:space="preserve"> </w:t>
      </w:r>
      <w:r w:rsidRPr="00DB5022">
        <w:t>(</w:t>
      </w:r>
      <w:r w:rsidR="008E25C8" w:rsidRPr="00DB5022">
        <w:t>обновление, изменение), извлечение, использование, передачу</w:t>
      </w:r>
      <w:r w:rsidR="008E25C8">
        <w:t xml:space="preserve"> </w:t>
      </w:r>
      <w:r w:rsidRPr="00DB5022">
        <w:t>(</w:t>
      </w:r>
      <w:r w:rsidR="008E25C8" w:rsidRPr="00DB5022">
        <w:t>распространение, предоставление, доступ), обезличивание, блокирование, удаление</w:t>
      </w:r>
      <w:r w:rsidRPr="00DB5022">
        <w:t>, уничтожение персональных данных.</w:t>
      </w:r>
    </w:p>
    <w:p w:rsidR="0039038F" w:rsidRPr="00DB5022" w:rsidRDefault="0039038F" w:rsidP="008E25C8">
      <w:pPr>
        <w:pStyle w:val="ConsPlusNonformat"/>
        <w:jc w:val="both"/>
      </w:pPr>
      <w:r w:rsidRPr="00DB5022">
        <w:t xml:space="preserve">    </w:t>
      </w:r>
      <w:r w:rsidR="008E25C8" w:rsidRPr="00DB5022">
        <w:t>Настоящее согласие действует на период</w:t>
      </w:r>
      <w:r w:rsidRPr="00DB5022">
        <w:t xml:space="preserve"> до истечения сроков хранения</w:t>
      </w:r>
      <w:r w:rsidR="008E25C8">
        <w:t xml:space="preserve"> </w:t>
      </w:r>
      <w:r w:rsidRPr="00DB5022">
        <w:t>соответствующей информации или документов, содержащих указанную информацию,</w:t>
      </w:r>
      <w:r w:rsidR="008E25C8">
        <w:t xml:space="preserve"> </w:t>
      </w:r>
      <w:r w:rsidRPr="00DB5022">
        <w:t>определяемых в соответствии с законодательством Российской Федерации.</w:t>
      </w:r>
    </w:p>
    <w:p w:rsidR="0039038F" w:rsidRPr="00DB5022" w:rsidRDefault="0039038F" w:rsidP="008E25C8">
      <w:pPr>
        <w:pStyle w:val="ConsPlusNonformat"/>
        <w:jc w:val="both"/>
      </w:pPr>
      <w:r w:rsidRPr="00DB5022">
        <w:t xml:space="preserve">    </w:t>
      </w:r>
      <w:r w:rsidR="008E25C8" w:rsidRPr="00DB5022">
        <w:t>Отзыв заявления осуществляется в соответствии с законодательством</w:t>
      </w:r>
      <w:r w:rsidR="008E25C8">
        <w:t xml:space="preserve"> </w:t>
      </w:r>
      <w:r w:rsidRPr="00DB5022">
        <w:t>Российской Федерации.</w:t>
      </w:r>
    </w:p>
    <w:p w:rsidR="0039038F" w:rsidRPr="00DB5022" w:rsidRDefault="0039038F" w:rsidP="0039038F">
      <w:pPr>
        <w:pStyle w:val="ConsPlusNonformat"/>
        <w:jc w:val="both"/>
      </w:pPr>
      <w:r w:rsidRPr="00DB5022">
        <w:t>___________________________________________________________________________</w:t>
      </w:r>
    </w:p>
    <w:p w:rsidR="0039038F" w:rsidRPr="00DB5022" w:rsidRDefault="0039038F" w:rsidP="0039038F">
      <w:pPr>
        <w:pStyle w:val="ConsPlusNonformat"/>
        <w:jc w:val="both"/>
      </w:pPr>
      <w:r w:rsidRPr="00DB5022">
        <w:t>___________________________________________________________________________</w:t>
      </w:r>
    </w:p>
    <w:p w:rsidR="0039038F" w:rsidRPr="00DB5022" w:rsidRDefault="0039038F" w:rsidP="0039038F">
      <w:pPr>
        <w:pStyle w:val="ConsPlusNonformat"/>
        <w:jc w:val="both"/>
      </w:pPr>
      <w:r w:rsidRPr="00DB5022">
        <w:t xml:space="preserve">                   (Ф.И.О. заявителей) (подпись) (дата)</w:t>
      </w:r>
    </w:p>
    <w:p w:rsidR="0039038F" w:rsidRPr="00DB5022" w:rsidRDefault="0039038F" w:rsidP="0039038F">
      <w:pPr>
        <w:pStyle w:val="ConsPlusNonformat"/>
        <w:jc w:val="both"/>
      </w:pPr>
      <w:r w:rsidRPr="00DB5022">
        <w:t>Заявление и прилагаемые к нему документы приняты</w:t>
      </w:r>
    </w:p>
    <w:p w:rsidR="0039038F" w:rsidRPr="00DB5022" w:rsidRDefault="0039038F" w:rsidP="0039038F">
      <w:pPr>
        <w:pStyle w:val="ConsPlusNonformat"/>
        <w:jc w:val="both"/>
      </w:pPr>
      <w:r w:rsidRPr="00DB5022">
        <w:t>"__" ____________ 20__ г.</w:t>
      </w:r>
    </w:p>
    <w:p w:rsidR="0039038F" w:rsidRPr="00DB5022" w:rsidRDefault="0039038F" w:rsidP="0039038F">
      <w:pPr>
        <w:pStyle w:val="ConsPlusNonformat"/>
        <w:jc w:val="both"/>
      </w:pPr>
      <w:r w:rsidRPr="00DB5022">
        <w:t>___________________________________________________________________________</w:t>
      </w:r>
    </w:p>
    <w:p w:rsidR="0039038F" w:rsidRPr="00DB5022" w:rsidRDefault="0039038F" w:rsidP="0039038F">
      <w:pPr>
        <w:pStyle w:val="ConsPlusNonformat"/>
        <w:jc w:val="both"/>
      </w:pPr>
      <w:r w:rsidRPr="00DB5022">
        <w:t>(должность лица, принявшего</w:t>
      </w:r>
      <w:r w:rsidR="00E011B3" w:rsidRPr="00DB5022">
        <w:t xml:space="preserve"> заявление) (подпись, дата) </w:t>
      </w:r>
      <w:r w:rsidRPr="00DB5022">
        <w:t>(расшифровка                                                              подписи)</w:t>
      </w:r>
    </w:p>
    <w:p w:rsidR="0039038F" w:rsidRDefault="0039038F" w:rsidP="006422DA">
      <w:pPr>
        <w:autoSpaceDE w:val="0"/>
        <w:autoSpaceDN w:val="0"/>
        <w:adjustRightInd w:val="0"/>
      </w:pPr>
    </w:p>
    <w:p w:rsidR="00C001D4" w:rsidRDefault="00C001D4"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Default="008024DB" w:rsidP="006422DA">
      <w:pPr>
        <w:autoSpaceDE w:val="0"/>
        <w:autoSpaceDN w:val="0"/>
        <w:adjustRightInd w:val="0"/>
      </w:pPr>
    </w:p>
    <w:p w:rsidR="008024DB" w:rsidRPr="00DB5022" w:rsidRDefault="008024DB" w:rsidP="006422DA">
      <w:pPr>
        <w:autoSpaceDE w:val="0"/>
        <w:autoSpaceDN w:val="0"/>
        <w:adjustRightInd w:val="0"/>
      </w:pPr>
    </w:p>
    <w:p w:rsidR="0039038F" w:rsidRPr="00DB5022" w:rsidRDefault="0039038F" w:rsidP="006422DA">
      <w:pPr>
        <w:autoSpaceDE w:val="0"/>
        <w:autoSpaceDN w:val="0"/>
        <w:adjustRightInd w:val="0"/>
      </w:pPr>
    </w:p>
    <w:p w:rsidR="008024DB" w:rsidRPr="00FF5F96" w:rsidRDefault="008024DB" w:rsidP="008024DB">
      <w:pPr>
        <w:autoSpaceDE w:val="0"/>
        <w:autoSpaceDN w:val="0"/>
        <w:adjustRightInd w:val="0"/>
        <w:jc w:val="right"/>
        <w:outlineLvl w:val="0"/>
      </w:pPr>
      <w:r w:rsidRPr="00FF5F96">
        <w:t>Приложение 2</w:t>
      </w:r>
    </w:p>
    <w:p w:rsidR="008024DB" w:rsidRPr="00FF5F96" w:rsidRDefault="008024DB" w:rsidP="008024DB">
      <w:pPr>
        <w:autoSpaceDE w:val="0"/>
        <w:autoSpaceDN w:val="0"/>
        <w:adjustRightInd w:val="0"/>
        <w:jc w:val="right"/>
        <w:outlineLvl w:val="0"/>
        <w:rPr>
          <w:rStyle w:val="ae"/>
        </w:rPr>
      </w:pPr>
      <w:r w:rsidRPr="00FF5F96">
        <w:t>к Подпрограмме 1 «</w:t>
      </w:r>
      <w:r w:rsidRPr="00FF5F96">
        <w:rPr>
          <w:rStyle w:val="ae"/>
        </w:rPr>
        <w:t xml:space="preserve">Обеспечение </w:t>
      </w:r>
      <w:proofErr w:type="spellStart"/>
      <w:r w:rsidRPr="00FF5F96">
        <w:rPr>
          <w:rStyle w:val="ae"/>
        </w:rPr>
        <w:t>жильем</w:t>
      </w:r>
      <w:proofErr w:type="spellEnd"/>
      <w:r w:rsidRPr="00FF5F96">
        <w:rPr>
          <w:rStyle w:val="ae"/>
        </w:rPr>
        <w:t xml:space="preserve"> молодых семей</w:t>
      </w:r>
    </w:p>
    <w:p w:rsidR="008024DB" w:rsidRPr="00FF5F96" w:rsidRDefault="008024DB" w:rsidP="008024DB">
      <w:pPr>
        <w:autoSpaceDE w:val="0"/>
        <w:autoSpaceDN w:val="0"/>
        <w:adjustRightInd w:val="0"/>
        <w:jc w:val="right"/>
        <w:outlineLvl w:val="0"/>
      </w:pPr>
      <w:r w:rsidRPr="00FF5F96">
        <w:rPr>
          <w:rStyle w:val="ae"/>
        </w:rPr>
        <w:t xml:space="preserve"> в Павловском муниципальном округе Нижегородской области»</w:t>
      </w:r>
    </w:p>
    <w:p w:rsidR="008024DB" w:rsidRPr="00FF5F96" w:rsidRDefault="008024DB" w:rsidP="008024DB">
      <w:pPr>
        <w:widowControl w:val="0"/>
        <w:autoSpaceDE w:val="0"/>
        <w:autoSpaceDN w:val="0"/>
        <w:adjustRightInd w:val="0"/>
        <w:jc w:val="right"/>
        <w:outlineLvl w:val="3"/>
      </w:pPr>
    </w:p>
    <w:p w:rsidR="008024DB" w:rsidRPr="00FF5F96" w:rsidRDefault="008024DB" w:rsidP="008024DB">
      <w:pPr>
        <w:widowControl w:val="0"/>
        <w:autoSpaceDE w:val="0"/>
        <w:autoSpaceDN w:val="0"/>
        <w:adjustRightInd w:val="0"/>
        <w:jc w:val="right"/>
        <w:outlineLvl w:val="3"/>
      </w:pPr>
      <w:r w:rsidRPr="00FF5F96">
        <w:t>(форма)</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jc w:val="center"/>
        <w:outlineLvl w:val="3"/>
      </w:pPr>
      <w:r w:rsidRPr="00FF5F96">
        <w:t>СВИДЕТЕЛЬСТВО</w:t>
      </w:r>
    </w:p>
    <w:p w:rsidR="008024DB" w:rsidRPr="00FF5F96" w:rsidRDefault="008024DB" w:rsidP="008024DB">
      <w:pPr>
        <w:widowControl w:val="0"/>
        <w:autoSpaceDE w:val="0"/>
        <w:autoSpaceDN w:val="0"/>
        <w:adjustRightInd w:val="0"/>
        <w:jc w:val="center"/>
        <w:outlineLvl w:val="3"/>
      </w:pPr>
      <w:r w:rsidRPr="00FF5F96">
        <w:t>о праве на получение социальной выплаты</w:t>
      </w:r>
    </w:p>
    <w:p w:rsidR="008024DB" w:rsidRPr="00FF5F96" w:rsidRDefault="008024DB" w:rsidP="008024DB">
      <w:pPr>
        <w:widowControl w:val="0"/>
        <w:autoSpaceDE w:val="0"/>
        <w:autoSpaceDN w:val="0"/>
        <w:adjustRightInd w:val="0"/>
        <w:jc w:val="center"/>
        <w:outlineLvl w:val="3"/>
      </w:pPr>
      <w:r w:rsidRPr="00FF5F96">
        <w:t>на приобретение жилого помещения или создание</w:t>
      </w:r>
    </w:p>
    <w:p w:rsidR="008024DB" w:rsidRPr="00FF5F96" w:rsidRDefault="008024DB" w:rsidP="008024DB">
      <w:pPr>
        <w:widowControl w:val="0"/>
        <w:autoSpaceDE w:val="0"/>
        <w:autoSpaceDN w:val="0"/>
        <w:adjustRightInd w:val="0"/>
        <w:jc w:val="center"/>
        <w:outlineLvl w:val="3"/>
      </w:pPr>
      <w:r w:rsidRPr="00FF5F96">
        <w:t>объекта индивидуального жилищного строительства</w:t>
      </w:r>
    </w:p>
    <w:p w:rsidR="008024DB" w:rsidRPr="00FF5F96" w:rsidRDefault="008024DB" w:rsidP="008024DB">
      <w:pPr>
        <w:widowControl w:val="0"/>
        <w:autoSpaceDE w:val="0"/>
        <w:autoSpaceDN w:val="0"/>
        <w:adjustRightInd w:val="0"/>
        <w:jc w:val="center"/>
        <w:outlineLvl w:val="3"/>
      </w:pPr>
    </w:p>
    <w:p w:rsidR="008024DB" w:rsidRPr="00FF5F96" w:rsidRDefault="008024DB" w:rsidP="008024DB">
      <w:pPr>
        <w:widowControl w:val="0"/>
        <w:autoSpaceDE w:val="0"/>
        <w:autoSpaceDN w:val="0"/>
        <w:adjustRightInd w:val="0"/>
        <w:outlineLvl w:val="3"/>
      </w:pPr>
      <w:r w:rsidRPr="00FF5F96">
        <w:t>N</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Настоящим свидетельством удостоверяется, что молодой семье в составе:</w:t>
      </w:r>
    </w:p>
    <w:p w:rsidR="008024DB" w:rsidRPr="00FF5F96" w:rsidRDefault="008024DB" w:rsidP="008024DB">
      <w:pPr>
        <w:widowControl w:val="0"/>
        <w:autoSpaceDE w:val="0"/>
        <w:autoSpaceDN w:val="0"/>
        <w:adjustRightInd w:val="0"/>
        <w:outlineLvl w:val="3"/>
      </w:pPr>
      <w:r w:rsidRPr="00FF5F96">
        <w:t>супруг __________________________________________________________________________,</w:t>
      </w:r>
    </w:p>
    <w:p w:rsidR="008024DB" w:rsidRPr="00FF5F96" w:rsidRDefault="008024DB" w:rsidP="008024DB">
      <w:pPr>
        <w:widowControl w:val="0"/>
        <w:autoSpaceDE w:val="0"/>
        <w:autoSpaceDN w:val="0"/>
        <w:adjustRightInd w:val="0"/>
        <w:outlineLvl w:val="3"/>
      </w:pPr>
      <w:r w:rsidRPr="00FF5F96">
        <w:t>(</w:t>
      </w:r>
      <w:proofErr w:type="spellStart"/>
      <w:r w:rsidRPr="00FF5F96">
        <w:t>ф.и.о.</w:t>
      </w:r>
      <w:proofErr w:type="spellEnd"/>
      <w:r w:rsidRPr="00FF5F96">
        <w:t>, дата рождения)</w:t>
      </w:r>
    </w:p>
    <w:p w:rsidR="008024DB" w:rsidRPr="00FF5F96" w:rsidRDefault="008024DB" w:rsidP="008024DB">
      <w:pPr>
        <w:widowControl w:val="0"/>
        <w:autoSpaceDE w:val="0"/>
        <w:autoSpaceDN w:val="0"/>
        <w:adjustRightInd w:val="0"/>
        <w:outlineLvl w:val="3"/>
      </w:pPr>
      <w:r w:rsidRPr="00FF5F96">
        <w:t>супруга _________________________________________________________________________,</w:t>
      </w:r>
    </w:p>
    <w:p w:rsidR="008024DB" w:rsidRPr="00FF5F96" w:rsidRDefault="008024DB" w:rsidP="008024DB">
      <w:pPr>
        <w:widowControl w:val="0"/>
        <w:autoSpaceDE w:val="0"/>
        <w:autoSpaceDN w:val="0"/>
        <w:adjustRightInd w:val="0"/>
        <w:outlineLvl w:val="3"/>
      </w:pPr>
      <w:r w:rsidRPr="00FF5F96">
        <w:t>(</w:t>
      </w:r>
      <w:proofErr w:type="spellStart"/>
      <w:r w:rsidRPr="00FF5F96">
        <w:t>ф.и.о.</w:t>
      </w:r>
      <w:proofErr w:type="spellEnd"/>
      <w:r w:rsidRPr="00FF5F96">
        <w:t>, дата рождения)</w:t>
      </w:r>
    </w:p>
    <w:p w:rsidR="008024DB" w:rsidRPr="00FF5F96" w:rsidRDefault="008024DB" w:rsidP="008024DB">
      <w:pPr>
        <w:widowControl w:val="0"/>
        <w:autoSpaceDE w:val="0"/>
        <w:autoSpaceDN w:val="0"/>
        <w:adjustRightInd w:val="0"/>
        <w:outlineLvl w:val="3"/>
      </w:pPr>
      <w:r w:rsidRPr="00FF5F96">
        <w:t>дети: 1) _________________________________________________________________________,</w:t>
      </w:r>
    </w:p>
    <w:p w:rsidR="008024DB" w:rsidRPr="00FF5F96" w:rsidRDefault="008024DB" w:rsidP="008024DB">
      <w:pPr>
        <w:widowControl w:val="0"/>
        <w:autoSpaceDE w:val="0"/>
        <w:autoSpaceDN w:val="0"/>
        <w:adjustRightInd w:val="0"/>
        <w:outlineLvl w:val="3"/>
      </w:pPr>
      <w:r w:rsidRPr="00FF5F96">
        <w:t>(</w:t>
      </w:r>
      <w:proofErr w:type="spellStart"/>
      <w:r w:rsidRPr="00FF5F96">
        <w:t>ф.и.о.</w:t>
      </w:r>
      <w:proofErr w:type="spellEnd"/>
      <w:r w:rsidRPr="00FF5F96">
        <w:t>, дата рождения)</w:t>
      </w:r>
    </w:p>
    <w:p w:rsidR="008024DB" w:rsidRPr="00FF5F96" w:rsidRDefault="008024DB" w:rsidP="008024DB">
      <w:pPr>
        <w:widowControl w:val="0"/>
        <w:autoSpaceDE w:val="0"/>
        <w:autoSpaceDN w:val="0"/>
        <w:adjustRightInd w:val="0"/>
        <w:outlineLvl w:val="3"/>
      </w:pPr>
      <w:r w:rsidRPr="00FF5F96">
        <w:t>2) ______________________________________________________________________________,</w:t>
      </w:r>
    </w:p>
    <w:p w:rsidR="008024DB" w:rsidRPr="00FF5F96" w:rsidRDefault="008024DB" w:rsidP="008024DB">
      <w:pPr>
        <w:widowControl w:val="0"/>
        <w:autoSpaceDE w:val="0"/>
        <w:autoSpaceDN w:val="0"/>
        <w:adjustRightInd w:val="0"/>
        <w:jc w:val="both"/>
        <w:outlineLvl w:val="3"/>
      </w:pPr>
      <w:r w:rsidRPr="00FF5F96">
        <w:t xml:space="preserve">являющейся  участницей  мероприятия  по обеспечению  </w:t>
      </w:r>
      <w:proofErr w:type="spellStart"/>
      <w:r w:rsidRPr="00FF5F96">
        <w:t>жильем</w:t>
      </w:r>
      <w:proofErr w:type="spellEnd"/>
      <w:r w:rsidRPr="00FF5F96">
        <w:t xml:space="preserve">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w:t>
      </w:r>
      <w:proofErr w:type="spellStart"/>
      <w:r w:rsidRPr="00FF5F96">
        <w:t>жильем</w:t>
      </w:r>
      <w:proofErr w:type="spellEnd"/>
      <w:r w:rsidRPr="00FF5F96">
        <w:t xml:space="preserve"> и оплате жилищно-коммунальных услуг" государственной программы  Российской Федерации "Обеспечение  доступным и комфортным </w:t>
      </w:r>
      <w:proofErr w:type="spellStart"/>
      <w:r w:rsidRPr="00FF5F96">
        <w:t>жильем</w:t>
      </w:r>
      <w:proofErr w:type="spellEnd"/>
      <w:r w:rsidRPr="00FF5F96">
        <w:t xml:space="preserve"> и  коммунальными  услугами  граждан Российской Федерации", в соответствии с условиями  этого  мероприятия предоставляется  социальная выплата в размере ___________________________________________________________________________ рублей</w:t>
      </w:r>
    </w:p>
    <w:p w:rsidR="008024DB" w:rsidRPr="00FF5F96" w:rsidRDefault="008024DB" w:rsidP="008024DB">
      <w:pPr>
        <w:widowControl w:val="0"/>
        <w:autoSpaceDE w:val="0"/>
        <w:autoSpaceDN w:val="0"/>
        <w:adjustRightInd w:val="0"/>
        <w:outlineLvl w:val="3"/>
      </w:pPr>
      <w:r w:rsidRPr="00FF5F96">
        <w:t>(цифрами и прописью)</w:t>
      </w:r>
    </w:p>
    <w:p w:rsidR="008024DB" w:rsidRPr="00FF5F96" w:rsidRDefault="008024DB" w:rsidP="008024DB">
      <w:pPr>
        <w:widowControl w:val="0"/>
        <w:autoSpaceDE w:val="0"/>
        <w:autoSpaceDN w:val="0"/>
        <w:adjustRightInd w:val="0"/>
        <w:outlineLvl w:val="3"/>
      </w:pPr>
      <w:r w:rsidRPr="00FF5F96">
        <w:t>на приобретение (строительство) жилья на территории __________________________________</w:t>
      </w:r>
    </w:p>
    <w:p w:rsidR="008024DB" w:rsidRPr="00FF5F96" w:rsidRDefault="008024DB" w:rsidP="008024DB">
      <w:pPr>
        <w:widowControl w:val="0"/>
        <w:autoSpaceDE w:val="0"/>
        <w:autoSpaceDN w:val="0"/>
        <w:adjustRightInd w:val="0"/>
        <w:outlineLvl w:val="3"/>
      </w:pPr>
      <w:r w:rsidRPr="00FF5F96">
        <w:t>________________________________________________________________________________.</w:t>
      </w:r>
    </w:p>
    <w:p w:rsidR="008024DB" w:rsidRPr="00FF5F96" w:rsidRDefault="008024DB" w:rsidP="008024DB">
      <w:pPr>
        <w:widowControl w:val="0"/>
        <w:autoSpaceDE w:val="0"/>
        <w:autoSpaceDN w:val="0"/>
        <w:adjustRightInd w:val="0"/>
        <w:outlineLvl w:val="3"/>
      </w:pPr>
      <w:r w:rsidRPr="00FF5F96">
        <w:t>(наименование субъекта Российской Федерации)</w:t>
      </w:r>
    </w:p>
    <w:p w:rsidR="008024DB" w:rsidRPr="00FF5F96" w:rsidRDefault="008024DB" w:rsidP="008024DB">
      <w:pPr>
        <w:widowControl w:val="0"/>
        <w:autoSpaceDE w:val="0"/>
        <w:autoSpaceDN w:val="0"/>
        <w:adjustRightInd w:val="0"/>
        <w:outlineLvl w:val="3"/>
      </w:pPr>
      <w:r w:rsidRPr="00FF5F96">
        <w:t>Свидетельство подлежит предъявлению в банк до "__" ___________________________ 20__ г.</w:t>
      </w:r>
    </w:p>
    <w:p w:rsidR="008024DB" w:rsidRPr="00FF5F96" w:rsidRDefault="008024DB" w:rsidP="008024DB">
      <w:pPr>
        <w:widowControl w:val="0"/>
        <w:autoSpaceDE w:val="0"/>
        <w:autoSpaceDN w:val="0"/>
        <w:adjustRightInd w:val="0"/>
        <w:outlineLvl w:val="3"/>
      </w:pPr>
      <w:r w:rsidRPr="00FF5F96">
        <w:t>(включительно).</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Свидетельство действительно до "__" _____________________ 20__ г. (включительно).</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Дата выдачи "__" _______________ 20__ г.</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_______________________________          ______________________________</w:t>
      </w:r>
    </w:p>
    <w:p w:rsidR="008024DB" w:rsidRPr="00FF5F96" w:rsidRDefault="008024DB" w:rsidP="008024DB">
      <w:pPr>
        <w:widowControl w:val="0"/>
        <w:autoSpaceDE w:val="0"/>
        <w:autoSpaceDN w:val="0"/>
        <w:adjustRightInd w:val="0"/>
        <w:outlineLvl w:val="3"/>
      </w:pPr>
      <w:r w:rsidRPr="00FF5F96">
        <w:t xml:space="preserve">       (подпись, </w:t>
      </w:r>
      <w:proofErr w:type="gramStart"/>
      <w:r w:rsidRPr="00FF5F96">
        <w:t xml:space="preserve">дата)   </w:t>
      </w:r>
      <w:proofErr w:type="gramEnd"/>
      <w:r w:rsidRPr="00FF5F96">
        <w:t xml:space="preserve">                                                 (расшифровка подписи)</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Руководитель органа</w:t>
      </w:r>
    </w:p>
    <w:p w:rsidR="008024DB" w:rsidRPr="00FF5F96" w:rsidRDefault="008024DB" w:rsidP="008024DB">
      <w:pPr>
        <w:widowControl w:val="0"/>
        <w:autoSpaceDE w:val="0"/>
        <w:autoSpaceDN w:val="0"/>
        <w:adjustRightInd w:val="0"/>
        <w:outlineLvl w:val="3"/>
      </w:pPr>
      <w:r w:rsidRPr="00FF5F96">
        <w:t>местного самоуправления</w:t>
      </w:r>
    </w:p>
    <w:p w:rsidR="008024DB" w:rsidRPr="00FF5F96" w:rsidRDefault="008024DB" w:rsidP="008024DB">
      <w:pPr>
        <w:widowControl w:val="0"/>
        <w:autoSpaceDE w:val="0"/>
        <w:autoSpaceDN w:val="0"/>
        <w:adjustRightInd w:val="0"/>
        <w:outlineLvl w:val="3"/>
      </w:pPr>
    </w:p>
    <w:p w:rsidR="008024DB" w:rsidRPr="00FF5F96" w:rsidRDefault="008024DB" w:rsidP="008024DB">
      <w:pPr>
        <w:widowControl w:val="0"/>
        <w:autoSpaceDE w:val="0"/>
        <w:autoSpaceDN w:val="0"/>
        <w:adjustRightInd w:val="0"/>
        <w:outlineLvl w:val="3"/>
      </w:pPr>
      <w:r w:rsidRPr="00FF5F96">
        <w:t>М.П.».</w:t>
      </w:r>
    </w:p>
    <w:p w:rsidR="006422DA" w:rsidRDefault="006422DA"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510854" w:rsidRDefault="00510854" w:rsidP="00853204">
      <w:pPr>
        <w:widowControl w:val="0"/>
        <w:autoSpaceDE w:val="0"/>
        <w:autoSpaceDN w:val="0"/>
        <w:adjustRightInd w:val="0"/>
        <w:jc w:val="right"/>
        <w:outlineLvl w:val="3"/>
        <w:rPr>
          <w:sz w:val="26"/>
          <w:szCs w:val="26"/>
        </w:rPr>
      </w:pPr>
    </w:p>
    <w:p w:rsidR="007C7F23" w:rsidRDefault="007C7F23" w:rsidP="002319DB">
      <w:pPr>
        <w:widowControl w:val="0"/>
        <w:autoSpaceDE w:val="0"/>
        <w:autoSpaceDN w:val="0"/>
        <w:adjustRightInd w:val="0"/>
        <w:jc w:val="center"/>
        <w:rPr>
          <w:b/>
        </w:rPr>
      </w:pPr>
    </w:p>
    <w:p w:rsidR="00B35718" w:rsidRDefault="00B35718" w:rsidP="002319DB">
      <w:pPr>
        <w:widowControl w:val="0"/>
        <w:autoSpaceDE w:val="0"/>
        <w:autoSpaceDN w:val="0"/>
        <w:adjustRightInd w:val="0"/>
        <w:jc w:val="center"/>
        <w:rPr>
          <w:b/>
        </w:rPr>
      </w:pPr>
      <w:r w:rsidRPr="00B35718">
        <w:rPr>
          <w:b/>
        </w:rPr>
        <w:lastRenderedPageBreak/>
        <w:t xml:space="preserve">ПОДПРОГРАММА 2 </w:t>
      </w:r>
    </w:p>
    <w:p w:rsidR="00B35718" w:rsidRPr="00B35718" w:rsidRDefault="00B35718" w:rsidP="002319DB">
      <w:pPr>
        <w:widowControl w:val="0"/>
        <w:autoSpaceDE w:val="0"/>
        <w:autoSpaceDN w:val="0"/>
        <w:adjustRightInd w:val="0"/>
        <w:jc w:val="center"/>
        <w:rPr>
          <w:b/>
        </w:rPr>
      </w:pPr>
    </w:p>
    <w:p w:rsidR="00853204" w:rsidRPr="00B35718" w:rsidRDefault="00B35718" w:rsidP="002319DB">
      <w:pPr>
        <w:widowControl w:val="0"/>
        <w:autoSpaceDE w:val="0"/>
        <w:autoSpaceDN w:val="0"/>
        <w:adjustRightInd w:val="0"/>
        <w:jc w:val="center"/>
        <w:rPr>
          <w:b/>
        </w:rPr>
      </w:pPr>
      <w:r w:rsidRPr="00B35718">
        <w:rPr>
          <w:b/>
        </w:rPr>
        <w:t>«ПЕРЕСЕЛЕНИЕ ГРАЖДАН ИЗ АВАРИЙНОГО ЖИЛИЩНОГО ФОНДА НА ТЕРРИТОРИИ ПАВЛОВСКОГО МУНИЦИПАЛЬНОГО ОКРУГА НИЖЕГОРОДСКОЙ ОБЛАСТИ С УЧЕТОМ НЕОБХОДИМОСТИ РАЗВИТИЯ МАЛОЭТАЖНОГО ЖИЛИЩНОГО СТРОИТЕЛЬСТВА»</w:t>
      </w:r>
    </w:p>
    <w:p w:rsidR="00853204" w:rsidRPr="00B35718" w:rsidRDefault="00B35718" w:rsidP="00853204">
      <w:pPr>
        <w:widowControl w:val="0"/>
        <w:autoSpaceDE w:val="0"/>
        <w:autoSpaceDN w:val="0"/>
        <w:adjustRightInd w:val="0"/>
        <w:jc w:val="center"/>
        <w:rPr>
          <w:b/>
        </w:rPr>
      </w:pPr>
      <w:r w:rsidRPr="00B35718">
        <w:rPr>
          <w:b/>
        </w:rPr>
        <w:t>(ДАЛЕЕ ПОДПРОГРАММА 2)</w:t>
      </w:r>
    </w:p>
    <w:p w:rsidR="009D7B0F" w:rsidRPr="009D7B0F" w:rsidRDefault="009D7B0F" w:rsidP="00853204">
      <w:pPr>
        <w:widowControl w:val="0"/>
        <w:autoSpaceDE w:val="0"/>
        <w:autoSpaceDN w:val="0"/>
        <w:adjustRightInd w:val="0"/>
        <w:jc w:val="center"/>
        <w:rPr>
          <w:b/>
        </w:rPr>
      </w:pPr>
    </w:p>
    <w:p w:rsidR="00853204" w:rsidRPr="009D7B0F" w:rsidRDefault="00B35718" w:rsidP="00853204">
      <w:pPr>
        <w:widowControl w:val="0"/>
        <w:autoSpaceDE w:val="0"/>
        <w:autoSpaceDN w:val="0"/>
        <w:adjustRightInd w:val="0"/>
        <w:jc w:val="center"/>
        <w:outlineLvl w:val="3"/>
      </w:pPr>
      <w:r w:rsidRPr="009D7B0F">
        <w:t>ПАСПОРТ ПОДПРОГРАММЫ 2</w:t>
      </w:r>
    </w:p>
    <w:tbl>
      <w:tblPr>
        <w:tblW w:w="10491" w:type="dxa"/>
        <w:jc w:val="center"/>
        <w:tblCellSpacing w:w="5" w:type="nil"/>
        <w:tblLayout w:type="fixed"/>
        <w:tblCellMar>
          <w:left w:w="75" w:type="dxa"/>
          <w:right w:w="75" w:type="dxa"/>
        </w:tblCellMar>
        <w:tblLook w:val="0000" w:firstRow="0" w:lastRow="0" w:firstColumn="0" w:lastColumn="0" w:noHBand="0" w:noVBand="0"/>
      </w:tblPr>
      <w:tblGrid>
        <w:gridCol w:w="3687"/>
        <w:gridCol w:w="1701"/>
        <w:gridCol w:w="992"/>
        <w:gridCol w:w="992"/>
        <w:gridCol w:w="992"/>
        <w:gridCol w:w="993"/>
        <w:gridCol w:w="1134"/>
      </w:tblGrid>
      <w:tr w:rsidR="00A95FC4" w:rsidRPr="00ED65F8" w:rsidTr="00147A31">
        <w:trPr>
          <w:tblCellSpacing w:w="5" w:type="nil"/>
          <w:jc w:val="center"/>
        </w:trPr>
        <w:tc>
          <w:tcPr>
            <w:tcW w:w="3687" w:type="dxa"/>
            <w:tcBorders>
              <w:top w:val="single" w:sz="4" w:space="0" w:color="auto"/>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Муниципальный заказчик - координатор муниципальной подпрограммы 2</w:t>
            </w:r>
          </w:p>
        </w:tc>
        <w:tc>
          <w:tcPr>
            <w:tcW w:w="6804" w:type="dxa"/>
            <w:gridSpan w:val="6"/>
            <w:tcBorders>
              <w:top w:val="single" w:sz="4" w:space="0" w:color="auto"/>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Администрация Павловского муниципального округа (Управление ЖКХ)</w:t>
            </w:r>
          </w:p>
        </w:tc>
      </w:tr>
      <w:tr w:rsidR="00A95FC4" w:rsidRPr="00ED65F8" w:rsidTr="00147A31">
        <w:trPr>
          <w:tblCellSpacing w:w="5" w:type="nil"/>
          <w:jc w:val="center"/>
        </w:trPr>
        <w:tc>
          <w:tcPr>
            <w:tcW w:w="3687" w:type="dxa"/>
            <w:tcBorders>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Цель подпрограммы 2                                                         </w:t>
            </w:r>
          </w:p>
        </w:tc>
        <w:tc>
          <w:tcPr>
            <w:tcW w:w="6804" w:type="dxa"/>
            <w:gridSpan w:val="6"/>
            <w:tcBorders>
              <w:left w:val="single" w:sz="4" w:space="0" w:color="auto"/>
              <w:bottom w:val="single" w:sz="4" w:space="0" w:color="auto"/>
              <w:right w:val="single" w:sz="4" w:space="0" w:color="auto"/>
            </w:tcBorders>
          </w:tcPr>
          <w:p w:rsidR="00A95FC4" w:rsidRPr="00ED65F8" w:rsidRDefault="00A95FC4" w:rsidP="00147A31">
            <w:pPr>
              <w:autoSpaceDE w:val="0"/>
              <w:autoSpaceDN w:val="0"/>
              <w:adjustRightInd w:val="0"/>
            </w:pPr>
            <w:r w:rsidRPr="00ED65F8">
              <w:t>Финансовое и организационное обеспечение переселения граждан из многоквартирных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w:t>
            </w:r>
          </w:p>
        </w:tc>
      </w:tr>
      <w:tr w:rsidR="00A95FC4" w:rsidRPr="00ED65F8" w:rsidTr="00147A31">
        <w:trPr>
          <w:tblCellSpacing w:w="5" w:type="nil"/>
          <w:jc w:val="center"/>
        </w:trPr>
        <w:tc>
          <w:tcPr>
            <w:tcW w:w="3687" w:type="dxa"/>
            <w:tcBorders>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Задачи подпрограммы 2                                                       </w:t>
            </w:r>
          </w:p>
        </w:tc>
        <w:tc>
          <w:tcPr>
            <w:tcW w:w="6804" w:type="dxa"/>
            <w:gridSpan w:val="6"/>
            <w:tcBorders>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1 Создание безопасных и благоприятных условий проживания граждан на территории Павловского муниципального округа </w:t>
            </w:r>
          </w:p>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2. Улучшение жилищных условий граждан, переселяемых из жилых помещений, находящихся в аварийных многоквартирных домах.</w:t>
            </w:r>
          </w:p>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3. Снос </w:t>
            </w:r>
            <w:proofErr w:type="spellStart"/>
            <w:r w:rsidRPr="00ED65F8">
              <w:rPr>
                <w:rFonts w:ascii="Times New Roman" w:hAnsi="Times New Roman" w:cs="Times New Roman"/>
                <w:sz w:val="24"/>
                <w:szCs w:val="24"/>
              </w:rPr>
              <w:t>расселенных</w:t>
            </w:r>
            <w:proofErr w:type="spellEnd"/>
            <w:r w:rsidRPr="00ED65F8">
              <w:rPr>
                <w:rFonts w:ascii="Times New Roman" w:hAnsi="Times New Roman" w:cs="Times New Roman"/>
                <w:sz w:val="24"/>
                <w:szCs w:val="24"/>
              </w:rPr>
              <w:t xml:space="preserve"> аварийных многоквартирных домов</w:t>
            </w:r>
          </w:p>
        </w:tc>
      </w:tr>
      <w:tr w:rsidR="00A95FC4" w:rsidRPr="00ED65F8" w:rsidTr="00147A31">
        <w:trPr>
          <w:tblCellSpacing w:w="5" w:type="nil"/>
          <w:jc w:val="center"/>
        </w:trPr>
        <w:tc>
          <w:tcPr>
            <w:tcW w:w="3687" w:type="dxa"/>
            <w:tcBorders>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Этапы и сроки реализации </w:t>
            </w:r>
          </w:p>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подпрограммы 2                                     </w:t>
            </w:r>
          </w:p>
        </w:tc>
        <w:tc>
          <w:tcPr>
            <w:tcW w:w="6804" w:type="dxa"/>
            <w:gridSpan w:val="6"/>
            <w:tcBorders>
              <w:left w:val="single" w:sz="4" w:space="0" w:color="auto"/>
              <w:bottom w:val="single" w:sz="4" w:space="0" w:color="auto"/>
              <w:right w:val="single" w:sz="4" w:space="0" w:color="auto"/>
            </w:tcBorders>
          </w:tcPr>
          <w:p w:rsidR="00A95FC4" w:rsidRDefault="00A95FC4" w:rsidP="00147A31">
            <w:pPr>
              <w:autoSpaceDE w:val="0"/>
              <w:autoSpaceDN w:val="0"/>
              <w:adjustRightInd w:val="0"/>
              <w:jc w:val="both"/>
            </w:pPr>
            <w:r w:rsidRPr="00ED65F8">
              <w:t>Подпрограмма 2 «</w:t>
            </w:r>
            <w:r w:rsidRPr="002647A6">
              <w:t xml:space="preserve">Переселение граждан из аварийного жилищного фонда на территории Павловского муниципального округа Нижегородской области с </w:t>
            </w:r>
            <w:proofErr w:type="spellStart"/>
            <w:r w:rsidRPr="002647A6">
              <w:t>учетом</w:t>
            </w:r>
            <w:proofErr w:type="spellEnd"/>
            <w:r w:rsidRPr="002647A6">
              <w:t xml:space="preserve"> необходимости развития малоэтажного жилищного строительства</w:t>
            </w:r>
            <w:r w:rsidRPr="00ED65F8">
              <w:t>» рассчитана на период 2024 - 20</w:t>
            </w:r>
            <w:r w:rsidR="00F50681">
              <w:t>30</w:t>
            </w:r>
            <w:r w:rsidRPr="00ED65F8">
              <w:t xml:space="preserve"> годы и осуществляется поэтапно</w:t>
            </w:r>
            <w:r w:rsidR="007C7F23">
              <w:t>:</w:t>
            </w:r>
          </w:p>
          <w:p w:rsidR="007C7F23" w:rsidRPr="007C7F23" w:rsidRDefault="007C7F23" w:rsidP="007C7F23">
            <w:pPr>
              <w:autoSpaceDE w:val="0"/>
              <w:autoSpaceDN w:val="0"/>
              <w:adjustRightInd w:val="0"/>
              <w:jc w:val="both"/>
              <w:rPr>
                <w:color w:val="000000"/>
              </w:rPr>
            </w:pPr>
            <w:r w:rsidRPr="007C7F23">
              <w:rPr>
                <w:color w:val="000000"/>
              </w:rPr>
              <w:t>первый этап - с 1 января 2024 г. по 31 декабря 2026 г.;</w:t>
            </w:r>
          </w:p>
          <w:p w:rsidR="007C7F23" w:rsidRPr="007C7F23" w:rsidRDefault="007C7F23" w:rsidP="007C7F23">
            <w:pPr>
              <w:autoSpaceDE w:val="0"/>
              <w:autoSpaceDN w:val="0"/>
              <w:adjustRightInd w:val="0"/>
              <w:jc w:val="both"/>
              <w:rPr>
                <w:color w:val="000000"/>
              </w:rPr>
            </w:pPr>
            <w:r w:rsidRPr="007C7F23">
              <w:rPr>
                <w:color w:val="000000"/>
              </w:rPr>
              <w:t>второй этап - с 1 января 2026 г. по 31 декабря 2028 г.;</w:t>
            </w:r>
          </w:p>
          <w:p w:rsidR="007C7F23" w:rsidRPr="007C7F23" w:rsidRDefault="007C7F23" w:rsidP="007C7F23">
            <w:pPr>
              <w:autoSpaceDE w:val="0"/>
              <w:autoSpaceDN w:val="0"/>
              <w:adjustRightInd w:val="0"/>
              <w:jc w:val="both"/>
              <w:rPr>
                <w:color w:val="000000"/>
              </w:rPr>
            </w:pPr>
            <w:r w:rsidRPr="007C7F23">
              <w:rPr>
                <w:color w:val="000000"/>
              </w:rPr>
              <w:t xml:space="preserve">третий этап – 2028 -2029 гг.; </w:t>
            </w:r>
          </w:p>
          <w:p w:rsidR="00A95FC4" w:rsidRPr="00ED65F8" w:rsidRDefault="007C7F23" w:rsidP="007C7F23">
            <w:pPr>
              <w:autoSpaceDE w:val="0"/>
              <w:autoSpaceDN w:val="0"/>
              <w:adjustRightInd w:val="0"/>
              <w:jc w:val="both"/>
            </w:pPr>
            <w:proofErr w:type="spellStart"/>
            <w:r w:rsidRPr="007C7F23">
              <w:rPr>
                <w:color w:val="000000"/>
              </w:rPr>
              <w:t>четвертый</w:t>
            </w:r>
            <w:proofErr w:type="spellEnd"/>
            <w:r w:rsidRPr="007C7F23">
              <w:rPr>
                <w:color w:val="000000"/>
              </w:rPr>
              <w:t xml:space="preserve"> этап – 2029-2030 гг</w:t>
            </w:r>
            <w:r>
              <w:rPr>
                <w:color w:val="000000"/>
              </w:rPr>
              <w:t>.</w:t>
            </w:r>
            <w:r w:rsidR="00A95FC4" w:rsidRPr="00ED65F8">
              <w:rPr>
                <w:color w:val="000000"/>
              </w:rPr>
              <w:t xml:space="preserve"> </w:t>
            </w:r>
          </w:p>
        </w:tc>
      </w:tr>
      <w:tr w:rsidR="00A95FC4" w:rsidRPr="00ED65F8" w:rsidTr="00147A31">
        <w:trPr>
          <w:trHeight w:val="320"/>
          <w:tblCellSpacing w:w="5" w:type="nil"/>
          <w:jc w:val="center"/>
        </w:trPr>
        <w:tc>
          <w:tcPr>
            <w:tcW w:w="3687" w:type="dxa"/>
            <w:vMerge w:val="restart"/>
            <w:tcBorders>
              <w:top w:val="single" w:sz="4" w:space="0" w:color="auto"/>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roofErr w:type="spellStart"/>
            <w:r w:rsidRPr="00ED65F8">
              <w:rPr>
                <w:rFonts w:ascii="Times New Roman" w:hAnsi="Times New Roman" w:cs="Times New Roman"/>
                <w:sz w:val="24"/>
                <w:szCs w:val="24"/>
              </w:rPr>
              <w:t>Объемы</w:t>
            </w:r>
            <w:proofErr w:type="spellEnd"/>
            <w:r w:rsidRPr="00ED65F8">
              <w:rPr>
                <w:rFonts w:ascii="Times New Roman" w:hAnsi="Times New Roman" w:cs="Times New Roman"/>
                <w:sz w:val="24"/>
                <w:szCs w:val="24"/>
              </w:rPr>
              <w:t xml:space="preserve"> и источники финансирования подпрограммы 2</w:t>
            </w:r>
          </w:p>
        </w:tc>
        <w:tc>
          <w:tcPr>
            <w:tcW w:w="6804" w:type="dxa"/>
            <w:gridSpan w:val="6"/>
            <w:tcBorders>
              <w:left w:val="single" w:sz="4" w:space="0" w:color="auto"/>
              <w:bottom w:val="single" w:sz="4" w:space="0" w:color="auto"/>
              <w:right w:val="single" w:sz="4" w:space="0" w:color="auto"/>
            </w:tcBorders>
          </w:tcPr>
          <w:p w:rsidR="00A95FC4" w:rsidRPr="00ED65F8" w:rsidRDefault="00A95FC4" w:rsidP="00572074">
            <w:r w:rsidRPr="00ED65F8">
              <w:t xml:space="preserve">Общий объем финансирования подпрограммы 2 счет всех источников финансирования составляет </w:t>
            </w:r>
            <w:r w:rsidR="00572074">
              <w:t>109 496,3</w:t>
            </w:r>
            <w:r w:rsidRPr="00ED65F8">
              <w:t xml:space="preserve"> тыс. руб.</w:t>
            </w:r>
          </w:p>
        </w:tc>
      </w:tr>
      <w:tr w:rsidR="00A95FC4" w:rsidRPr="00ED65F8" w:rsidTr="00147A31">
        <w:trPr>
          <w:trHeight w:val="318"/>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tc>
        <w:tc>
          <w:tcPr>
            <w:tcW w:w="992" w:type="dxa"/>
            <w:tcBorders>
              <w:right w:val="single" w:sz="4" w:space="0" w:color="auto"/>
            </w:tcBorders>
          </w:tcPr>
          <w:p w:rsidR="00A95FC4" w:rsidRPr="00ED65F8" w:rsidRDefault="00A95FC4" w:rsidP="00147A31">
            <w:r w:rsidRPr="00ED65F8">
              <w:t>Федеральный бюджет</w:t>
            </w:r>
          </w:p>
        </w:tc>
        <w:tc>
          <w:tcPr>
            <w:tcW w:w="992" w:type="dxa"/>
            <w:tcBorders>
              <w:left w:val="single" w:sz="4" w:space="0" w:color="auto"/>
              <w:right w:val="single" w:sz="4" w:space="0" w:color="auto"/>
            </w:tcBorders>
          </w:tcPr>
          <w:p w:rsidR="00A95FC4" w:rsidRPr="00ED65F8" w:rsidRDefault="00A95FC4" w:rsidP="00147A31">
            <w:pPr>
              <w:jc w:val="center"/>
            </w:pPr>
            <w:proofErr w:type="spellStart"/>
            <w:r w:rsidRPr="00ED65F8">
              <w:t>Област</w:t>
            </w:r>
            <w:proofErr w:type="spellEnd"/>
          </w:p>
          <w:p w:rsidR="00A95FC4" w:rsidRPr="00ED65F8" w:rsidRDefault="00A95FC4" w:rsidP="00147A31">
            <w:pPr>
              <w:jc w:val="center"/>
            </w:pPr>
            <w:r w:rsidRPr="00ED65F8">
              <w:t>ной бюджет</w:t>
            </w:r>
          </w:p>
        </w:tc>
        <w:tc>
          <w:tcPr>
            <w:tcW w:w="992" w:type="dxa"/>
            <w:tcBorders>
              <w:left w:val="single" w:sz="4" w:space="0" w:color="auto"/>
              <w:right w:val="single" w:sz="4" w:space="0" w:color="auto"/>
            </w:tcBorders>
          </w:tcPr>
          <w:p w:rsidR="00A95FC4" w:rsidRPr="00ED65F8" w:rsidRDefault="00A95FC4" w:rsidP="00147A31">
            <w:pPr>
              <w:jc w:val="center"/>
            </w:pPr>
            <w:r w:rsidRPr="00ED65F8">
              <w:t>Местный бюджет</w:t>
            </w:r>
          </w:p>
        </w:tc>
        <w:tc>
          <w:tcPr>
            <w:tcW w:w="993" w:type="dxa"/>
            <w:tcBorders>
              <w:left w:val="single" w:sz="4" w:space="0" w:color="auto"/>
              <w:right w:val="single" w:sz="4" w:space="0" w:color="auto"/>
            </w:tcBorders>
          </w:tcPr>
          <w:p w:rsidR="00A95FC4" w:rsidRPr="00ED65F8" w:rsidRDefault="00A95FC4" w:rsidP="00147A31">
            <w:pPr>
              <w:jc w:val="center"/>
            </w:pPr>
            <w:r w:rsidRPr="00ED65F8">
              <w:t>Прочие источники</w:t>
            </w:r>
          </w:p>
        </w:tc>
        <w:tc>
          <w:tcPr>
            <w:tcW w:w="1134" w:type="dxa"/>
            <w:tcBorders>
              <w:left w:val="single" w:sz="4" w:space="0" w:color="auto"/>
              <w:right w:val="single" w:sz="4" w:space="0" w:color="auto"/>
            </w:tcBorders>
          </w:tcPr>
          <w:p w:rsidR="00A95FC4" w:rsidRPr="00ED65F8" w:rsidRDefault="00A95FC4" w:rsidP="00147A31">
            <w:pPr>
              <w:jc w:val="center"/>
            </w:pPr>
            <w:r w:rsidRPr="00ED65F8">
              <w:t>ВСЕГО по программе</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 xml:space="preserve">2021 год </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5 348,8</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1 867,7</w:t>
            </w:r>
          </w:p>
        </w:tc>
        <w:tc>
          <w:tcPr>
            <w:tcW w:w="993" w:type="dxa"/>
            <w:tcBorders>
              <w:top w:val="single" w:sz="6" w:space="0" w:color="auto"/>
              <w:left w:val="single" w:sz="6" w:space="0" w:color="auto"/>
              <w:bottom w:val="single" w:sz="6" w:space="0" w:color="auto"/>
              <w:right w:val="single" w:sz="4" w:space="0" w:color="auto"/>
            </w:tcBorders>
          </w:tcPr>
          <w:p w:rsidR="00A95FC4" w:rsidRPr="00ED65F8" w:rsidRDefault="00A95FC4" w:rsidP="00147A31">
            <w:pPr>
              <w:jc w:val="center"/>
            </w:pPr>
            <w:r w:rsidRPr="00ED65F8">
              <w:t>0</w:t>
            </w:r>
          </w:p>
        </w:tc>
        <w:tc>
          <w:tcPr>
            <w:tcW w:w="1134" w:type="dxa"/>
            <w:tcBorders>
              <w:top w:val="single" w:sz="6" w:space="0" w:color="auto"/>
              <w:left w:val="single" w:sz="4" w:space="0" w:color="auto"/>
              <w:bottom w:val="single" w:sz="6" w:space="0" w:color="auto"/>
              <w:right w:val="single" w:sz="6" w:space="0" w:color="auto"/>
            </w:tcBorders>
          </w:tcPr>
          <w:p w:rsidR="00A95FC4" w:rsidRPr="00ED65F8" w:rsidRDefault="00A95FC4" w:rsidP="00147A31">
            <w:pPr>
              <w:jc w:val="center"/>
            </w:pPr>
            <w:r w:rsidRPr="00ED65F8">
              <w:t>7 216,5</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2022 год</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8 044,9</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664,5</w:t>
            </w:r>
          </w:p>
        </w:tc>
        <w:tc>
          <w:tcPr>
            <w:tcW w:w="993"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1134"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8 709,4</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 xml:space="preserve">2023 год </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993"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1134"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2024 год</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993"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c>
          <w:tcPr>
            <w:tcW w:w="1134"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0</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2025 год</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c>
          <w:tcPr>
            <w:tcW w:w="992" w:type="dxa"/>
            <w:tcBorders>
              <w:top w:val="single" w:sz="6" w:space="0" w:color="auto"/>
              <w:left w:val="single" w:sz="6" w:space="0" w:color="auto"/>
              <w:bottom w:val="single" w:sz="6" w:space="0" w:color="auto"/>
              <w:right w:val="single" w:sz="6" w:space="0" w:color="auto"/>
            </w:tcBorders>
          </w:tcPr>
          <w:p w:rsidR="00A95FC4" w:rsidRPr="00F50681" w:rsidRDefault="00F50681" w:rsidP="00147A31">
            <w:pPr>
              <w:jc w:val="center"/>
            </w:pPr>
            <w:r>
              <w:t>831,0</w:t>
            </w:r>
          </w:p>
        </w:tc>
        <w:tc>
          <w:tcPr>
            <w:tcW w:w="993"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c>
          <w:tcPr>
            <w:tcW w:w="1134" w:type="dxa"/>
            <w:tcBorders>
              <w:top w:val="single" w:sz="6" w:space="0" w:color="auto"/>
              <w:left w:val="single" w:sz="6" w:space="0" w:color="auto"/>
              <w:bottom w:val="single" w:sz="6" w:space="0" w:color="auto"/>
              <w:right w:val="single" w:sz="6" w:space="0" w:color="auto"/>
            </w:tcBorders>
          </w:tcPr>
          <w:p w:rsidR="00A95FC4" w:rsidRPr="00F50681" w:rsidRDefault="00F50681" w:rsidP="00147A31">
            <w:pPr>
              <w:jc w:val="center"/>
            </w:pPr>
            <w:r>
              <w:t>831,0</w:t>
            </w:r>
          </w:p>
        </w:tc>
      </w:tr>
      <w:tr w:rsidR="00A95FC4" w:rsidRPr="00ED65F8" w:rsidTr="00147A31">
        <w:trPr>
          <w:trHeight w:val="361"/>
          <w:tblCellSpacing w:w="5" w:type="nil"/>
          <w:jc w:val="center"/>
        </w:trPr>
        <w:tc>
          <w:tcPr>
            <w:tcW w:w="3687" w:type="dxa"/>
            <w:vMerge/>
            <w:tcBorders>
              <w:left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A95FC4" w:rsidRPr="00ED65F8" w:rsidRDefault="00A95FC4" w:rsidP="00147A31">
            <w:r w:rsidRPr="00ED65F8">
              <w:t>2026 год</w:t>
            </w:r>
          </w:p>
        </w:tc>
        <w:tc>
          <w:tcPr>
            <w:tcW w:w="992" w:type="dxa"/>
            <w:tcBorders>
              <w:top w:val="single" w:sz="6" w:space="0" w:color="auto"/>
              <w:left w:val="single" w:sz="6" w:space="0" w:color="auto"/>
              <w:bottom w:val="single" w:sz="6" w:space="0" w:color="auto"/>
              <w:right w:val="single" w:sz="6" w:space="0" w:color="auto"/>
            </w:tcBorders>
          </w:tcPr>
          <w:p w:rsidR="00A95FC4" w:rsidRPr="00ED65F8" w:rsidRDefault="00A95FC4"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c>
          <w:tcPr>
            <w:tcW w:w="992"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c>
          <w:tcPr>
            <w:tcW w:w="993"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c>
          <w:tcPr>
            <w:tcW w:w="1134" w:type="dxa"/>
            <w:tcBorders>
              <w:top w:val="single" w:sz="6" w:space="0" w:color="auto"/>
              <w:left w:val="single" w:sz="6" w:space="0" w:color="auto"/>
              <w:bottom w:val="single" w:sz="6" w:space="0" w:color="auto"/>
              <w:right w:val="single" w:sz="6" w:space="0" w:color="auto"/>
            </w:tcBorders>
          </w:tcPr>
          <w:p w:rsidR="00A95FC4" w:rsidRPr="00F50681" w:rsidRDefault="00A95FC4" w:rsidP="00147A31">
            <w:pPr>
              <w:jc w:val="center"/>
            </w:pPr>
            <w:r w:rsidRPr="00F50681">
              <w:t>0</w:t>
            </w:r>
          </w:p>
        </w:tc>
      </w:tr>
      <w:tr w:rsidR="00F50681" w:rsidRPr="00ED65F8" w:rsidTr="00147A31">
        <w:trPr>
          <w:trHeight w:val="361"/>
          <w:tblCellSpacing w:w="5" w:type="nil"/>
          <w:jc w:val="center"/>
        </w:trPr>
        <w:tc>
          <w:tcPr>
            <w:tcW w:w="3687" w:type="dxa"/>
            <w:vMerge/>
            <w:tcBorders>
              <w:left w:val="single" w:sz="4" w:space="0" w:color="auto"/>
              <w:right w:val="single" w:sz="4" w:space="0" w:color="auto"/>
            </w:tcBorders>
          </w:tcPr>
          <w:p w:rsidR="00F50681" w:rsidRPr="00ED65F8" w:rsidRDefault="00F50681" w:rsidP="00F5068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0681" w:rsidRPr="00ED65F8" w:rsidRDefault="00F50681" w:rsidP="00F50681">
            <w:r w:rsidRPr="00ED65F8">
              <w:t>2027 год</w:t>
            </w:r>
          </w:p>
        </w:tc>
        <w:tc>
          <w:tcPr>
            <w:tcW w:w="992" w:type="dxa"/>
            <w:tcBorders>
              <w:top w:val="single" w:sz="6" w:space="0" w:color="auto"/>
              <w:left w:val="single" w:sz="6" w:space="0" w:color="auto"/>
              <w:bottom w:val="single" w:sz="6" w:space="0" w:color="auto"/>
              <w:right w:val="single" w:sz="6" w:space="0" w:color="auto"/>
            </w:tcBorders>
          </w:tcPr>
          <w:p w:rsidR="00F50681" w:rsidRPr="00ED65F8" w:rsidRDefault="00F50681"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F50681" w:rsidRPr="00267458" w:rsidRDefault="00F50681" w:rsidP="00F50681">
            <w:r w:rsidRPr="00267458">
              <w:t>78655,7</w:t>
            </w:r>
          </w:p>
        </w:tc>
        <w:tc>
          <w:tcPr>
            <w:tcW w:w="992" w:type="dxa"/>
            <w:tcBorders>
              <w:top w:val="single" w:sz="6" w:space="0" w:color="auto"/>
              <w:left w:val="single" w:sz="6" w:space="0" w:color="auto"/>
              <w:bottom w:val="single" w:sz="6" w:space="0" w:color="auto"/>
              <w:right w:val="single" w:sz="6" w:space="0" w:color="auto"/>
            </w:tcBorders>
          </w:tcPr>
          <w:p w:rsidR="00F50681" w:rsidRDefault="00F50681" w:rsidP="00F50681">
            <w:r w:rsidRPr="00267458">
              <w:t>5083,7</w:t>
            </w:r>
          </w:p>
        </w:tc>
        <w:tc>
          <w:tcPr>
            <w:tcW w:w="993" w:type="dxa"/>
            <w:tcBorders>
              <w:top w:val="single" w:sz="6" w:space="0" w:color="auto"/>
              <w:left w:val="single" w:sz="6" w:space="0" w:color="auto"/>
              <w:bottom w:val="single" w:sz="6" w:space="0" w:color="auto"/>
              <w:right w:val="single" w:sz="6" w:space="0" w:color="auto"/>
            </w:tcBorders>
          </w:tcPr>
          <w:p w:rsidR="00F50681" w:rsidRPr="00F50681" w:rsidRDefault="00F50681" w:rsidP="00F50681">
            <w:pPr>
              <w:jc w:val="center"/>
            </w:pPr>
            <w:r w:rsidRPr="00F50681">
              <w:t>0</w:t>
            </w:r>
          </w:p>
        </w:tc>
        <w:tc>
          <w:tcPr>
            <w:tcW w:w="1134" w:type="dxa"/>
            <w:tcBorders>
              <w:top w:val="single" w:sz="6" w:space="0" w:color="auto"/>
              <w:left w:val="single" w:sz="6" w:space="0" w:color="auto"/>
              <w:bottom w:val="single" w:sz="6" w:space="0" w:color="auto"/>
              <w:right w:val="single" w:sz="6" w:space="0" w:color="auto"/>
            </w:tcBorders>
          </w:tcPr>
          <w:p w:rsidR="00F50681" w:rsidRPr="00F50681" w:rsidRDefault="00F50681" w:rsidP="00F50681">
            <w:pPr>
              <w:jc w:val="center"/>
              <w:rPr>
                <w:highlight w:val="yellow"/>
              </w:rPr>
            </w:pPr>
            <w:r w:rsidRPr="00F50681">
              <w:t>83739,4</w:t>
            </w:r>
          </w:p>
        </w:tc>
      </w:tr>
      <w:tr w:rsidR="00F50681" w:rsidRPr="00ED65F8" w:rsidTr="00147A31">
        <w:trPr>
          <w:trHeight w:val="361"/>
          <w:tblCellSpacing w:w="5" w:type="nil"/>
          <w:jc w:val="center"/>
        </w:trPr>
        <w:tc>
          <w:tcPr>
            <w:tcW w:w="3687" w:type="dxa"/>
            <w:vMerge/>
            <w:tcBorders>
              <w:left w:val="single" w:sz="4" w:space="0" w:color="auto"/>
              <w:right w:val="single" w:sz="4" w:space="0" w:color="auto"/>
            </w:tcBorders>
          </w:tcPr>
          <w:p w:rsidR="00F50681" w:rsidRPr="00ED65F8" w:rsidRDefault="00F50681" w:rsidP="00F50681">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50681" w:rsidRPr="00ED65F8" w:rsidRDefault="00F50681" w:rsidP="00F50681">
            <w:r w:rsidRPr="00F50681">
              <w:t>202</w:t>
            </w:r>
            <w:r>
              <w:t>8</w:t>
            </w:r>
            <w:r w:rsidRPr="00F50681">
              <w:t xml:space="preserve"> год</w:t>
            </w:r>
          </w:p>
        </w:tc>
        <w:tc>
          <w:tcPr>
            <w:tcW w:w="992" w:type="dxa"/>
            <w:tcBorders>
              <w:top w:val="single" w:sz="6" w:space="0" w:color="auto"/>
              <w:left w:val="single" w:sz="6" w:space="0" w:color="auto"/>
              <w:bottom w:val="single" w:sz="6" w:space="0" w:color="auto"/>
              <w:right w:val="single" w:sz="6" w:space="0" w:color="auto"/>
            </w:tcBorders>
          </w:tcPr>
          <w:p w:rsidR="00F50681" w:rsidRPr="00ED65F8" w:rsidRDefault="00F50681" w:rsidP="007C7F23">
            <w:pPr>
              <w:jc w:val="center"/>
            </w:pPr>
            <w:r>
              <w:t>0</w:t>
            </w:r>
          </w:p>
        </w:tc>
        <w:tc>
          <w:tcPr>
            <w:tcW w:w="992" w:type="dxa"/>
            <w:tcBorders>
              <w:top w:val="single" w:sz="6" w:space="0" w:color="auto"/>
              <w:left w:val="single" w:sz="6" w:space="0" w:color="auto"/>
              <w:bottom w:val="single" w:sz="6" w:space="0" w:color="auto"/>
              <w:right w:val="single" w:sz="6" w:space="0" w:color="auto"/>
            </w:tcBorders>
          </w:tcPr>
          <w:p w:rsidR="00F50681" w:rsidRPr="0006098B" w:rsidRDefault="00F50681" w:rsidP="00F50681">
            <w:r w:rsidRPr="0006098B">
              <w:t>7200,0</w:t>
            </w:r>
          </w:p>
        </w:tc>
        <w:tc>
          <w:tcPr>
            <w:tcW w:w="992" w:type="dxa"/>
            <w:tcBorders>
              <w:top w:val="single" w:sz="6" w:space="0" w:color="auto"/>
              <w:left w:val="single" w:sz="6" w:space="0" w:color="auto"/>
              <w:bottom w:val="single" w:sz="6" w:space="0" w:color="auto"/>
              <w:right w:val="single" w:sz="6" w:space="0" w:color="auto"/>
            </w:tcBorders>
          </w:tcPr>
          <w:p w:rsidR="00F50681" w:rsidRDefault="00F50681" w:rsidP="00F50681">
            <w:r w:rsidRPr="0006098B">
              <w:t>1800,0</w:t>
            </w:r>
          </w:p>
        </w:tc>
        <w:tc>
          <w:tcPr>
            <w:tcW w:w="993" w:type="dxa"/>
            <w:tcBorders>
              <w:top w:val="single" w:sz="6" w:space="0" w:color="auto"/>
              <w:left w:val="single" w:sz="6" w:space="0" w:color="auto"/>
              <w:bottom w:val="single" w:sz="6" w:space="0" w:color="auto"/>
              <w:right w:val="single" w:sz="6" w:space="0" w:color="auto"/>
            </w:tcBorders>
          </w:tcPr>
          <w:p w:rsidR="00F50681" w:rsidRPr="00F50681" w:rsidRDefault="00F50681" w:rsidP="00F50681">
            <w:pPr>
              <w:jc w:val="center"/>
            </w:pPr>
            <w:r w:rsidRPr="00F50681">
              <w:t>0</w:t>
            </w:r>
          </w:p>
        </w:tc>
        <w:tc>
          <w:tcPr>
            <w:tcW w:w="1134" w:type="dxa"/>
            <w:tcBorders>
              <w:top w:val="single" w:sz="6" w:space="0" w:color="auto"/>
              <w:left w:val="single" w:sz="6" w:space="0" w:color="auto"/>
              <w:bottom w:val="single" w:sz="6" w:space="0" w:color="auto"/>
              <w:right w:val="single" w:sz="6" w:space="0" w:color="auto"/>
            </w:tcBorders>
          </w:tcPr>
          <w:p w:rsidR="00F50681" w:rsidRPr="00F50681" w:rsidRDefault="00F50681" w:rsidP="00F50681">
            <w:pPr>
              <w:jc w:val="center"/>
            </w:pPr>
            <w:r>
              <w:t>9000,0</w:t>
            </w:r>
          </w:p>
        </w:tc>
      </w:tr>
      <w:tr w:rsidR="0076557B" w:rsidRPr="00ED65F8" w:rsidTr="00147A31">
        <w:trPr>
          <w:trHeight w:val="361"/>
          <w:tblCellSpacing w:w="5" w:type="nil"/>
          <w:jc w:val="center"/>
        </w:trPr>
        <w:tc>
          <w:tcPr>
            <w:tcW w:w="3687" w:type="dxa"/>
            <w:vMerge/>
            <w:tcBorders>
              <w:left w:val="single" w:sz="4" w:space="0" w:color="auto"/>
              <w:bottom w:val="single" w:sz="4" w:space="0" w:color="auto"/>
              <w:right w:val="single" w:sz="4" w:space="0" w:color="auto"/>
            </w:tcBorders>
          </w:tcPr>
          <w:p w:rsidR="0076557B" w:rsidRPr="00ED65F8" w:rsidRDefault="0076557B" w:rsidP="0076557B">
            <w:pPr>
              <w:pStyle w:val="ConsPlusCel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6557B" w:rsidRPr="00ED65F8" w:rsidRDefault="0076557B" w:rsidP="0076557B">
            <w:r w:rsidRPr="00ED65F8">
              <w:t>Всего за период реализации программы</w:t>
            </w:r>
          </w:p>
        </w:tc>
        <w:tc>
          <w:tcPr>
            <w:tcW w:w="992" w:type="dxa"/>
            <w:tcBorders>
              <w:top w:val="single" w:sz="6" w:space="0" w:color="auto"/>
              <w:left w:val="single" w:sz="6" w:space="0" w:color="auto"/>
              <w:bottom w:val="single" w:sz="6" w:space="0" w:color="auto"/>
              <w:right w:val="single" w:sz="6" w:space="0" w:color="auto"/>
            </w:tcBorders>
          </w:tcPr>
          <w:p w:rsidR="0076557B" w:rsidRPr="00ED65F8" w:rsidRDefault="0076557B" w:rsidP="007C7F23">
            <w:pPr>
              <w:jc w:val="center"/>
            </w:pPr>
            <w:r w:rsidRPr="00ED65F8">
              <w:t>0</w:t>
            </w:r>
          </w:p>
        </w:tc>
        <w:tc>
          <w:tcPr>
            <w:tcW w:w="992" w:type="dxa"/>
            <w:tcBorders>
              <w:top w:val="single" w:sz="6" w:space="0" w:color="auto"/>
              <w:left w:val="single" w:sz="6" w:space="0" w:color="auto"/>
              <w:bottom w:val="single" w:sz="6" w:space="0" w:color="auto"/>
              <w:right w:val="single" w:sz="6" w:space="0" w:color="auto"/>
            </w:tcBorders>
          </w:tcPr>
          <w:p w:rsidR="0076557B" w:rsidRPr="00A7530E" w:rsidRDefault="0076557B" w:rsidP="0076557B">
            <w:pPr>
              <w:rPr>
                <w:color w:val="000000" w:themeColor="text1"/>
              </w:rPr>
            </w:pPr>
            <w:r w:rsidRPr="00A7530E">
              <w:rPr>
                <w:color w:val="000000" w:themeColor="text1"/>
              </w:rPr>
              <w:t>99249,4</w:t>
            </w:r>
          </w:p>
        </w:tc>
        <w:tc>
          <w:tcPr>
            <w:tcW w:w="992" w:type="dxa"/>
            <w:tcBorders>
              <w:top w:val="single" w:sz="6" w:space="0" w:color="auto"/>
              <w:left w:val="single" w:sz="6" w:space="0" w:color="auto"/>
              <w:bottom w:val="single" w:sz="6" w:space="0" w:color="auto"/>
              <w:right w:val="single" w:sz="6" w:space="0" w:color="auto"/>
            </w:tcBorders>
          </w:tcPr>
          <w:p w:rsidR="0076557B" w:rsidRPr="00A7530E" w:rsidRDefault="0076557B" w:rsidP="0076557B">
            <w:pPr>
              <w:rPr>
                <w:color w:val="000000" w:themeColor="text1"/>
              </w:rPr>
            </w:pPr>
            <w:r w:rsidRPr="00A7530E">
              <w:rPr>
                <w:color w:val="000000" w:themeColor="text1"/>
              </w:rPr>
              <w:t>10246,9</w:t>
            </w:r>
          </w:p>
        </w:tc>
        <w:tc>
          <w:tcPr>
            <w:tcW w:w="993" w:type="dxa"/>
            <w:tcBorders>
              <w:top w:val="single" w:sz="6" w:space="0" w:color="auto"/>
              <w:left w:val="single" w:sz="6" w:space="0" w:color="auto"/>
              <w:bottom w:val="single" w:sz="6" w:space="0" w:color="auto"/>
              <w:right w:val="single" w:sz="6" w:space="0" w:color="auto"/>
            </w:tcBorders>
          </w:tcPr>
          <w:p w:rsidR="0076557B" w:rsidRPr="00A7530E" w:rsidRDefault="0076557B" w:rsidP="0076557B">
            <w:pPr>
              <w:jc w:val="center"/>
              <w:rPr>
                <w:color w:val="000000" w:themeColor="text1"/>
                <w:highlight w:val="yellow"/>
              </w:rPr>
            </w:pPr>
            <w:r w:rsidRPr="00A7530E">
              <w:rPr>
                <w:color w:val="000000" w:themeColor="text1"/>
              </w:rPr>
              <w:t>0</w:t>
            </w:r>
          </w:p>
        </w:tc>
        <w:tc>
          <w:tcPr>
            <w:tcW w:w="1134" w:type="dxa"/>
            <w:tcBorders>
              <w:top w:val="single" w:sz="6" w:space="0" w:color="auto"/>
              <w:left w:val="single" w:sz="6" w:space="0" w:color="auto"/>
              <w:bottom w:val="single" w:sz="6" w:space="0" w:color="auto"/>
              <w:right w:val="single" w:sz="6" w:space="0" w:color="auto"/>
            </w:tcBorders>
          </w:tcPr>
          <w:p w:rsidR="0076557B" w:rsidRPr="00A7530E" w:rsidRDefault="0076557B" w:rsidP="0076557B">
            <w:pPr>
              <w:jc w:val="center"/>
              <w:rPr>
                <w:color w:val="000000" w:themeColor="text1"/>
                <w:highlight w:val="yellow"/>
              </w:rPr>
            </w:pPr>
            <w:r w:rsidRPr="00A7530E">
              <w:rPr>
                <w:color w:val="000000" w:themeColor="text1"/>
              </w:rPr>
              <w:t>109496,3</w:t>
            </w:r>
          </w:p>
        </w:tc>
      </w:tr>
      <w:tr w:rsidR="00A95FC4" w:rsidRPr="00ED65F8" w:rsidTr="00147A31">
        <w:trPr>
          <w:tblCellSpacing w:w="5" w:type="nil"/>
          <w:jc w:val="center"/>
        </w:trPr>
        <w:tc>
          <w:tcPr>
            <w:tcW w:w="3687" w:type="dxa"/>
            <w:tcBorders>
              <w:top w:val="single" w:sz="4" w:space="0" w:color="auto"/>
              <w:left w:val="single" w:sz="4" w:space="0" w:color="auto"/>
              <w:bottom w:val="single" w:sz="4" w:space="0" w:color="auto"/>
              <w:right w:val="single" w:sz="4" w:space="0" w:color="auto"/>
            </w:tcBorders>
          </w:tcPr>
          <w:p w:rsidR="00A95FC4" w:rsidRPr="00ED65F8" w:rsidRDefault="00A95FC4" w:rsidP="00147A31">
            <w:pPr>
              <w:pStyle w:val="ConsPlusCell"/>
              <w:rPr>
                <w:rFonts w:ascii="Times New Roman" w:hAnsi="Times New Roman" w:cs="Times New Roman"/>
                <w:sz w:val="24"/>
                <w:szCs w:val="24"/>
              </w:rPr>
            </w:pPr>
            <w:r w:rsidRPr="00ED65F8">
              <w:rPr>
                <w:rFonts w:ascii="Times New Roman" w:hAnsi="Times New Roman" w:cs="Times New Roman"/>
                <w:sz w:val="24"/>
                <w:szCs w:val="24"/>
              </w:rPr>
              <w:t xml:space="preserve">Индикаторы достижения цели </w:t>
            </w:r>
          </w:p>
        </w:tc>
        <w:tc>
          <w:tcPr>
            <w:tcW w:w="6804" w:type="dxa"/>
            <w:gridSpan w:val="6"/>
            <w:tcBorders>
              <w:top w:val="single" w:sz="4" w:space="0" w:color="auto"/>
              <w:left w:val="single" w:sz="4" w:space="0" w:color="auto"/>
              <w:bottom w:val="single" w:sz="4" w:space="0" w:color="auto"/>
              <w:right w:val="single" w:sz="4" w:space="0" w:color="auto"/>
            </w:tcBorders>
          </w:tcPr>
          <w:p w:rsidR="00A95FC4" w:rsidRPr="00ED65F8" w:rsidRDefault="00A95FC4" w:rsidP="00147A31">
            <w:pPr>
              <w:autoSpaceDE w:val="0"/>
              <w:autoSpaceDN w:val="0"/>
              <w:adjustRightInd w:val="0"/>
              <w:jc w:val="both"/>
            </w:pPr>
            <w:r w:rsidRPr="00ED65F8">
              <w:t xml:space="preserve">- Площадь аварийных многоквартирных домов, жители которых расселены в результате выполнения программы – </w:t>
            </w:r>
            <w:r w:rsidR="00572074">
              <w:t>2072,87</w:t>
            </w:r>
            <w:r w:rsidRPr="00ED65F8">
              <w:t xml:space="preserve"> м. кв. </w:t>
            </w:r>
          </w:p>
          <w:p w:rsidR="00A95FC4" w:rsidRPr="00ED65F8" w:rsidRDefault="00A95FC4" w:rsidP="00147A31">
            <w:pPr>
              <w:autoSpaceDE w:val="0"/>
              <w:autoSpaceDN w:val="0"/>
              <w:adjustRightInd w:val="0"/>
              <w:jc w:val="both"/>
            </w:pPr>
            <w:r w:rsidRPr="00ED65F8">
              <w:lastRenderedPageBreak/>
              <w:t xml:space="preserve">-Число </w:t>
            </w:r>
            <w:proofErr w:type="spellStart"/>
            <w:r w:rsidRPr="00ED65F8">
              <w:t>переселенных</w:t>
            </w:r>
            <w:proofErr w:type="spellEnd"/>
            <w:r w:rsidRPr="00ED65F8">
              <w:t xml:space="preserve"> жителей в результате выполнения программы – </w:t>
            </w:r>
            <w:r w:rsidR="00572074">
              <w:t>155</w:t>
            </w:r>
            <w:r w:rsidRPr="00ED65F8">
              <w:t xml:space="preserve"> чел. </w:t>
            </w:r>
          </w:p>
          <w:p w:rsidR="00A95FC4" w:rsidRPr="00ED65F8" w:rsidRDefault="00A95FC4" w:rsidP="00147A31">
            <w:pPr>
              <w:autoSpaceDE w:val="0"/>
              <w:autoSpaceDN w:val="0"/>
              <w:adjustRightInd w:val="0"/>
              <w:jc w:val="both"/>
            </w:pPr>
            <w:r w:rsidRPr="00ED65F8">
              <w:t xml:space="preserve">-Количество </w:t>
            </w:r>
            <w:proofErr w:type="spellStart"/>
            <w:r w:rsidRPr="00ED65F8">
              <w:t>снесенных</w:t>
            </w:r>
            <w:proofErr w:type="spellEnd"/>
            <w:r w:rsidRPr="00ED65F8">
              <w:t xml:space="preserve"> аварийных домов в результате выполнения подпрограммы – 10.</w:t>
            </w:r>
          </w:p>
          <w:p w:rsidR="00A95FC4" w:rsidRPr="00ED65F8" w:rsidRDefault="00A95FC4" w:rsidP="00147A31">
            <w:pPr>
              <w:pStyle w:val="ConsPlusCell"/>
              <w:ind w:hanging="75"/>
              <w:rPr>
                <w:rFonts w:ascii="Times New Roman" w:hAnsi="Times New Roman" w:cs="Times New Roman"/>
                <w:sz w:val="24"/>
                <w:szCs w:val="24"/>
              </w:rPr>
            </w:pPr>
          </w:p>
        </w:tc>
      </w:tr>
    </w:tbl>
    <w:p w:rsidR="00572074" w:rsidRDefault="00572074" w:rsidP="00853204">
      <w:pPr>
        <w:pStyle w:val="af0"/>
        <w:spacing w:line="276" w:lineRule="auto"/>
        <w:jc w:val="center"/>
        <w:rPr>
          <w:bCs/>
          <w:color w:val="auto"/>
          <w:sz w:val="24"/>
          <w:szCs w:val="24"/>
        </w:rPr>
      </w:pPr>
    </w:p>
    <w:p w:rsidR="00853204" w:rsidRPr="00DB5022" w:rsidRDefault="00F6201A" w:rsidP="00853204">
      <w:pPr>
        <w:pStyle w:val="af0"/>
        <w:spacing w:line="276" w:lineRule="auto"/>
        <w:jc w:val="center"/>
        <w:rPr>
          <w:bCs/>
          <w:color w:val="auto"/>
          <w:sz w:val="24"/>
          <w:szCs w:val="24"/>
        </w:rPr>
      </w:pPr>
      <w:r w:rsidRPr="00DB5022">
        <w:rPr>
          <w:bCs/>
          <w:color w:val="auto"/>
          <w:sz w:val="24"/>
          <w:szCs w:val="24"/>
        </w:rPr>
        <w:t>2.  ТЕКСТ ПОДПРОГРАММЫ 2</w:t>
      </w:r>
    </w:p>
    <w:p w:rsidR="00B032E2" w:rsidRDefault="00B032E2" w:rsidP="00853204">
      <w:pPr>
        <w:widowControl w:val="0"/>
        <w:autoSpaceDE w:val="0"/>
        <w:autoSpaceDN w:val="0"/>
        <w:adjustRightInd w:val="0"/>
        <w:ind w:firstLine="540"/>
        <w:jc w:val="center"/>
      </w:pPr>
    </w:p>
    <w:p w:rsidR="00853204" w:rsidRPr="00DB5022" w:rsidRDefault="00853204" w:rsidP="00853204">
      <w:pPr>
        <w:widowControl w:val="0"/>
        <w:autoSpaceDE w:val="0"/>
        <w:autoSpaceDN w:val="0"/>
        <w:adjustRightInd w:val="0"/>
        <w:ind w:firstLine="540"/>
        <w:jc w:val="center"/>
      </w:pPr>
      <w:r w:rsidRPr="00DB5022">
        <w:t xml:space="preserve">2.1. </w:t>
      </w:r>
      <w:r w:rsidRPr="00A06500">
        <w:rPr>
          <w:color w:val="000000" w:themeColor="text1"/>
        </w:rPr>
        <w:t>Характеристика те</w:t>
      </w:r>
      <w:r w:rsidR="00556A72" w:rsidRPr="00A06500">
        <w:rPr>
          <w:color w:val="000000" w:themeColor="text1"/>
        </w:rPr>
        <w:t>кущего состояния.</w:t>
      </w:r>
    </w:p>
    <w:p w:rsidR="00A81337" w:rsidRPr="00B032E2" w:rsidRDefault="00853204" w:rsidP="00A81337">
      <w:pPr>
        <w:pStyle w:val="af0"/>
        <w:tabs>
          <w:tab w:val="left" w:pos="567"/>
        </w:tabs>
        <w:spacing w:line="276" w:lineRule="auto"/>
        <w:ind w:left="-284" w:firstLine="1004"/>
        <w:jc w:val="both"/>
        <w:rPr>
          <w:color w:val="FF0000"/>
          <w:sz w:val="24"/>
          <w:szCs w:val="24"/>
        </w:rPr>
      </w:pPr>
      <w:r w:rsidRPr="00DB5022">
        <w:rPr>
          <w:color w:val="auto"/>
          <w:sz w:val="24"/>
          <w:szCs w:val="24"/>
        </w:rPr>
        <w:t xml:space="preserve">Одним из приоритетов национальной жилищной политики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требованиям. </w:t>
      </w:r>
    </w:p>
    <w:p w:rsidR="001A25A7" w:rsidRDefault="00916849" w:rsidP="001A25A7">
      <w:pPr>
        <w:tabs>
          <w:tab w:val="left" w:pos="567"/>
        </w:tabs>
        <w:ind w:left="-284" w:firstLine="993"/>
        <w:jc w:val="both"/>
      </w:pPr>
      <w:r>
        <w:t>В 2020</w:t>
      </w:r>
      <w:r w:rsidR="001A25A7">
        <w:t xml:space="preserve"> году в Павловском </w:t>
      </w:r>
      <w:r w:rsidRPr="00916849">
        <w:t>муниципальном округе</w:t>
      </w:r>
      <w:r>
        <w:t xml:space="preserve"> расселено 8</w:t>
      </w:r>
      <w:r w:rsidR="001A25A7">
        <w:t xml:space="preserve"> человек из 1-го дома (</w:t>
      </w:r>
      <w:r>
        <w:t>4</w:t>
      </w:r>
      <w:r w:rsidR="001A25A7">
        <w:t xml:space="preserve"> квартир</w:t>
      </w:r>
      <w:r>
        <w:t>ы</w:t>
      </w:r>
      <w:r w:rsidR="001A25A7">
        <w:t>),</w:t>
      </w:r>
      <w:r w:rsidR="003108FF">
        <w:t xml:space="preserve"> расположенном в г. Павлово, </w:t>
      </w:r>
      <w:r w:rsidR="001A25A7">
        <w:t xml:space="preserve">признанного в установленном порядке подлежащим расселению в связи с физическим износом дома (всего </w:t>
      </w:r>
      <w:smartTag w:uri="urn:schemas-microsoft-com:office:smarttags" w:element="metricconverter">
        <w:smartTagPr>
          <w:attr w:name="ProductID" w:val="122,3 кв. м"/>
        </w:smartTagPr>
        <w:r w:rsidR="001A25A7">
          <w:t>1</w:t>
        </w:r>
        <w:r>
          <w:t>22</w:t>
        </w:r>
        <w:r w:rsidR="001A25A7">
          <w:t>,3 кв.</w:t>
        </w:r>
        <w:r w:rsidR="00FE25B5">
          <w:t xml:space="preserve"> </w:t>
        </w:r>
        <w:r w:rsidR="001A25A7">
          <w:t>м</w:t>
        </w:r>
      </w:smartTag>
      <w:r w:rsidR="001A25A7">
        <w:t>.</w:t>
      </w:r>
      <w:r>
        <w:t>)</w:t>
      </w:r>
    </w:p>
    <w:p w:rsidR="00853204" w:rsidRDefault="00853204" w:rsidP="001A25A7">
      <w:pPr>
        <w:tabs>
          <w:tab w:val="left" w:pos="567"/>
        </w:tabs>
        <w:ind w:left="-284" w:firstLine="993"/>
        <w:jc w:val="both"/>
      </w:pPr>
      <w:r w:rsidRPr="00DB5022">
        <w:t xml:space="preserve">Проблема аварийного жилищного фонда - источник целого ряда отрицательных социальных тенденций. Условия проживания в аварийном жилищном фонде негативно влияют на здоровье граждан и на демографию, зачастую понижают социальный статус гражданина, не дают возможности реализовать право на приватизацию жилого помещения. Проживание в аварийных жилых помещениях практически всегда сопряжено с низким уровнем благоустройства, что </w:t>
      </w:r>
      <w:proofErr w:type="spellStart"/>
      <w:r w:rsidRPr="00DB5022">
        <w:t>создает</w:t>
      </w:r>
      <w:proofErr w:type="spellEnd"/>
      <w:r w:rsidRPr="00DB5022">
        <w:t xml:space="preserve"> неравенство доступа граждан к ресурсам жилищно-коммунального хозяйства и снижает возможности их использования. Переселение граждан из аварийного жилищного фонда является одной из наиболее актуальных проблем, существующих в Павловском </w:t>
      </w:r>
      <w:r w:rsidR="00916849">
        <w:t>муниципальном округ</w:t>
      </w:r>
      <w:r w:rsidRPr="00DB5022">
        <w:t>е, и требует скорейшего решения их с использованием программно-целевого метода.</w:t>
      </w:r>
    </w:p>
    <w:p w:rsidR="00853204" w:rsidRPr="00DB5022" w:rsidRDefault="00853204" w:rsidP="00853204">
      <w:pPr>
        <w:widowControl w:val="0"/>
        <w:autoSpaceDE w:val="0"/>
        <w:autoSpaceDN w:val="0"/>
        <w:adjustRightInd w:val="0"/>
        <w:ind w:firstLine="540"/>
        <w:jc w:val="center"/>
        <w:rPr>
          <w:b/>
        </w:rPr>
      </w:pPr>
    </w:p>
    <w:p w:rsidR="00853204" w:rsidRPr="00DB5022" w:rsidRDefault="00853204" w:rsidP="00853204">
      <w:pPr>
        <w:widowControl w:val="0"/>
        <w:autoSpaceDE w:val="0"/>
        <w:autoSpaceDN w:val="0"/>
        <w:adjustRightInd w:val="0"/>
        <w:ind w:firstLine="540"/>
        <w:jc w:val="center"/>
      </w:pPr>
      <w:r w:rsidRPr="00DB5022">
        <w:t>2</w:t>
      </w:r>
      <w:r w:rsidR="00F6201A" w:rsidRPr="00DB5022">
        <w:t>.2. Цели, задачи Подпрограммы 2</w:t>
      </w:r>
    </w:p>
    <w:p w:rsidR="00F6201A" w:rsidRPr="00DB5022" w:rsidRDefault="00F6201A" w:rsidP="00853204">
      <w:pPr>
        <w:widowControl w:val="0"/>
        <w:autoSpaceDE w:val="0"/>
        <w:autoSpaceDN w:val="0"/>
        <w:adjustRightInd w:val="0"/>
        <w:ind w:firstLine="540"/>
        <w:jc w:val="center"/>
      </w:pPr>
    </w:p>
    <w:p w:rsidR="009D7B0F" w:rsidRPr="00FF5F96" w:rsidRDefault="009D7B0F" w:rsidP="009D7B0F">
      <w:pPr>
        <w:pStyle w:val="af0"/>
        <w:ind w:firstLine="720"/>
        <w:jc w:val="both"/>
        <w:rPr>
          <w:color w:val="auto"/>
          <w:sz w:val="24"/>
          <w:szCs w:val="24"/>
        </w:rPr>
      </w:pPr>
      <w:r w:rsidRPr="00FF5F96">
        <w:rPr>
          <w:color w:val="auto"/>
          <w:sz w:val="24"/>
          <w:szCs w:val="24"/>
        </w:rPr>
        <w:t xml:space="preserve">Основной целью Подпрограммы 2 является </w:t>
      </w:r>
      <w:r w:rsidRPr="00FF5F96">
        <w:rPr>
          <w:sz w:val="24"/>
          <w:szCs w:val="24"/>
        </w:rPr>
        <w:t xml:space="preserve">Финансовое и организационное обеспечение переселения граждан из многоквартирных домов, признанных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w:t>
      </w:r>
      <w:r w:rsidRPr="00FF5F96">
        <w:rPr>
          <w:color w:val="auto"/>
          <w:sz w:val="24"/>
          <w:szCs w:val="24"/>
        </w:rPr>
        <w:t>Основными задачами Подпрограммы 2 являются:</w:t>
      </w:r>
    </w:p>
    <w:p w:rsidR="009D7B0F" w:rsidRPr="00FF5F96" w:rsidRDefault="009D7B0F" w:rsidP="009D7B0F">
      <w:pPr>
        <w:pStyle w:val="ConsPlusCell"/>
        <w:jc w:val="both"/>
        <w:rPr>
          <w:rFonts w:ascii="Times New Roman" w:hAnsi="Times New Roman" w:cs="Times New Roman"/>
          <w:sz w:val="24"/>
          <w:szCs w:val="24"/>
        </w:rPr>
      </w:pPr>
      <w:r w:rsidRPr="00FF5F96">
        <w:rPr>
          <w:rFonts w:ascii="Times New Roman" w:hAnsi="Times New Roman" w:cs="Times New Roman"/>
          <w:sz w:val="24"/>
          <w:szCs w:val="24"/>
        </w:rPr>
        <w:t xml:space="preserve">           1. Создание безопасных и благоприятных условий проживания граждан на территории Павловского муниципального округа.</w:t>
      </w:r>
    </w:p>
    <w:p w:rsidR="009D7B0F" w:rsidRDefault="009D7B0F" w:rsidP="009D7B0F">
      <w:pPr>
        <w:pStyle w:val="af0"/>
        <w:jc w:val="both"/>
        <w:rPr>
          <w:color w:val="auto"/>
          <w:sz w:val="24"/>
          <w:szCs w:val="24"/>
        </w:rPr>
      </w:pPr>
      <w:r w:rsidRPr="00FF5F96">
        <w:rPr>
          <w:color w:val="auto"/>
          <w:sz w:val="24"/>
          <w:szCs w:val="24"/>
        </w:rPr>
        <w:t xml:space="preserve">           2. Улучшение жилищных условий граждан, переселяемых из жилых помещений, находящихся в аварийных многоквартирных домах.</w:t>
      </w:r>
    </w:p>
    <w:p w:rsidR="00511BA5" w:rsidRDefault="009D7B0F" w:rsidP="009D7B0F">
      <w:pPr>
        <w:pStyle w:val="af0"/>
        <w:jc w:val="both"/>
        <w:rPr>
          <w:color w:val="auto"/>
          <w:sz w:val="24"/>
          <w:szCs w:val="24"/>
        </w:rPr>
      </w:pPr>
      <w:r>
        <w:rPr>
          <w:color w:val="auto"/>
          <w:sz w:val="24"/>
          <w:szCs w:val="24"/>
        </w:rPr>
        <w:t xml:space="preserve">          </w:t>
      </w:r>
      <w:r w:rsidRPr="00FF5F96">
        <w:rPr>
          <w:color w:val="auto"/>
          <w:sz w:val="24"/>
          <w:szCs w:val="24"/>
        </w:rPr>
        <w:t xml:space="preserve">3. Снос </w:t>
      </w:r>
      <w:proofErr w:type="spellStart"/>
      <w:r w:rsidRPr="00FF5F96">
        <w:rPr>
          <w:color w:val="auto"/>
          <w:sz w:val="24"/>
          <w:szCs w:val="24"/>
        </w:rPr>
        <w:t>расселенных</w:t>
      </w:r>
      <w:proofErr w:type="spellEnd"/>
      <w:r w:rsidRPr="00FF5F96">
        <w:rPr>
          <w:color w:val="auto"/>
          <w:sz w:val="24"/>
          <w:szCs w:val="24"/>
        </w:rPr>
        <w:t xml:space="preserve"> аварийных многоквартирных домов</w:t>
      </w:r>
      <w:r>
        <w:rPr>
          <w:color w:val="auto"/>
          <w:sz w:val="24"/>
          <w:szCs w:val="24"/>
        </w:rPr>
        <w:t>.</w:t>
      </w:r>
    </w:p>
    <w:p w:rsidR="009D7B0F" w:rsidRPr="00DB5022" w:rsidRDefault="009D7B0F" w:rsidP="009D7B0F">
      <w:pPr>
        <w:pStyle w:val="af0"/>
        <w:spacing w:line="276" w:lineRule="auto"/>
        <w:ind w:firstLine="720"/>
        <w:jc w:val="center"/>
        <w:rPr>
          <w:color w:val="auto"/>
          <w:sz w:val="24"/>
          <w:szCs w:val="24"/>
        </w:rPr>
      </w:pPr>
    </w:p>
    <w:p w:rsidR="00853204" w:rsidRPr="00DB5022" w:rsidRDefault="00853204" w:rsidP="00853204">
      <w:pPr>
        <w:pStyle w:val="af0"/>
        <w:spacing w:line="276" w:lineRule="auto"/>
        <w:ind w:firstLine="720"/>
        <w:jc w:val="center"/>
        <w:rPr>
          <w:color w:val="auto"/>
          <w:sz w:val="24"/>
          <w:szCs w:val="24"/>
        </w:rPr>
      </w:pPr>
      <w:r w:rsidRPr="00DB5022">
        <w:rPr>
          <w:color w:val="auto"/>
          <w:sz w:val="24"/>
          <w:szCs w:val="24"/>
        </w:rPr>
        <w:t xml:space="preserve">2.3. Сроки и </w:t>
      </w:r>
      <w:r w:rsidR="00F6201A" w:rsidRPr="00DB5022">
        <w:rPr>
          <w:color w:val="auto"/>
          <w:sz w:val="24"/>
          <w:szCs w:val="24"/>
        </w:rPr>
        <w:t>этапы реализации Подпрограммы 2</w:t>
      </w:r>
    </w:p>
    <w:p w:rsidR="00A95FC4" w:rsidRPr="00ED65F8" w:rsidRDefault="00A95FC4" w:rsidP="00A95FC4">
      <w:pPr>
        <w:pStyle w:val="af2"/>
        <w:autoSpaceDE w:val="0"/>
        <w:autoSpaceDN w:val="0"/>
        <w:adjustRightInd w:val="0"/>
        <w:ind w:left="0" w:firstLine="708"/>
        <w:jc w:val="both"/>
      </w:pPr>
      <w:r w:rsidRPr="00ED65F8">
        <w:t>Подпрограмма 2 реализуется в 202</w:t>
      </w:r>
      <w:r w:rsidR="00F046EB">
        <w:t>6</w:t>
      </w:r>
      <w:r w:rsidRPr="00ED65F8">
        <w:t xml:space="preserve"> – 2028 гг. в 2 этапа:</w:t>
      </w:r>
    </w:p>
    <w:p w:rsidR="00D11216" w:rsidRDefault="00A95FC4" w:rsidP="00A95FC4">
      <w:pPr>
        <w:pStyle w:val="af2"/>
        <w:autoSpaceDE w:val="0"/>
        <w:autoSpaceDN w:val="0"/>
        <w:adjustRightInd w:val="0"/>
        <w:ind w:left="0"/>
        <w:jc w:val="both"/>
      </w:pPr>
      <w:r w:rsidRPr="00D11216">
        <w:t>Планируется расселение одного многоквартирного дома, признанного в установленном порядке аварийным, расположенного в г. Ворсма Павловского муниципального округа</w:t>
      </w:r>
      <w:r w:rsidR="00D11216">
        <w:t>,</w:t>
      </w:r>
      <w:r w:rsidRPr="00D11216">
        <w:t xml:space="preserve"> </w:t>
      </w:r>
      <w:r w:rsidR="00D11216">
        <w:t>р</w:t>
      </w:r>
      <w:r w:rsidRPr="00D11216">
        <w:t>асселяемая площадь составит 422,2 м. кв.</w:t>
      </w:r>
    </w:p>
    <w:p w:rsidR="00A95FC4" w:rsidRPr="008E21E6" w:rsidRDefault="00D11216" w:rsidP="00A95FC4">
      <w:pPr>
        <w:pStyle w:val="af2"/>
        <w:autoSpaceDE w:val="0"/>
        <w:autoSpaceDN w:val="0"/>
        <w:adjustRightInd w:val="0"/>
        <w:ind w:left="0"/>
        <w:jc w:val="both"/>
        <w:rPr>
          <w:color w:val="000000"/>
        </w:rPr>
      </w:pPr>
      <w:r w:rsidRPr="008E21E6">
        <w:rPr>
          <w:color w:val="000000"/>
        </w:rPr>
        <w:t>Планируется</w:t>
      </w:r>
      <w:r w:rsidR="00A95FC4" w:rsidRPr="008E21E6">
        <w:rPr>
          <w:color w:val="000000"/>
        </w:rPr>
        <w:t xml:space="preserve"> расселение семи многоквартирных домов, признанных в установленном порядке аварийными, расположенных в г. Павлово Павловского муниципального округа</w:t>
      </w:r>
      <w:r w:rsidRPr="008E21E6">
        <w:rPr>
          <w:color w:val="000000"/>
        </w:rPr>
        <w:t>,</w:t>
      </w:r>
      <w:r w:rsidR="00A95FC4" w:rsidRPr="008E21E6">
        <w:rPr>
          <w:color w:val="000000"/>
        </w:rPr>
        <w:t xml:space="preserve"> </w:t>
      </w:r>
      <w:r w:rsidRPr="008E21E6">
        <w:rPr>
          <w:color w:val="000000"/>
        </w:rPr>
        <w:t>р</w:t>
      </w:r>
      <w:r w:rsidR="00A95FC4" w:rsidRPr="008E21E6">
        <w:rPr>
          <w:color w:val="000000"/>
        </w:rPr>
        <w:t>асселяемая площадь составит 1349,27 м. кв.</w:t>
      </w:r>
    </w:p>
    <w:p w:rsidR="009D7B0F" w:rsidRPr="00FF5F96" w:rsidRDefault="00A95FC4" w:rsidP="00A95FC4">
      <w:pPr>
        <w:autoSpaceDE w:val="0"/>
        <w:autoSpaceDN w:val="0"/>
        <w:adjustRightInd w:val="0"/>
        <w:jc w:val="both"/>
      </w:pPr>
      <w:r w:rsidRPr="00D11216">
        <w:t xml:space="preserve">          Итогами завершения мероприятий по переселению граждан из</w:t>
      </w:r>
      <w:r w:rsidRPr="00ED65F8">
        <w:t xml:space="preserve"> аварийного жилищного фонда является</w:t>
      </w:r>
      <w:r w:rsidRPr="00ED65F8">
        <w:rPr>
          <w:color w:val="000000"/>
        </w:rPr>
        <w:t xml:space="preserve"> ликвидация</w:t>
      </w:r>
      <w:r w:rsidRPr="00ED65F8">
        <w:t xml:space="preserve"> (снос) многоквартирных домов, признанных в установленном порядке с 1 января 2017 г. и до 1 января 2022 г. аварийными и подлежащими сносу в связи с физическим износом в процессе их эксплуатации и предоставление отчётности в министерство строительства Нижегородской области</w:t>
      </w:r>
      <w:r w:rsidR="009D7B0F" w:rsidRPr="00FF5F96">
        <w:t>.</w:t>
      </w:r>
    </w:p>
    <w:p w:rsidR="009D7B0F" w:rsidRDefault="009D7B0F" w:rsidP="00B0225F">
      <w:pPr>
        <w:pStyle w:val="af0"/>
        <w:spacing w:line="276" w:lineRule="auto"/>
        <w:ind w:firstLine="708"/>
        <w:jc w:val="both"/>
        <w:rPr>
          <w:color w:val="auto"/>
          <w:sz w:val="24"/>
          <w:szCs w:val="24"/>
        </w:rPr>
      </w:pPr>
    </w:p>
    <w:p w:rsidR="00254C54" w:rsidRDefault="00254C54" w:rsidP="00B0225F">
      <w:pPr>
        <w:pStyle w:val="af0"/>
        <w:spacing w:line="276" w:lineRule="auto"/>
        <w:ind w:firstLine="708"/>
        <w:jc w:val="both"/>
        <w:rPr>
          <w:color w:val="auto"/>
          <w:sz w:val="24"/>
          <w:szCs w:val="24"/>
        </w:rPr>
      </w:pPr>
    </w:p>
    <w:p w:rsidR="00853204" w:rsidRPr="00DB5022" w:rsidRDefault="00853204" w:rsidP="00B0225F">
      <w:pPr>
        <w:pStyle w:val="af0"/>
        <w:spacing w:line="276" w:lineRule="auto"/>
        <w:ind w:firstLine="708"/>
        <w:jc w:val="center"/>
        <w:rPr>
          <w:color w:val="auto"/>
          <w:sz w:val="24"/>
          <w:szCs w:val="24"/>
        </w:rPr>
      </w:pPr>
      <w:r w:rsidRPr="00DB5022">
        <w:rPr>
          <w:color w:val="auto"/>
          <w:sz w:val="24"/>
          <w:szCs w:val="24"/>
        </w:rPr>
        <w:t>2.4. Пере</w:t>
      </w:r>
      <w:r w:rsidR="00F6201A" w:rsidRPr="00DB5022">
        <w:rPr>
          <w:color w:val="auto"/>
          <w:sz w:val="24"/>
          <w:szCs w:val="24"/>
        </w:rPr>
        <w:t>чень мероприятий Подпрограммы 2</w:t>
      </w:r>
    </w:p>
    <w:p w:rsidR="00853204" w:rsidRPr="00DB5022" w:rsidRDefault="00853204" w:rsidP="00853204">
      <w:pPr>
        <w:pStyle w:val="af0"/>
        <w:spacing w:line="276" w:lineRule="auto"/>
        <w:ind w:firstLine="720"/>
        <w:jc w:val="center"/>
        <w:rPr>
          <w:color w:val="auto"/>
          <w:sz w:val="24"/>
          <w:szCs w:val="24"/>
        </w:rPr>
      </w:pPr>
    </w:p>
    <w:p w:rsidR="00853204" w:rsidRPr="00DB5022" w:rsidRDefault="00853204" w:rsidP="00853204">
      <w:pPr>
        <w:widowControl w:val="0"/>
        <w:autoSpaceDE w:val="0"/>
        <w:autoSpaceDN w:val="0"/>
        <w:adjustRightInd w:val="0"/>
        <w:jc w:val="both"/>
      </w:pPr>
      <w:r w:rsidRPr="00DB5022">
        <w:lastRenderedPageBreak/>
        <w:t xml:space="preserve">Комплекс программных мероприятий </w:t>
      </w:r>
      <w:r w:rsidR="0006328C" w:rsidRPr="00DB5022">
        <w:t>представлен в</w:t>
      </w:r>
      <w:r w:rsidRPr="00DB5022">
        <w:t xml:space="preserve"> </w:t>
      </w:r>
      <w:r w:rsidRPr="00DB5022">
        <w:rPr>
          <w:i/>
        </w:rPr>
        <w:t>Приложении 2</w:t>
      </w:r>
      <w:r w:rsidRPr="00DB5022">
        <w:t xml:space="preserve"> к Подпрограмме 2.</w:t>
      </w:r>
    </w:p>
    <w:p w:rsidR="006A7A4D" w:rsidRDefault="006A7A4D" w:rsidP="00853204">
      <w:pPr>
        <w:widowControl w:val="0"/>
        <w:autoSpaceDE w:val="0"/>
        <w:autoSpaceDN w:val="0"/>
        <w:adjustRightInd w:val="0"/>
        <w:jc w:val="both"/>
      </w:pPr>
    </w:p>
    <w:p w:rsidR="008E2C51" w:rsidRDefault="008E2C51" w:rsidP="00853204">
      <w:pPr>
        <w:widowControl w:val="0"/>
        <w:autoSpaceDE w:val="0"/>
        <w:autoSpaceDN w:val="0"/>
        <w:adjustRightInd w:val="0"/>
        <w:jc w:val="both"/>
      </w:pPr>
    </w:p>
    <w:p w:rsidR="00254C54" w:rsidRDefault="00254C54" w:rsidP="00853204">
      <w:pPr>
        <w:widowControl w:val="0"/>
        <w:autoSpaceDE w:val="0"/>
        <w:autoSpaceDN w:val="0"/>
        <w:adjustRightInd w:val="0"/>
        <w:jc w:val="both"/>
      </w:pPr>
    </w:p>
    <w:p w:rsidR="00254C54" w:rsidRDefault="00254C54" w:rsidP="00853204">
      <w:pPr>
        <w:widowControl w:val="0"/>
        <w:autoSpaceDE w:val="0"/>
        <w:autoSpaceDN w:val="0"/>
        <w:adjustRightInd w:val="0"/>
        <w:jc w:val="both"/>
      </w:pPr>
    </w:p>
    <w:p w:rsidR="005E41CF" w:rsidRPr="00DB5022" w:rsidRDefault="005E41CF" w:rsidP="00853204">
      <w:pPr>
        <w:widowControl w:val="0"/>
        <w:autoSpaceDE w:val="0"/>
        <w:autoSpaceDN w:val="0"/>
        <w:adjustRightInd w:val="0"/>
        <w:jc w:val="both"/>
      </w:pPr>
    </w:p>
    <w:p w:rsidR="00853204" w:rsidRDefault="00853204" w:rsidP="00853204">
      <w:pPr>
        <w:widowControl w:val="0"/>
        <w:autoSpaceDE w:val="0"/>
        <w:autoSpaceDN w:val="0"/>
        <w:adjustRightInd w:val="0"/>
        <w:ind w:firstLine="540"/>
        <w:jc w:val="center"/>
      </w:pPr>
      <w:r w:rsidRPr="00DB5022">
        <w:t>2.5. Индикаторы</w:t>
      </w:r>
      <w:r w:rsidR="00F6201A" w:rsidRPr="00DB5022">
        <w:t xml:space="preserve"> достижения цели Подпрограммы 2</w:t>
      </w:r>
    </w:p>
    <w:tbl>
      <w:tblPr>
        <w:tblpPr w:leftFromText="180" w:rightFromText="180" w:vertAnchor="text" w:horzAnchor="margin" w:tblpXSpec="center" w:tblpY="149"/>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851"/>
        <w:gridCol w:w="824"/>
        <w:gridCol w:w="877"/>
        <w:gridCol w:w="709"/>
        <w:gridCol w:w="708"/>
        <w:gridCol w:w="709"/>
        <w:gridCol w:w="851"/>
        <w:gridCol w:w="708"/>
        <w:gridCol w:w="851"/>
        <w:gridCol w:w="851"/>
      </w:tblGrid>
      <w:tr w:rsidR="00A15A78" w:rsidRPr="00ED65F8" w:rsidTr="00A15A78">
        <w:tc>
          <w:tcPr>
            <w:tcW w:w="2235"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Наименование индикаторов целей Подпрограммы 2</w:t>
            </w:r>
          </w:p>
        </w:tc>
        <w:tc>
          <w:tcPr>
            <w:tcW w:w="708" w:type="dxa"/>
          </w:tcPr>
          <w:p w:rsidR="00A15A78" w:rsidRPr="00ED65F8" w:rsidRDefault="00A15A78" w:rsidP="00A1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65F8">
              <w:t>Ед.</w:t>
            </w:r>
          </w:p>
          <w:p w:rsidR="00A15A78" w:rsidRPr="00ED65F8" w:rsidRDefault="00A15A78" w:rsidP="00A1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ED65F8">
              <w:t>изм</w:t>
            </w:r>
            <w:proofErr w:type="spellEnd"/>
          </w:p>
        </w:tc>
        <w:tc>
          <w:tcPr>
            <w:tcW w:w="851" w:type="dxa"/>
          </w:tcPr>
          <w:p w:rsidR="00A15A78" w:rsidRPr="00ED65F8" w:rsidRDefault="00A15A78" w:rsidP="00A15A78">
            <w:pPr>
              <w:ind w:hanging="156"/>
              <w:jc w:val="center"/>
            </w:pPr>
            <w:r w:rsidRPr="00ED65F8">
              <w:t xml:space="preserve">  2019 год</w:t>
            </w:r>
          </w:p>
          <w:p w:rsidR="00A15A78" w:rsidRPr="00ED65F8" w:rsidRDefault="00A15A78" w:rsidP="00A15A78">
            <w:pPr>
              <w:ind w:hanging="156"/>
              <w:jc w:val="center"/>
            </w:pPr>
            <w:r w:rsidRPr="00ED65F8">
              <w:t xml:space="preserve">  (</w:t>
            </w:r>
            <w:proofErr w:type="spellStart"/>
            <w:r w:rsidRPr="00ED65F8">
              <w:t>отчет</w:t>
            </w:r>
            <w:proofErr w:type="spellEnd"/>
            <w:r w:rsidRPr="00ED65F8">
              <w:t>)</w:t>
            </w:r>
          </w:p>
        </w:tc>
        <w:tc>
          <w:tcPr>
            <w:tcW w:w="824" w:type="dxa"/>
          </w:tcPr>
          <w:p w:rsidR="00A15A78" w:rsidRPr="00ED65F8" w:rsidRDefault="00A15A78" w:rsidP="00A15A78">
            <w:pPr>
              <w:jc w:val="center"/>
            </w:pPr>
            <w:r w:rsidRPr="00ED65F8">
              <w:t>2020 год</w:t>
            </w:r>
          </w:p>
          <w:p w:rsidR="00A15A78" w:rsidRPr="00ED65F8" w:rsidRDefault="00A15A78" w:rsidP="00A15A78">
            <w:pPr>
              <w:jc w:val="center"/>
            </w:pPr>
          </w:p>
        </w:tc>
        <w:tc>
          <w:tcPr>
            <w:tcW w:w="877"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2021 год</w:t>
            </w:r>
          </w:p>
        </w:tc>
        <w:tc>
          <w:tcPr>
            <w:tcW w:w="709"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D65F8">
              <w:rPr>
                <w:rFonts w:ascii="Times New Roman" w:hAnsi="Times New Roman" w:cs="Times New Roman"/>
                <w:sz w:val="24"/>
                <w:szCs w:val="24"/>
              </w:rPr>
              <w:t>2022 год</w:t>
            </w:r>
          </w:p>
        </w:tc>
        <w:tc>
          <w:tcPr>
            <w:tcW w:w="708" w:type="dxa"/>
          </w:tcPr>
          <w:p w:rsidR="00A15A78" w:rsidRPr="00ED65F8" w:rsidRDefault="00A15A78" w:rsidP="00A15A78">
            <w:pPr>
              <w:jc w:val="center"/>
            </w:pPr>
            <w:r w:rsidRPr="00ED65F8">
              <w:t>2023 год</w:t>
            </w:r>
          </w:p>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709" w:type="dxa"/>
          </w:tcPr>
          <w:p w:rsidR="00A15A78" w:rsidRPr="00ED65F8" w:rsidRDefault="00A15A78" w:rsidP="00A15A78">
            <w:pPr>
              <w:jc w:val="center"/>
            </w:pPr>
            <w:r w:rsidRPr="00ED65F8">
              <w:t>2024 год</w:t>
            </w:r>
          </w:p>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
              <w:jc w:val="center"/>
              <w:rPr>
                <w:rFonts w:ascii="Times New Roman" w:hAnsi="Times New Roman" w:cs="Times New Roman"/>
                <w:sz w:val="24"/>
                <w:szCs w:val="24"/>
              </w:rPr>
            </w:pPr>
          </w:p>
        </w:tc>
        <w:tc>
          <w:tcPr>
            <w:tcW w:w="851" w:type="dxa"/>
          </w:tcPr>
          <w:p w:rsidR="00A15A78" w:rsidRPr="00ED65F8" w:rsidRDefault="00A15A78" w:rsidP="00A15A78">
            <w:pPr>
              <w:jc w:val="center"/>
            </w:pPr>
            <w:r w:rsidRPr="00ED65F8">
              <w:t>2025 год</w:t>
            </w:r>
          </w:p>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
              <w:jc w:val="center"/>
              <w:rPr>
                <w:rFonts w:ascii="Times New Roman" w:hAnsi="Times New Roman" w:cs="Times New Roman"/>
                <w:sz w:val="24"/>
                <w:szCs w:val="24"/>
              </w:rPr>
            </w:pPr>
          </w:p>
        </w:tc>
        <w:tc>
          <w:tcPr>
            <w:tcW w:w="708" w:type="dxa"/>
          </w:tcPr>
          <w:p w:rsidR="00A15A78" w:rsidRPr="00ED65F8" w:rsidRDefault="00A15A78" w:rsidP="00A15A78">
            <w:pPr>
              <w:jc w:val="center"/>
            </w:pPr>
            <w:r w:rsidRPr="00ED65F8">
              <w:t>2026 год</w:t>
            </w:r>
          </w:p>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6"/>
              <w:jc w:val="center"/>
              <w:rPr>
                <w:rFonts w:ascii="Times New Roman" w:hAnsi="Times New Roman" w:cs="Times New Roman"/>
                <w:sz w:val="24"/>
                <w:szCs w:val="24"/>
              </w:rPr>
            </w:pPr>
          </w:p>
        </w:tc>
        <w:tc>
          <w:tcPr>
            <w:tcW w:w="851" w:type="dxa"/>
          </w:tcPr>
          <w:p w:rsidR="00A15A78" w:rsidRPr="00ED65F8" w:rsidRDefault="00A15A78" w:rsidP="00A15A78">
            <w:pPr>
              <w:jc w:val="center"/>
            </w:pPr>
            <w:r w:rsidRPr="00ED65F8">
              <w:t>2027 год</w:t>
            </w:r>
          </w:p>
          <w:p w:rsidR="00A15A78" w:rsidRPr="00ED65F8" w:rsidRDefault="00A15A78" w:rsidP="00A15A78">
            <w:pPr>
              <w:jc w:val="center"/>
            </w:pPr>
          </w:p>
        </w:tc>
        <w:tc>
          <w:tcPr>
            <w:tcW w:w="851" w:type="dxa"/>
          </w:tcPr>
          <w:p w:rsidR="00A15A78" w:rsidRDefault="00A15A78" w:rsidP="00A15A78">
            <w:pPr>
              <w:jc w:val="center"/>
            </w:pPr>
            <w:r>
              <w:t>2028</w:t>
            </w:r>
          </w:p>
          <w:p w:rsidR="00A15A78" w:rsidRPr="00ED65F8" w:rsidRDefault="00A15A78" w:rsidP="00A15A78">
            <w:pPr>
              <w:jc w:val="center"/>
            </w:pPr>
            <w:r>
              <w:t>год</w:t>
            </w:r>
          </w:p>
        </w:tc>
      </w:tr>
      <w:tr w:rsidR="00A15A78" w:rsidRPr="00ED65F8" w:rsidTr="00A15A78">
        <w:tc>
          <w:tcPr>
            <w:tcW w:w="2235"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4"/>
                <w:szCs w:val="24"/>
              </w:rPr>
            </w:pPr>
            <w:r w:rsidRPr="00ED65F8">
              <w:rPr>
                <w:rFonts w:ascii="Times New Roman" w:hAnsi="Times New Roman" w:cs="Times New Roman"/>
                <w:sz w:val="24"/>
                <w:szCs w:val="24"/>
              </w:rPr>
              <w:t>1. Площадь аварийных многоквартирных домов, жители которых расселены в результате выполнения Подпрограммы 2</w:t>
            </w:r>
          </w:p>
        </w:tc>
        <w:tc>
          <w:tcPr>
            <w:tcW w:w="708" w:type="dxa"/>
          </w:tcPr>
          <w:p w:rsidR="00A15A78" w:rsidRPr="00ED65F8" w:rsidRDefault="00A15A78" w:rsidP="00A1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ED65F8">
              <w:t>М.кв</w:t>
            </w:r>
            <w:proofErr w:type="spellEnd"/>
            <w:r w:rsidRPr="00ED65F8">
              <w:t>.</w:t>
            </w:r>
          </w:p>
        </w:tc>
        <w:tc>
          <w:tcPr>
            <w:tcW w:w="851" w:type="dxa"/>
          </w:tcPr>
          <w:p w:rsidR="00A15A78" w:rsidRPr="00ED65F8" w:rsidRDefault="00A15A78" w:rsidP="00A15A78">
            <w:pPr>
              <w:ind w:hanging="156"/>
              <w:jc w:val="center"/>
            </w:pPr>
            <w:r w:rsidRPr="00ED65F8">
              <w:t>0</w:t>
            </w:r>
          </w:p>
        </w:tc>
        <w:tc>
          <w:tcPr>
            <w:tcW w:w="824" w:type="dxa"/>
          </w:tcPr>
          <w:p w:rsidR="00A15A78" w:rsidRPr="00ED65F8" w:rsidRDefault="00A15A78" w:rsidP="00A15A78">
            <w:pPr>
              <w:jc w:val="center"/>
            </w:pPr>
            <w:r w:rsidRPr="00ED65F8">
              <w:t>122,3</w:t>
            </w:r>
          </w:p>
        </w:tc>
        <w:tc>
          <w:tcPr>
            <w:tcW w:w="877"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161,3</w:t>
            </w:r>
          </w:p>
        </w:tc>
        <w:tc>
          <w:tcPr>
            <w:tcW w:w="709"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D65F8">
              <w:rPr>
                <w:rFonts w:ascii="Times New Roman" w:hAnsi="Times New Roman" w:cs="Times New Roman"/>
                <w:sz w:val="24"/>
                <w:szCs w:val="24"/>
              </w:rPr>
              <w:t>86,6</w:t>
            </w:r>
          </w:p>
        </w:tc>
        <w:tc>
          <w:tcPr>
            <w:tcW w:w="708" w:type="dxa"/>
          </w:tcPr>
          <w:p w:rsidR="00A15A78" w:rsidRPr="00ED65F8" w:rsidRDefault="00A15A78" w:rsidP="00A15A78">
            <w:pPr>
              <w:jc w:val="center"/>
            </w:pPr>
            <w:r w:rsidRPr="00ED65F8">
              <w:t>0</w:t>
            </w:r>
          </w:p>
        </w:tc>
        <w:tc>
          <w:tcPr>
            <w:tcW w:w="709" w:type="dxa"/>
          </w:tcPr>
          <w:p w:rsidR="00A15A78" w:rsidRPr="00ED65F8" w:rsidRDefault="00A15A78" w:rsidP="00A15A78">
            <w:pPr>
              <w:jc w:val="center"/>
            </w:pPr>
            <w:r w:rsidRPr="00ED65F8">
              <w:t>0</w:t>
            </w:r>
          </w:p>
        </w:tc>
        <w:tc>
          <w:tcPr>
            <w:tcW w:w="851" w:type="dxa"/>
          </w:tcPr>
          <w:p w:rsidR="00A15A78" w:rsidRPr="00A7530E" w:rsidRDefault="00A15A78" w:rsidP="00A15A78">
            <w:pPr>
              <w:jc w:val="center"/>
              <w:rPr>
                <w:color w:val="000000" w:themeColor="text1"/>
              </w:rPr>
            </w:pPr>
            <w:r w:rsidRPr="00A7530E">
              <w:rPr>
                <w:color w:val="000000" w:themeColor="text1"/>
              </w:rPr>
              <w:t>53,5</w:t>
            </w:r>
          </w:p>
        </w:tc>
        <w:tc>
          <w:tcPr>
            <w:tcW w:w="708" w:type="dxa"/>
          </w:tcPr>
          <w:p w:rsidR="00A15A78" w:rsidRPr="00A7530E" w:rsidRDefault="00A15A78" w:rsidP="00A15A78">
            <w:pPr>
              <w:jc w:val="center"/>
              <w:rPr>
                <w:color w:val="000000" w:themeColor="text1"/>
              </w:rPr>
            </w:pPr>
            <w:r w:rsidRPr="00A7530E">
              <w:rPr>
                <w:color w:val="000000" w:themeColor="text1"/>
              </w:rPr>
              <w:t>0</w:t>
            </w:r>
          </w:p>
        </w:tc>
        <w:tc>
          <w:tcPr>
            <w:tcW w:w="851" w:type="dxa"/>
          </w:tcPr>
          <w:p w:rsidR="00A15A78" w:rsidRPr="00A7530E" w:rsidRDefault="00A15A78" w:rsidP="00A15A78">
            <w:pPr>
              <w:jc w:val="center"/>
              <w:rPr>
                <w:color w:val="000000" w:themeColor="text1"/>
              </w:rPr>
            </w:pPr>
            <w:r w:rsidRPr="00A7530E">
              <w:rPr>
                <w:color w:val="000000" w:themeColor="text1"/>
              </w:rPr>
              <w:t>422,2</w:t>
            </w:r>
          </w:p>
        </w:tc>
        <w:tc>
          <w:tcPr>
            <w:tcW w:w="851" w:type="dxa"/>
          </w:tcPr>
          <w:p w:rsidR="00A15A78" w:rsidRPr="00A7530E" w:rsidRDefault="00A15A78" w:rsidP="00A15A78">
            <w:pPr>
              <w:jc w:val="center"/>
              <w:rPr>
                <w:color w:val="000000" w:themeColor="text1"/>
              </w:rPr>
            </w:pPr>
            <w:r w:rsidRPr="00A7530E">
              <w:rPr>
                <w:color w:val="000000" w:themeColor="text1"/>
              </w:rPr>
              <w:t>1349,27</w:t>
            </w:r>
          </w:p>
        </w:tc>
      </w:tr>
      <w:tr w:rsidR="00A15A78" w:rsidRPr="00ED65F8" w:rsidTr="00A15A78">
        <w:tc>
          <w:tcPr>
            <w:tcW w:w="2235"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4"/>
                <w:szCs w:val="24"/>
              </w:rPr>
            </w:pPr>
            <w:r w:rsidRPr="00ED65F8">
              <w:rPr>
                <w:rFonts w:ascii="Times New Roman" w:hAnsi="Times New Roman" w:cs="Times New Roman"/>
                <w:sz w:val="24"/>
                <w:szCs w:val="24"/>
              </w:rPr>
              <w:t xml:space="preserve">2. Число </w:t>
            </w:r>
            <w:proofErr w:type="spellStart"/>
            <w:r w:rsidRPr="00ED65F8">
              <w:rPr>
                <w:rFonts w:ascii="Times New Roman" w:hAnsi="Times New Roman" w:cs="Times New Roman"/>
                <w:sz w:val="24"/>
                <w:szCs w:val="24"/>
              </w:rPr>
              <w:t>переселенных</w:t>
            </w:r>
            <w:proofErr w:type="spellEnd"/>
            <w:r w:rsidRPr="00ED65F8">
              <w:rPr>
                <w:rFonts w:ascii="Times New Roman" w:hAnsi="Times New Roman" w:cs="Times New Roman"/>
                <w:sz w:val="24"/>
                <w:szCs w:val="24"/>
              </w:rPr>
              <w:t xml:space="preserve"> жителей в результате выполнения Подпрограммы 2</w:t>
            </w:r>
          </w:p>
        </w:tc>
        <w:tc>
          <w:tcPr>
            <w:tcW w:w="708" w:type="dxa"/>
          </w:tcPr>
          <w:p w:rsidR="00A15A78" w:rsidRPr="00ED65F8" w:rsidRDefault="00A15A78" w:rsidP="00A1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65F8">
              <w:t>Чел.</w:t>
            </w:r>
          </w:p>
        </w:tc>
        <w:tc>
          <w:tcPr>
            <w:tcW w:w="851" w:type="dxa"/>
          </w:tcPr>
          <w:p w:rsidR="00A15A78" w:rsidRPr="00ED65F8" w:rsidRDefault="00A15A78" w:rsidP="00A15A78">
            <w:pPr>
              <w:ind w:hanging="156"/>
              <w:jc w:val="center"/>
            </w:pPr>
            <w:r w:rsidRPr="00ED65F8">
              <w:t>0</w:t>
            </w:r>
          </w:p>
        </w:tc>
        <w:tc>
          <w:tcPr>
            <w:tcW w:w="824" w:type="dxa"/>
          </w:tcPr>
          <w:p w:rsidR="00A15A78" w:rsidRPr="00ED65F8" w:rsidRDefault="00A15A78" w:rsidP="00A15A78">
            <w:pPr>
              <w:jc w:val="center"/>
            </w:pPr>
            <w:r w:rsidRPr="00ED65F8">
              <w:t>8</w:t>
            </w:r>
          </w:p>
        </w:tc>
        <w:tc>
          <w:tcPr>
            <w:tcW w:w="877"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6</w:t>
            </w:r>
          </w:p>
        </w:tc>
        <w:tc>
          <w:tcPr>
            <w:tcW w:w="709"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9</w:t>
            </w:r>
          </w:p>
        </w:tc>
        <w:tc>
          <w:tcPr>
            <w:tcW w:w="708" w:type="dxa"/>
          </w:tcPr>
          <w:p w:rsidR="00A15A78" w:rsidRPr="00ED65F8" w:rsidRDefault="00A15A78" w:rsidP="00A15A78">
            <w:pPr>
              <w:jc w:val="center"/>
            </w:pPr>
            <w:r w:rsidRPr="00ED65F8">
              <w:t>0</w:t>
            </w:r>
          </w:p>
        </w:tc>
        <w:tc>
          <w:tcPr>
            <w:tcW w:w="709" w:type="dxa"/>
          </w:tcPr>
          <w:p w:rsidR="00A15A78" w:rsidRPr="00ED65F8" w:rsidRDefault="00A15A78" w:rsidP="00A15A78">
            <w:pPr>
              <w:jc w:val="center"/>
            </w:pPr>
            <w:r w:rsidRPr="00ED65F8">
              <w:t>0</w:t>
            </w:r>
          </w:p>
        </w:tc>
        <w:tc>
          <w:tcPr>
            <w:tcW w:w="851" w:type="dxa"/>
          </w:tcPr>
          <w:p w:rsidR="00A15A78" w:rsidRPr="00A7530E" w:rsidRDefault="00A15A78" w:rsidP="00A15A78">
            <w:pPr>
              <w:jc w:val="center"/>
              <w:rPr>
                <w:color w:val="000000" w:themeColor="text1"/>
              </w:rPr>
            </w:pPr>
            <w:r w:rsidRPr="00A7530E">
              <w:rPr>
                <w:color w:val="000000" w:themeColor="text1"/>
              </w:rPr>
              <w:t>2</w:t>
            </w:r>
          </w:p>
        </w:tc>
        <w:tc>
          <w:tcPr>
            <w:tcW w:w="708" w:type="dxa"/>
          </w:tcPr>
          <w:p w:rsidR="00A15A78" w:rsidRPr="00A7530E" w:rsidRDefault="00A15A78" w:rsidP="00A15A78">
            <w:pPr>
              <w:jc w:val="center"/>
              <w:rPr>
                <w:color w:val="000000" w:themeColor="text1"/>
              </w:rPr>
            </w:pPr>
            <w:r w:rsidRPr="00A7530E">
              <w:rPr>
                <w:color w:val="000000" w:themeColor="text1"/>
              </w:rPr>
              <w:t>0</w:t>
            </w:r>
          </w:p>
        </w:tc>
        <w:tc>
          <w:tcPr>
            <w:tcW w:w="851" w:type="dxa"/>
          </w:tcPr>
          <w:p w:rsidR="00A15A78" w:rsidRPr="00A7530E" w:rsidRDefault="00A15A78" w:rsidP="00A15A78">
            <w:pPr>
              <w:jc w:val="center"/>
              <w:rPr>
                <w:color w:val="000000" w:themeColor="text1"/>
              </w:rPr>
            </w:pPr>
            <w:r w:rsidRPr="00A7530E">
              <w:rPr>
                <w:color w:val="000000" w:themeColor="text1"/>
              </w:rPr>
              <w:t>35</w:t>
            </w:r>
          </w:p>
        </w:tc>
        <w:tc>
          <w:tcPr>
            <w:tcW w:w="851" w:type="dxa"/>
          </w:tcPr>
          <w:p w:rsidR="00A15A78" w:rsidRPr="00A7530E" w:rsidRDefault="00A15A78" w:rsidP="00A15A78">
            <w:pPr>
              <w:jc w:val="center"/>
              <w:rPr>
                <w:color w:val="000000" w:themeColor="text1"/>
              </w:rPr>
            </w:pPr>
            <w:r w:rsidRPr="00A7530E">
              <w:rPr>
                <w:color w:val="000000" w:themeColor="text1"/>
              </w:rPr>
              <w:t>103</w:t>
            </w:r>
          </w:p>
        </w:tc>
      </w:tr>
      <w:tr w:rsidR="00A15A78" w:rsidRPr="00ED65F8" w:rsidTr="00A15A78">
        <w:tc>
          <w:tcPr>
            <w:tcW w:w="2235"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4"/>
                <w:szCs w:val="24"/>
              </w:rPr>
            </w:pPr>
            <w:r w:rsidRPr="00ED65F8">
              <w:rPr>
                <w:rFonts w:ascii="Times New Roman" w:hAnsi="Times New Roman" w:cs="Times New Roman"/>
                <w:sz w:val="24"/>
                <w:szCs w:val="24"/>
              </w:rPr>
              <w:t xml:space="preserve">3. Количество </w:t>
            </w:r>
            <w:proofErr w:type="spellStart"/>
            <w:r w:rsidRPr="00ED65F8">
              <w:rPr>
                <w:rFonts w:ascii="Times New Roman" w:hAnsi="Times New Roman" w:cs="Times New Roman"/>
                <w:sz w:val="24"/>
                <w:szCs w:val="24"/>
              </w:rPr>
              <w:t>снесенных</w:t>
            </w:r>
            <w:proofErr w:type="spellEnd"/>
            <w:r w:rsidRPr="00ED65F8">
              <w:rPr>
                <w:rFonts w:ascii="Times New Roman" w:hAnsi="Times New Roman" w:cs="Times New Roman"/>
                <w:sz w:val="24"/>
                <w:szCs w:val="24"/>
              </w:rPr>
              <w:t xml:space="preserve"> аварийных домов в результате выполнения Подпрограммы 2</w:t>
            </w:r>
          </w:p>
        </w:tc>
        <w:tc>
          <w:tcPr>
            <w:tcW w:w="708" w:type="dxa"/>
          </w:tcPr>
          <w:p w:rsidR="00A15A78" w:rsidRPr="00ED65F8" w:rsidRDefault="00A15A78" w:rsidP="00A15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ED65F8">
              <w:t>Шт.</w:t>
            </w:r>
          </w:p>
        </w:tc>
        <w:tc>
          <w:tcPr>
            <w:tcW w:w="851" w:type="dxa"/>
          </w:tcPr>
          <w:p w:rsidR="00A15A78" w:rsidRPr="00ED65F8" w:rsidRDefault="00A15A78" w:rsidP="00A15A78">
            <w:pPr>
              <w:ind w:hanging="156"/>
              <w:jc w:val="center"/>
            </w:pPr>
            <w:r w:rsidRPr="00ED65F8">
              <w:t>0</w:t>
            </w:r>
          </w:p>
        </w:tc>
        <w:tc>
          <w:tcPr>
            <w:tcW w:w="824" w:type="dxa"/>
          </w:tcPr>
          <w:p w:rsidR="00A15A78" w:rsidRPr="00ED65F8" w:rsidRDefault="00A15A78" w:rsidP="00A15A78">
            <w:pPr>
              <w:jc w:val="center"/>
            </w:pPr>
            <w:r w:rsidRPr="00ED65F8">
              <w:t>1</w:t>
            </w:r>
          </w:p>
        </w:tc>
        <w:tc>
          <w:tcPr>
            <w:tcW w:w="877"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0</w:t>
            </w:r>
          </w:p>
        </w:tc>
        <w:tc>
          <w:tcPr>
            <w:tcW w:w="709" w:type="dxa"/>
          </w:tcPr>
          <w:p w:rsidR="00A15A78" w:rsidRPr="00ED65F8" w:rsidRDefault="00A15A78" w:rsidP="00A15A78">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ED65F8">
              <w:rPr>
                <w:rFonts w:ascii="Times New Roman" w:hAnsi="Times New Roman" w:cs="Times New Roman"/>
                <w:sz w:val="24"/>
                <w:szCs w:val="24"/>
              </w:rPr>
              <w:t>2</w:t>
            </w:r>
          </w:p>
        </w:tc>
        <w:tc>
          <w:tcPr>
            <w:tcW w:w="708" w:type="dxa"/>
          </w:tcPr>
          <w:p w:rsidR="00A15A78" w:rsidRPr="00ED65F8" w:rsidRDefault="00A15A78" w:rsidP="00A15A78">
            <w:pPr>
              <w:jc w:val="center"/>
            </w:pPr>
            <w:r w:rsidRPr="00ED65F8">
              <w:t>0</w:t>
            </w:r>
          </w:p>
        </w:tc>
        <w:tc>
          <w:tcPr>
            <w:tcW w:w="709" w:type="dxa"/>
          </w:tcPr>
          <w:p w:rsidR="00A15A78" w:rsidRPr="00ED65F8" w:rsidRDefault="00A15A78" w:rsidP="00A15A78">
            <w:pPr>
              <w:jc w:val="center"/>
            </w:pPr>
            <w:r w:rsidRPr="00ED65F8">
              <w:t>0</w:t>
            </w:r>
          </w:p>
        </w:tc>
        <w:tc>
          <w:tcPr>
            <w:tcW w:w="851" w:type="dxa"/>
          </w:tcPr>
          <w:p w:rsidR="00A15A78" w:rsidRPr="00A7530E" w:rsidRDefault="00A15A78" w:rsidP="00A15A78">
            <w:pPr>
              <w:jc w:val="center"/>
              <w:rPr>
                <w:color w:val="000000" w:themeColor="text1"/>
              </w:rPr>
            </w:pPr>
            <w:r w:rsidRPr="00A7530E">
              <w:rPr>
                <w:color w:val="000000" w:themeColor="text1"/>
              </w:rPr>
              <w:t>0</w:t>
            </w:r>
          </w:p>
        </w:tc>
        <w:tc>
          <w:tcPr>
            <w:tcW w:w="708" w:type="dxa"/>
          </w:tcPr>
          <w:p w:rsidR="00A15A78" w:rsidRPr="00A7530E" w:rsidRDefault="00A15A78" w:rsidP="00A15A78">
            <w:pPr>
              <w:jc w:val="center"/>
              <w:rPr>
                <w:color w:val="000000" w:themeColor="text1"/>
              </w:rPr>
            </w:pPr>
            <w:r w:rsidRPr="00A7530E">
              <w:rPr>
                <w:color w:val="000000" w:themeColor="text1"/>
              </w:rPr>
              <w:t>0</w:t>
            </w:r>
          </w:p>
        </w:tc>
        <w:tc>
          <w:tcPr>
            <w:tcW w:w="851" w:type="dxa"/>
          </w:tcPr>
          <w:p w:rsidR="00A15A78" w:rsidRPr="00A7530E" w:rsidRDefault="00A15A78" w:rsidP="00A15A78">
            <w:pPr>
              <w:jc w:val="center"/>
              <w:rPr>
                <w:color w:val="000000" w:themeColor="text1"/>
              </w:rPr>
            </w:pPr>
            <w:r w:rsidRPr="00A7530E">
              <w:rPr>
                <w:color w:val="000000" w:themeColor="text1"/>
              </w:rPr>
              <w:t>1</w:t>
            </w:r>
          </w:p>
        </w:tc>
        <w:tc>
          <w:tcPr>
            <w:tcW w:w="851" w:type="dxa"/>
          </w:tcPr>
          <w:p w:rsidR="00A15A78" w:rsidRPr="00A7530E" w:rsidRDefault="00A15A78" w:rsidP="00A15A78">
            <w:pPr>
              <w:jc w:val="center"/>
              <w:rPr>
                <w:color w:val="000000" w:themeColor="text1"/>
              </w:rPr>
            </w:pPr>
            <w:r w:rsidRPr="00A7530E">
              <w:rPr>
                <w:color w:val="000000" w:themeColor="text1"/>
              </w:rPr>
              <w:t>7</w:t>
            </w:r>
          </w:p>
        </w:tc>
      </w:tr>
    </w:tbl>
    <w:p w:rsidR="00B0225F" w:rsidRDefault="00B0225F" w:rsidP="00853204">
      <w:pPr>
        <w:widowControl w:val="0"/>
        <w:autoSpaceDE w:val="0"/>
        <w:autoSpaceDN w:val="0"/>
        <w:adjustRightInd w:val="0"/>
        <w:ind w:firstLine="540"/>
        <w:jc w:val="center"/>
      </w:pPr>
    </w:p>
    <w:p w:rsidR="00C001D4" w:rsidRDefault="00C001D4" w:rsidP="00853204">
      <w:pPr>
        <w:widowControl w:val="0"/>
        <w:autoSpaceDE w:val="0"/>
        <w:autoSpaceDN w:val="0"/>
        <w:adjustRightInd w:val="0"/>
        <w:ind w:firstLine="540"/>
        <w:jc w:val="center"/>
      </w:pPr>
    </w:p>
    <w:p w:rsidR="0060272F" w:rsidRPr="00B032E2" w:rsidRDefault="0060272F" w:rsidP="00853204">
      <w:pPr>
        <w:widowControl w:val="0"/>
        <w:autoSpaceDE w:val="0"/>
        <w:autoSpaceDN w:val="0"/>
        <w:adjustRightInd w:val="0"/>
        <w:ind w:firstLine="540"/>
        <w:jc w:val="center"/>
        <w:rPr>
          <w:color w:val="FF0000"/>
        </w:rPr>
      </w:pPr>
    </w:p>
    <w:p w:rsidR="00853204" w:rsidRPr="00DB5022" w:rsidRDefault="00853204" w:rsidP="0077443D">
      <w:pPr>
        <w:jc w:val="center"/>
        <w:rPr>
          <w:bCs/>
        </w:rPr>
      </w:pPr>
      <w:r w:rsidRPr="0077054E">
        <w:rPr>
          <w:bCs/>
        </w:rPr>
        <w:t>2.6. Ресурсное обеспечение Подпрограммы 2.</w:t>
      </w:r>
    </w:p>
    <w:p w:rsidR="00F6201A" w:rsidRPr="00DB5022" w:rsidRDefault="00F6201A" w:rsidP="00853204">
      <w:pPr>
        <w:jc w:val="center"/>
        <w:rPr>
          <w:bCs/>
        </w:rPr>
      </w:pPr>
    </w:p>
    <w:p w:rsidR="007D0788" w:rsidRDefault="00556A72" w:rsidP="00F6201A">
      <w:pPr>
        <w:jc w:val="both"/>
      </w:pPr>
      <w:r w:rsidRPr="00DB5022">
        <w:t xml:space="preserve">Финансирование Подпрограммы 2 предусматривается осуществлять за счет средств областного и </w:t>
      </w:r>
      <w:r w:rsidR="00674348">
        <w:t xml:space="preserve">местного </w:t>
      </w:r>
      <w:r w:rsidRPr="00DB5022">
        <w:t>бюджетов. Потребность в финансировании мероприятий Подпрограммы 2 (тыс. руб.) приведена в Таблице 1</w:t>
      </w:r>
      <w:r w:rsidR="0077054E">
        <w:t>:</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693"/>
        <w:gridCol w:w="1463"/>
        <w:gridCol w:w="1233"/>
        <w:gridCol w:w="1415"/>
        <w:gridCol w:w="1417"/>
      </w:tblGrid>
      <w:tr w:rsidR="00A95FC4" w:rsidRPr="00ED65F8" w:rsidTr="00147A31">
        <w:trPr>
          <w:trHeight w:val="393"/>
        </w:trPr>
        <w:tc>
          <w:tcPr>
            <w:tcW w:w="10064" w:type="dxa"/>
            <w:gridSpan w:val="6"/>
            <w:vAlign w:val="center"/>
          </w:tcPr>
          <w:p w:rsidR="00A95FC4" w:rsidRPr="00ED65F8" w:rsidRDefault="00A95FC4" w:rsidP="00147A31">
            <w:pPr>
              <w:ind w:firstLine="720"/>
              <w:jc w:val="center"/>
            </w:pPr>
            <w:r w:rsidRPr="00ED65F8">
              <w:t>Таблица 1</w:t>
            </w:r>
          </w:p>
        </w:tc>
      </w:tr>
      <w:tr w:rsidR="00A95FC4" w:rsidRPr="00ED65F8" w:rsidTr="00147A31">
        <w:trPr>
          <w:trHeight w:val="269"/>
        </w:trPr>
        <w:tc>
          <w:tcPr>
            <w:tcW w:w="1843" w:type="dxa"/>
            <w:vMerge w:val="restart"/>
            <w:vAlign w:val="center"/>
          </w:tcPr>
          <w:p w:rsidR="00A95FC4" w:rsidRPr="00ED65F8" w:rsidRDefault="00A95FC4" w:rsidP="00147A31">
            <w:pPr>
              <w:widowControl w:val="0"/>
              <w:autoSpaceDE w:val="0"/>
              <w:autoSpaceDN w:val="0"/>
              <w:adjustRightInd w:val="0"/>
              <w:ind w:firstLine="1"/>
              <w:jc w:val="center"/>
              <w:outlineLvl w:val="3"/>
            </w:pPr>
            <w:r w:rsidRPr="00ED65F8">
              <w:t xml:space="preserve">Подпрограмма 2 </w:t>
            </w:r>
            <w:r w:rsidRPr="00ED65F8">
              <w:br/>
              <w:t>муниципальной</w:t>
            </w:r>
            <w:r w:rsidRPr="00ED65F8">
              <w:br/>
              <w:t xml:space="preserve">   программы</w:t>
            </w:r>
          </w:p>
        </w:tc>
        <w:tc>
          <w:tcPr>
            <w:tcW w:w="2693" w:type="dxa"/>
            <w:vMerge w:val="restart"/>
            <w:vAlign w:val="center"/>
          </w:tcPr>
          <w:p w:rsidR="00A95FC4" w:rsidRPr="00ED65F8" w:rsidRDefault="00A95FC4" w:rsidP="00147A31">
            <w:pPr>
              <w:widowControl w:val="0"/>
              <w:autoSpaceDE w:val="0"/>
              <w:autoSpaceDN w:val="0"/>
              <w:adjustRightInd w:val="0"/>
              <w:jc w:val="center"/>
              <w:outlineLvl w:val="3"/>
            </w:pPr>
            <w:r w:rsidRPr="00ED65F8">
              <w:t>Наименование главных распорядителей средств,</w:t>
            </w:r>
          </w:p>
          <w:p w:rsidR="00A95FC4" w:rsidRPr="00ED65F8" w:rsidRDefault="00A95FC4" w:rsidP="00147A31">
            <w:pPr>
              <w:widowControl w:val="0"/>
              <w:autoSpaceDE w:val="0"/>
              <w:autoSpaceDN w:val="0"/>
              <w:adjustRightInd w:val="0"/>
              <w:jc w:val="center"/>
              <w:outlineLvl w:val="3"/>
            </w:pPr>
            <w:r w:rsidRPr="00ED65F8">
              <w:t>годы реализации Подпрограммы 2</w:t>
            </w:r>
          </w:p>
        </w:tc>
        <w:tc>
          <w:tcPr>
            <w:tcW w:w="5528" w:type="dxa"/>
            <w:gridSpan w:val="4"/>
            <w:vAlign w:val="center"/>
          </w:tcPr>
          <w:p w:rsidR="00A95FC4" w:rsidRPr="00ED65F8" w:rsidRDefault="00A95FC4" w:rsidP="00147A31">
            <w:pPr>
              <w:widowControl w:val="0"/>
              <w:autoSpaceDE w:val="0"/>
              <w:autoSpaceDN w:val="0"/>
              <w:adjustRightInd w:val="0"/>
              <w:ind w:firstLine="720"/>
              <w:jc w:val="center"/>
              <w:outlineLvl w:val="3"/>
            </w:pPr>
            <w:r w:rsidRPr="00ED65F8">
              <w:t>Расходы (тыс. руб.)</w:t>
            </w:r>
          </w:p>
        </w:tc>
      </w:tr>
      <w:tr w:rsidR="00A95FC4" w:rsidRPr="00ED65F8" w:rsidTr="00147A31">
        <w:trPr>
          <w:trHeight w:val="137"/>
        </w:trPr>
        <w:tc>
          <w:tcPr>
            <w:tcW w:w="1843" w:type="dxa"/>
            <w:vMerge/>
            <w:vAlign w:val="center"/>
          </w:tcPr>
          <w:p w:rsidR="00A95FC4" w:rsidRPr="00ED65F8" w:rsidRDefault="00A95FC4" w:rsidP="00147A31">
            <w:pPr>
              <w:widowControl w:val="0"/>
              <w:autoSpaceDE w:val="0"/>
              <w:autoSpaceDN w:val="0"/>
              <w:adjustRightInd w:val="0"/>
              <w:ind w:firstLine="720"/>
              <w:jc w:val="center"/>
              <w:outlineLvl w:val="3"/>
            </w:pPr>
          </w:p>
        </w:tc>
        <w:tc>
          <w:tcPr>
            <w:tcW w:w="2693" w:type="dxa"/>
            <w:vMerge/>
            <w:vAlign w:val="center"/>
          </w:tcPr>
          <w:p w:rsidR="00A95FC4" w:rsidRPr="00ED65F8" w:rsidRDefault="00A95FC4" w:rsidP="00147A31">
            <w:pPr>
              <w:widowControl w:val="0"/>
              <w:autoSpaceDE w:val="0"/>
              <w:autoSpaceDN w:val="0"/>
              <w:adjustRightInd w:val="0"/>
              <w:jc w:val="center"/>
              <w:outlineLvl w:val="3"/>
            </w:pPr>
          </w:p>
        </w:tc>
        <w:tc>
          <w:tcPr>
            <w:tcW w:w="1463" w:type="dxa"/>
            <w:vAlign w:val="center"/>
          </w:tcPr>
          <w:p w:rsidR="00A95FC4" w:rsidRPr="00ED65F8" w:rsidRDefault="00A95FC4" w:rsidP="00147A31">
            <w:pPr>
              <w:widowControl w:val="0"/>
              <w:autoSpaceDE w:val="0"/>
              <w:autoSpaceDN w:val="0"/>
              <w:adjustRightInd w:val="0"/>
              <w:jc w:val="center"/>
              <w:outlineLvl w:val="3"/>
            </w:pPr>
            <w:r w:rsidRPr="00ED65F8">
              <w:t>Всего</w:t>
            </w:r>
          </w:p>
        </w:tc>
        <w:tc>
          <w:tcPr>
            <w:tcW w:w="1233" w:type="dxa"/>
            <w:vAlign w:val="center"/>
          </w:tcPr>
          <w:p w:rsidR="00A95FC4" w:rsidRPr="00ED65F8" w:rsidRDefault="00A95FC4" w:rsidP="00147A31">
            <w:pPr>
              <w:widowControl w:val="0"/>
              <w:autoSpaceDE w:val="0"/>
              <w:autoSpaceDN w:val="0"/>
              <w:adjustRightInd w:val="0"/>
              <w:jc w:val="center"/>
              <w:outlineLvl w:val="3"/>
            </w:pPr>
            <w:r w:rsidRPr="00ED65F8">
              <w:t>Областной бюджет</w:t>
            </w:r>
          </w:p>
        </w:tc>
        <w:tc>
          <w:tcPr>
            <w:tcW w:w="1415" w:type="dxa"/>
            <w:shd w:val="clear" w:color="auto" w:fill="auto"/>
            <w:vAlign w:val="center"/>
          </w:tcPr>
          <w:p w:rsidR="00A95FC4" w:rsidRPr="00ED65F8" w:rsidRDefault="00A95FC4" w:rsidP="00147A31">
            <w:pPr>
              <w:widowControl w:val="0"/>
              <w:autoSpaceDE w:val="0"/>
              <w:autoSpaceDN w:val="0"/>
              <w:adjustRightInd w:val="0"/>
              <w:jc w:val="center"/>
              <w:outlineLvl w:val="3"/>
            </w:pPr>
            <w:r w:rsidRPr="00ED65F8">
              <w:t>Местный бюджет</w:t>
            </w:r>
          </w:p>
        </w:tc>
        <w:tc>
          <w:tcPr>
            <w:tcW w:w="1417" w:type="dxa"/>
            <w:vAlign w:val="center"/>
          </w:tcPr>
          <w:p w:rsidR="00A95FC4" w:rsidRPr="00ED65F8" w:rsidRDefault="00A95FC4" w:rsidP="00147A31">
            <w:pPr>
              <w:widowControl w:val="0"/>
              <w:autoSpaceDE w:val="0"/>
              <w:autoSpaceDN w:val="0"/>
              <w:adjustRightInd w:val="0"/>
              <w:jc w:val="center"/>
              <w:outlineLvl w:val="3"/>
            </w:pPr>
            <w:r w:rsidRPr="00ED65F8">
              <w:t>Прочие источники</w:t>
            </w:r>
          </w:p>
        </w:tc>
      </w:tr>
      <w:tr w:rsidR="00A95FC4" w:rsidRPr="00ED65F8" w:rsidTr="00147A31">
        <w:trPr>
          <w:trHeight w:val="215"/>
        </w:trPr>
        <w:tc>
          <w:tcPr>
            <w:tcW w:w="1843" w:type="dxa"/>
          </w:tcPr>
          <w:p w:rsidR="00A95FC4" w:rsidRPr="00ED65F8" w:rsidRDefault="00A95FC4" w:rsidP="00147A31">
            <w:pPr>
              <w:widowControl w:val="0"/>
              <w:autoSpaceDE w:val="0"/>
              <w:autoSpaceDN w:val="0"/>
              <w:adjustRightInd w:val="0"/>
              <w:jc w:val="center"/>
              <w:outlineLvl w:val="3"/>
            </w:pPr>
            <w:r w:rsidRPr="00ED65F8">
              <w:t>1</w:t>
            </w:r>
          </w:p>
        </w:tc>
        <w:tc>
          <w:tcPr>
            <w:tcW w:w="2693" w:type="dxa"/>
          </w:tcPr>
          <w:p w:rsidR="00A95FC4" w:rsidRPr="00ED65F8" w:rsidRDefault="00A95FC4" w:rsidP="00147A31">
            <w:pPr>
              <w:widowControl w:val="0"/>
              <w:autoSpaceDE w:val="0"/>
              <w:autoSpaceDN w:val="0"/>
              <w:adjustRightInd w:val="0"/>
              <w:jc w:val="center"/>
              <w:outlineLvl w:val="3"/>
            </w:pPr>
            <w:r w:rsidRPr="00ED65F8">
              <w:t>2</w:t>
            </w:r>
          </w:p>
        </w:tc>
        <w:tc>
          <w:tcPr>
            <w:tcW w:w="1463" w:type="dxa"/>
          </w:tcPr>
          <w:p w:rsidR="00A95FC4" w:rsidRPr="00ED65F8" w:rsidRDefault="00A95FC4" w:rsidP="00147A31">
            <w:pPr>
              <w:widowControl w:val="0"/>
              <w:autoSpaceDE w:val="0"/>
              <w:autoSpaceDN w:val="0"/>
              <w:adjustRightInd w:val="0"/>
              <w:jc w:val="center"/>
              <w:outlineLvl w:val="3"/>
            </w:pPr>
            <w:r w:rsidRPr="00ED65F8">
              <w:t>3</w:t>
            </w:r>
          </w:p>
        </w:tc>
        <w:tc>
          <w:tcPr>
            <w:tcW w:w="1233" w:type="dxa"/>
          </w:tcPr>
          <w:p w:rsidR="00A95FC4" w:rsidRPr="00ED65F8" w:rsidRDefault="00A95FC4" w:rsidP="00147A31">
            <w:pPr>
              <w:widowControl w:val="0"/>
              <w:autoSpaceDE w:val="0"/>
              <w:autoSpaceDN w:val="0"/>
              <w:adjustRightInd w:val="0"/>
              <w:jc w:val="center"/>
              <w:outlineLvl w:val="3"/>
            </w:pPr>
            <w:r w:rsidRPr="00ED65F8">
              <w:t>4</w:t>
            </w:r>
          </w:p>
        </w:tc>
        <w:tc>
          <w:tcPr>
            <w:tcW w:w="1415" w:type="dxa"/>
            <w:shd w:val="clear" w:color="auto" w:fill="auto"/>
          </w:tcPr>
          <w:p w:rsidR="00A95FC4" w:rsidRPr="00ED65F8" w:rsidRDefault="00A95FC4" w:rsidP="00147A31">
            <w:pPr>
              <w:widowControl w:val="0"/>
              <w:autoSpaceDE w:val="0"/>
              <w:autoSpaceDN w:val="0"/>
              <w:adjustRightInd w:val="0"/>
              <w:jc w:val="center"/>
              <w:outlineLvl w:val="3"/>
            </w:pPr>
            <w:r w:rsidRPr="00ED65F8">
              <w:t>5</w:t>
            </w:r>
          </w:p>
        </w:tc>
        <w:tc>
          <w:tcPr>
            <w:tcW w:w="1417" w:type="dxa"/>
          </w:tcPr>
          <w:p w:rsidR="00A95FC4" w:rsidRPr="00ED65F8" w:rsidRDefault="00A95FC4" w:rsidP="00147A31">
            <w:pPr>
              <w:widowControl w:val="0"/>
              <w:autoSpaceDE w:val="0"/>
              <w:autoSpaceDN w:val="0"/>
              <w:adjustRightInd w:val="0"/>
              <w:jc w:val="center"/>
              <w:outlineLvl w:val="3"/>
            </w:pPr>
            <w:r w:rsidRPr="00ED65F8">
              <w:t>6</w:t>
            </w:r>
          </w:p>
        </w:tc>
      </w:tr>
      <w:tr w:rsidR="00A95FC4" w:rsidRPr="00ED65F8" w:rsidTr="00147A31">
        <w:trPr>
          <w:trHeight w:val="137"/>
        </w:trPr>
        <w:tc>
          <w:tcPr>
            <w:tcW w:w="1843" w:type="dxa"/>
            <w:vMerge w:val="restart"/>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jc w:val="center"/>
            </w:pPr>
            <w:r w:rsidRPr="00ED65F8">
              <w:t>2021 год всего</w:t>
            </w:r>
          </w:p>
        </w:tc>
        <w:tc>
          <w:tcPr>
            <w:tcW w:w="1463" w:type="dxa"/>
            <w:vAlign w:val="center"/>
          </w:tcPr>
          <w:p w:rsidR="00A95FC4" w:rsidRPr="00ED65F8" w:rsidRDefault="00A95FC4" w:rsidP="00147A31">
            <w:pPr>
              <w:widowControl w:val="0"/>
              <w:autoSpaceDE w:val="0"/>
              <w:autoSpaceDN w:val="0"/>
              <w:adjustRightInd w:val="0"/>
              <w:jc w:val="center"/>
              <w:outlineLvl w:val="3"/>
            </w:pPr>
            <w:r w:rsidRPr="00ED65F8">
              <w:t>7 216,5</w:t>
            </w:r>
          </w:p>
        </w:tc>
        <w:tc>
          <w:tcPr>
            <w:tcW w:w="1233" w:type="dxa"/>
          </w:tcPr>
          <w:p w:rsidR="00A95FC4" w:rsidRPr="00ED65F8" w:rsidRDefault="00A95FC4" w:rsidP="00147A31">
            <w:pPr>
              <w:jc w:val="center"/>
            </w:pPr>
            <w:r w:rsidRPr="00ED65F8">
              <w:t>5 348,8</w:t>
            </w:r>
          </w:p>
        </w:tc>
        <w:tc>
          <w:tcPr>
            <w:tcW w:w="1415" w:type="dxa"/>
            <w:shd w:val="clear" w:color="auto" w:fill="auto"/>
          </w:tcPr>
          <w:p w:rsidR="00A95FC4" w:rsidRPr="00ED65F8" w:rsidRDefault="00A95FC4" w:rsidP="00147A31">
            <w:pPr>
              <w:jc w:val="center"/>
            </w:pPr>
            <w:r w:rsidRPr="00ED65F8">
              <w:t>1 867,7</w:t>
            </w:r>
          </w:p>
        </w:tc>
        <w:tc>
          <w:tcPr>
            <w:tcW w:w="1417" w:type="dxa"/>
            <w:vAlign w:val="center"/>
          </w:tcPr>
          <w:p w:rsidR="00A95FC4" w:rsidRPr="00ED65F8" w:rsidRDefault="00A95FC4" w:rsidP="00147A31">
            <w:pPr>
              <w:widowControl w:val="0"/>
              <w:autoSpaceDE w:val="0"/>
              <w:autoSpaceDN w:val="0"/>
              <w:adjustRightInd w:val="0"/>
              <w:jc w:val="center"/>
              <w:outlineLvl w:val="3"/>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jc w:val="center"/>
            </w:pPr>
            <w:r w:rsidRPr="00ED65F8">
              <w:t>Администрация Павловского муниципального округа</w:t>
            </w:r>
          </w:p>
        </w:tc>
        <w:tc>
          <w:tcPr>
            <w:tcW w:w="1463" w:type="dxa"/>
            <w:vAlign w:val="center"/>
          </w:tcPr>
          <w:p w:rsidR="00A95FC4" w:rsidRPr="00ED65F8" w:rsidRDefault="00A95FC4" w:rsidP="00147A31">
            <w:pPr>
              <w:widowControl w:val="0"/>
              <w:autoSpaceDE w:val="0"/>
              <w:autoSpaceDN w:val="0"/>
              <w:adjustRightInd w:val="0"/>
              <w:jc w:val="center"/>
              <w:outlineLvl w:val="3"/>
            </w:pPr>
            <w:r w:rsidRPr="00ED65F8">
              <w:t>7 216,5</w:t>
            </w:r>
          </w:p>
        </w:tc>
        <w:tc>
          <w:tcPr>
            <w:tcW w:w="1233" w:type="dxa"/>
          </w:tcPr>
          <w:p w:rsidR="00A95FC4" w:rsidRPr="00ED65F8" w:rsidRDefault="00A95FC4" w:rsidP="00147A31">
            <w:pPr>
              <w:jc w:val="center"/>
            </w:pPr>
          </w:p>
          <w:p w:rsidR="00A95FC4" w:rsidRPr="00ED65F8" w:rsidRDefault="00A95FC4" w:rsidP="00147A31">
            <w:pPr>
              <w:jc w:val="center"/>
            </w:pPr>
            <w:r w:rsidRPr="00ED65F8">
              <w:t>5 348,8</w:t>
            </w:r>
          </w:p>
        </w:tc>
        <w:tc>
          <w:tcPr>
            <w:tcW w:w="1415" w:type="dxa"/>
            <w:shd w:val="clear" w:color="auto" w:fill="auto"/>
          </w:tcPr>
          <w:p w:rsidR="00A95FC4" w:rsidRPr="00ED65F8" w:rsidRDefault="00A95FC4" w:rsidP="00147A31">
            <w:pPr>
              <w:jc w:val="center"/>
            </w:pPr>
          </w:p>
          <w:p w:rsidR="00A95FC4" w:rsidRPr="00ED65F8" w:rsidRDefault="00A95FC4" w:rsidP="00147A31">
            <w:pPr>
              <w:jc w:val="center"/>
            </w:pPr>
            <w:r w:rsidRPr="00ED65F8">
              <w:t>1 867,7</w:t>
            </w:r>
          </w:p>
        </w:tc>
        <w:tc>
          <w:tcPr>
            <w:tcW w:w="1417" w:type="dxa"/>
            <w:vAlign w:val="center"/>
          </w:tcPr>
          <w:p w:rsidR="00A95FC4" w:rsidRPr="00ED65F8" w:rsidRDefault="00A95FC4" w:rsidP="00147A31">
            <w:pPr>
              <w:widowControl w:val="0"/>
              <w:autoSpaceDE w:val="0"/>
              <w:autoSpaceDN w:val="0"/>
              <w:adjustRightInd w:val="0"/>
              <w:jc w:val="center"/>
              <w:outlineLvl w:val="3"/>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2022 год всего</w:t>
            </w:r>
          </w:p>
        </w:tc>
        <w:tc>
          <w:tcPr>
            <w:tcW w:w="1463" w:type="dxa"/>
          </w:tcPr>
          <w:p w:rsidR="00A95FC4" w:rsidRPr="00ED65F8" w:rsidRDefault="00A95FC4" w:rsidP="00147A31">
            <w:pPr>
              <w:jc w:val="center"/>
            </w:pPr>
            <w:r w:rsidRPr="00ED65F8">
              <w:t>8 709,4</w:t>
            </w:r>
          </w:p>
        </w:tc>
        <w:tc>
          <w:tcPr>
            <w:tcW w:w="1233"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8 044,9</w:t>
            </w:r>
          </w:p>
        </w:tc>
        <w:tc>
          <w:tcPr>
            <w:tcW w:w="1415"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r w:rsidRPr="00ED65F8">
              <w:t>664,5</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ED65F8" w:rsidRDefault="00A95FC4" w:rsidP="00147A31">
            <w:pPr>
              <w:jc w:val="center"/>
            </w:pPr>
          </w:p>
          <w:p w:rsidR="00A95FC4" w:rsidRPr="00ED65F8" w:rsidRDefault="00A95FC4" w:rsidP="00147A31">
            <w:pPr>
              <w:jc w:val="center"/>
            </w:pPr>
            <w:r w:rsidRPr="00ED65F8">
              <w:t>8 709,4</w:t>
            </w:r>
          </w:p>
        </w:tc>
        <w:tc>
          <w:tcPr>
            <w:tcW w:w="1233"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p>
          <w:p w:rsidR="00A95FC4" w:rsidRPr="00ED65F8" w:rsidRDefault="00A95FC4" w:rsidP="00147A31">
            <w:pPr>
              <w:jc w:val="center"/>
            </w:pPr>
            <w:r w:rsidRPr="00ED65F8">
              <w:t>8 044,9</w:t>
            </w:r>
          </w:p>
        </w:tc>
        <w:tc>
          <w:tcPr>
            <w:tcW w:w="1415" w:type="dxa"/>
            <w:tcBorders>
              <w:top w:val="single" w:sz="6" w:space="0" w:color="auto"/>
              <w:left w:val="single" w:sz="6" w:space="0" w:color="auto"/>
              <w:bottom w:val="single" w:sz="6" w:space="0" w:color="auto"/>
              <w:right w:val="single" w:sz="6" w:space="0" w:color="auto"/>
            </w:tcBorders>
          </w:tcPr>
          <w:p w:rsidR="00A95FC4" w:rsidRPr="00ED65F8" w:rsidRDefault="00A95FC4" w:rsidP="00147A31">
            <w:pPr>
              <w:jc w:val="center"/>
            </w:pPr>
          </w:p>
          <w:p w:rsidR="00A95FC4" w:rsidRPr="00ED65F8" w:rsidRDefault="00A95FC4" w:rsidP="00147A31">
            <w:pPr>
              <w:jc w:val="center"/>
            </w:pPr>
            <w:r w:rsidRPr="00ED65F8">
              <w:t>664,5</w:t>
            </w:r>
          </w:p>
        </w:tc>
        <w:tc>
          <w:tcPr>
            <w:tcW w:w="1417" w:type="dxa"/>
          </w:tcPr>
          <w:p w:rsidR="00A95FC4" w:rsidRPr="00ED65F8" w:rsidRDefault="00A95FC4" w:rsidP="00147A31">
            <w:pPr>
              <w:jc w:val="center"/>
            </w:pPr>
          </w:p>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2023 год всего</w:t>
            </w:r>
          </w:p>
        </w:tc>
        <w:tc>
          <w:tcPr>
            <w:tcW w:w="1463" w:type="dxa"/>
          </w:tcPr>
          <w:p w:rsidR="00A95FC4" w:rsidRPr="00ED65F8" w:rsidRDefault="00A95FC4" w:rsidP="00147A31">
            <w:pPr>
              <w:jc w:val="center"/>
            </w:pPr>
            <w:r w:rsidRPr="00ED65F8">
              <w:t>0</w:t>
            </w:r>
          </w:p>
        </w:tc>
        <w:tc>
          <w:tcPr>
            <w:tcW w:w="1233" w:type="dxa"/>
          </w:tcPr>
          <w:p w:rsidR="00A95FC4" w:rsidRPr="00ED65F8" w:rsidRDefault="00A95FC4" w:rsidP="00147A31">
            <w:pPr>
              <w:jc w:val="center"/>
            </w:pPr>
            <w:r w:rsidRPr="00ED65F8">
              <w:t>0</w:t>
            </w:r>
          </w:p>
        </w:tc>
        <w:tc>
          <w:tcPr>
            <w:tcW w:w="1415" w:type="dxa"/>
            <w:shd w:val="clear" w:color="auto" w:fill="auto"/>
          </w:tcPr>
          <w:p w:rsidR="00A95FC4" w:rsidRPr="00ED65F8" w:rsidRDefault="00A95FC4" w:rsidP="00147A31">
            <w:pPr>
              <w:jc w:val="center"/>
            </w:pPr>
            <w:r w:rsidRPr="00ED65F8">
              <w:t>0</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ED65F8" w:rsidRDefault="00A95FC4" w:rsidP="00147A31">
            <w:pPr>
              <w:jc w:val="center"/>
            </w:pPr>
          </w:p>
          <w:p w:rsidR="00A95FC4" w:rsidRPr="00ED65F8" w:rsidRDefault="00A95FC4" w:rsidP="00147A31">
            <w:pPr>
              <w:jc w:val="center"/>
            </w:pPr>
            <w:r w:rsidRPr="00ED65F8">
              <w:t>0</w:t>
            </w:r>
          </w:p>
        </w:tc>
        <w:tc>
          <w:tcPr>
            <w:tcW w:w="1233" w:type="dxa"/>
          </w:tcPr>
          <w:p w:rsidR="00A95FC4" w:rsidRPr="00ED65F8" w:rsidRDefault="00A95FC4" w:rsidP="00147A31">
            <w:pPr>
              <w:jc w:val="center"/>
            </w:pPr>
          </w:p>
          <w:p w:rsidR="00A95FC4" w:rsidRPr="00ED65F8" w:rsidRDefault="00A95FC4" w:rsidP="00147A31">
            <w:pPr>
              <w:jc w:val="center"/>
            </w:pPr>
            <w:r w:rsidRPr="00ED65F8">
              <w:t>0</w:t>
            </w:r>
          </w:p>
        </w:tc>
        <w:tc>
          <w:tcPr>
            <w:tcW w:w="1415" w:type="dxa"/>
            <w:shd w:val="clear" w:color="auto" w:fill="auto"/>
          </w:tcPr>
          <w:p w:rsidR="00A95FC4" w:rsidRPr="00ED65F8" w:rsidRDefault="00A95FC4" w:rsidP="00147A31">
            <w:pPr>
              <w:jc w:val="center"/>
            </w:pPr>
          </w:p>
          <w:p w:rsidR="00A95FC4" w:rsidRPr="00ED65F8" w:rsidRDefault="00A95FC4" w:rsidP="00147A31">
            <w:pPr>
              <w:jc w:val="center"/>
            </w:pPr>
            <w:r w:rsidRPr="00ED65F8">
              <w:t>0</w:t>
            </w:r>
          </w:p>
        </w:tc>
        <w:tc>
          <w:tcPr>
            <w:tcW w:w="1417" w:type="dxa"/>
          </w:tcPr>
          <w:p w:rsidR="00A95FC4" w:rsidRPr="00ED65F8" w:rsidRDefault="00A95FC4" w:rsidP="00147A31">
            <w:pPr>
              <w:jc w:val="center"/>
            </w:pPr>
          </w:p>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2024 год всего</w:t>
            </w:r>
          </w:p>
        </w:tc>
        <w:tc>
          <w:tcPr>
            <w:tcW w:w="1463" w:type="dxa"/>
          </w:tcPr>
          <w:p w:rsidR="00A95FC4" w:rsidRPr="00ED65F8" w:rsidRDefault="00A95FC4" w:rsidP="00147A31">
            <w:pPr>
              <w:jc w:val="center"/>
            </w:pPr>
            <w:r w:rsidRPr="00ED65F8">
              <w:t>0</w:t>
            </w:r>
          </w:p>
        </w:tc>
        <w:tc>
          <w:tcPr>
            <w:tcW w:w="1233" w:type="dxa"/>
          </w:tcPr>
          <w:p w:rsidR="00A95FC4" w:rsidRPr="00ED65F8" w:rsidRDefault="00A95FC4" w:rsidP="00147A31">
            <w:pPr>
              <w:jc w:val="center"/>
            </w:pPr>
            <w:r w:rsidRPr="00ED65F8">
              <w:t>0</w:t>
            </w:r>
          </w:p>
        </w:tc>
        <w:tc>
          <w:tcPr>
            <w:tcW w:w="1415" w:type="dxa"/>
            <w:shd w:val="clear" w:color="auto" w:fill="auto"/>
          </w:tcPr>
          <w:p w:rsidR="00A95FC4" w:rsidRPr="00ED65F8" w:rsidRDefault="00A95FC4" w:rsidP="00147A31">
            <w:pPr>
              <w:jc w:val="center"/>
            </w:pPr>
            <w:r w:rsidRPr="00ED65F8">
              <w:t>0</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ED65F8" w:rsidRDefault="00A95FC4" w:rsidP="00147A31">
            <w:pPr>
              <w:jc w:val="center"/>
            </w:pPr>
          </w:p>
          <w:p w:rsidR="00A95FC4" w:rsidRPr="00ED65F8" w:rsidRDefault="00A95FC4" w:rsidP="00147A31">
            <w:pPr>
              <w:jc w:val="center"/>
            </w:pPr>
            <w:r w:rsidRPr="00ED65F8">
              <w:t>0</w:t>
            </w:r>
          </w:p>
        </w:tc>
        <w:tc>
          <w:tcPr>
            <w:tcW w:w="1233" w:type="dxa"/>
          </w:tcPr>
          <w:p w:rsidR="00A95FC4" w:rsidRPr="00ED65F8" w:rsidRDefault="00A95FC4" w:rsidP="00147A31">
            <w:pPr>
              <w:jc w:val="center"/>
            </w:pPr>
          </w:p>
          <w:p w:rsidR="00A95FC4" w:rsidRPr="00ED65F8" w:rsidRDefault="00A95FC4" w:rsidP="00147A31">
            <w:pPr>
              <w:jc w:val="center"/>
            </w:pPr>
            <w:r w:rsidRPr="00ED65F8">
              <w:t>0</w:t>
            </w:r>
          </w:p>
        </w:tc>
        <w:tc>
          <w:tcPr>
            <w:tcW w:w="1415" w:type="dxa"/>
            <w:shd w:val="clear" w:color="auto" w:fill="auto"/>
          </w:tcPr>
          <w:p w:rsidR="00A95FC4" w:rsidRPr="00ED65F8" w:rsidRDefault="00A95FC4" w:rsidP="00147A31">
            <w:pPr>
              <w:jc w:val="center"/>
            </w:pPr>
          </w:p>
          <w:p w:rsidR="00A95FC4" w:rsidRPr="00ED65F8" w:rsidRDefault="00A95FC4" w:rsidP="00147A31">
            <w:pPr>
              <w:jc w:val="center"/>
            </w:pPr>
            <w:r w:rsidRPr="00ED65F8">
              <w:t>0</w:t>
            </w:r>
          </w:p>
        </w:tc>
        <w:tc>
          <w:tcPr>
            <w:tcW w:w="1417" w:type="dxa"/>
          </w:tcPr>
          <w:p w:rsidR="00A95FC4" w:rsidRPr="00ED65F8" w:rsidRDefault="00A95FC4" w:rsidP="00147A31">
            <w:pPr>
              <w:jc w:val="center"/>
            </w:pPr>
          </w:p>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2025 год всего</w:t>
            </w:r>
          </w:p>
        </w:tc>
        <w:tc>
          <w:tcPr>
            <w:tcW w:w="1463" w:type="dxa"/>
          </w:tcPr>
          <w:p w:rsidR="00A95FC4" w:rsidRPr="00BC3952" w:rsidRDefault="00BC3952" w:rsidP="00147A31">
            <w:pPr>
              <w:jc w:val="center"/>
            </w:pPr>
            <w:r w:rsidRPr="00BC3952">
              <w:t>831,0</w:t>
            </w:r>
          </w:p>
        </w:tc>
        <w:tc>
          <w:tcPr>
            <w:tcW w:w="1233" w:type="dxa"/>
          </w:tcPr>
          <w:p w:rsidR="00A95FC4" w:rsidRPr="00BC3952" w:rsidRDefault="00A95FC4" w:rsidP="00147A31">
            <w:pPr>
              <w:jc w:val="center"/>
            </w:pPr>
            <w:r w:rsidRPr="00BC3952">
              <w:t>0</w:t>
            </w:r>
          </w:p>
        </w:tc>
        <w:tc>
          <w:tcPr>
            <w:tcW w:w="1415" w:type="dxa"/>
            <w:shd w:val="clear" w:color="auto" w:fill="auto"/>
          </w:tcPr>
          <w:p w:rsidR="00A95FC4" w:rsidRPr="00BC3952" w:rsidRDefault="00BC3952" w:rsidP="00147A31">
            <w:pPr>
              <w:jc w:val="center"/>
            </w:pPr>
            <w:r w:rsidRPr="00BC3952">
              <w:t>831,0</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BC3952" w:rsidRDefault="00A95FC4" w:rsidP="00147A31">
            <w:pPr>
              <w:jc w:val="center"/>
            </w:pPr>
          </w:p>
          <w:p w:rsidR="00A95FC4" w:rsidRPr="00BC3952" w:rsidRDefault="00BC3952" w:rsidP="00147A31">
            <w:pPr>
              <w:jc w:val="center"/>
            </w:pPr>
            <w:r w:rsidRPr="00BC3952">
              <w:t>831,0</w:t>
            </w:r>
          </w:p>
        </w:tc>
        <w:tc>
          <w:tcPr>
            <w:tcW w:w="1233" w:type="dxa"/>
          </w:tcPr>
          <w:p w:rsidR="00A95FC4" w:rsidRPr="00BC3952" w:rsidRDefault="00A95FC4" w:rsidP="00147A31">
            <w:pPr>
              <w:jc w:val="center"/>
            </w:pPr>
            <w:r w:rsidRPr="00BC3952">
              <w:t>0</w:t>
            </w:r>
          </w:p>
        </w:tc>
        <w:tc>
          <w:tcPr>
            <w:tcW w:w="1415" w:type="dxa"/>
            <w:shd w:val="clear" w:color="auto" w:fill="auto"/>
          </w:tcPr>
          <w:p w:rsidR="00A95FC4" w:rsidRPr="00BC3952" w:rsidRDefault="00A95FC4" w:rsidP="00147A31">
            <w:pPr>
              <w:jc w:val="center"/>
            </w:pPr>
          </w:p>
          <w:p w:rsidR="00A95FC4" w:rsidRPr="00BC3952" w:rsidRDefault="00BC3952" w:rsidP="00147A31">
            <w:pPr>
              <w:jc w:val="center"/>
            </w:pPr>
            <w:r w:rsidRPr="00BC3952">
              <w:t>831,0</w:t>
            </w:r>
          </w:p>
        </w:tc>
        <w:tc>
          <w:tcPr>
            <w:tcW w:w="1417" w:type="dxa"/>
          </w:tcPr>
          <w:p w:rsidR="00A95FC4" w:rsidRDefault="00A95FC4" w:rsidP="00147A31">
            <w:pPr>
              <w:jc w:val="center"/>
            </w:pPr>
          </w:p>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2026 год всего</w:t>
            </w:r>
          </w:p>
        </w:tc>
        <w:tc>
          <w:tcPr>
            <w:tcW w:w="1463" w:type="dxa"/>
          </w:tcPr>
          <w:p w:rsidR="00A95FC4" w:rsidRPr="00BC3952" w:rsidRDefault="00A95FC4" w:rsidP="00147A31">
            <w:pPr>
              <w:jc w:val="center"/>
            </w:pPr>
            <w:r w:rsidRPr="00BC3952">
              <w:t>0</w:t>
            </w:r>
          </w:p>
        </w:tc>
        <w:tc>
          <w:tcPr>
            <w:tcW w:w="1233" w:type="dxa"/>
          </w:tcPr>
          <w:p w:rsidR="00A95FC4" w:rsidRPr="00BC3952" w:rsidRDefault="00A95FC4" w:rsidP="00147A31">
            <w:pPr>
              <w:jc w:val="center"/>
            </w:pPr>
            <w:r w:rsidRPr="00BC3952">
              <w:t>0</w:t>
            </w:r>
          </w:p>
        </w:tc>
        <w:tc>
          <w:tcPr>
            <w:tcW w:w="1415" w:type="dxa"/>
            <w:shd w:val="clear" w:color="auto" w:fill="auto"/>
          </w:tcPr>
          <w:p w:rsidR="00A95FC4" w:rsidRPr="00BC3952" w:rsidRDefault="00A95FC4" w:rsidP="00147A31">
            <w:pPr>
              <w:jc w:val="center"/>
            </w:pPr>
            <w:r w:rsidRPr="00BC3952">
              <w:t>0</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BC3952" w:rsidRDefault="00A95FC4" w:rsidP="00147A31">
            <w:pPr>
              <w:jc w:val="center"/>
            </w:pPr>
          </w:p>
          <w:p w:rsidR="00A95FC4" w:rsidRPr="00BC3952" w:rsidRDefault="00A95FC4" w:rsidP="00147A31">
            <w:pPr>
              <w:jc w:val="center"/>
            </w:pPr>
            <w:r w:rsidRPr="00BC3952">
              <w:t>0</w:t>
            </w:r>
          </w:p>
        </w:tc>
        <w:tc>
          <w:tcPr>
            <w:tcW w:w="1233" w:type="dxa"/>
          </w:tcPr>
          <w:p w:rsidR="00A95FC4" w:rsidRPr="00BC3952" w:rsidRDefault="00A95FC4" w:rsidP="00147A31">
            <w:pPr>
              <w:jc w:val="center"/>
            </w:pPr>
          </w:p>
          <w:p w:rsidR="00A95FC4" w:rsidRPr="00BC3952" w:rsidRDefault="00A95FC4" w:rsidP="00147A31">
            <w:pPr>
              <w:jc w:val="center"/>
            </w:pPr>
            <w:r w:rsidRPr="00BC3952">
              <w:t>0</w:t>
            </w:r>
          </w:p>
        </w:tc>
        <w:tc>
          <w:tcPr>
            <w:tcW w:w="1415" w:type="dxa"/>
            <w:shd w:val="clear" w:color="auto" w:fill="auto"/>
          </w:tcPr>
          <w:p w:rsidR="00A95FC4" w:rsidRPr="00BC3952" w:rsidRDefault="00A95FC4" w:rsidP="00147A31">
            <w:pPr>
              <w:jc w:val="center"/>
            </w:pPr>
          </w:p>
          <w:p w:rsidR="00A95FC4" w:rsidRPr="00BC3952" w:rsidRDefault="00A95FC4" w:rsidP="00147A31">
            <w:pPr>
              <w:jc w:val="center"/>
            </w:pPr>
            <w:r w:rsidRPr="00BC3952">
              <w:t>0</w:t>
            </w:r>
          </w:p>
        </w:tc>
        <w:tc>
          <w:tcPr>
            <w:tcW w:w="1417" w:type="dxa"/>
          </w:tcPr>
          <w:p w:rsidR="00A95FC4" w:rsidRPr="00ED65F8" w:rsidRDefault="00A95FC4" w:rsidP="00147A31">
            <w:pPr>
              <w:jc w:val="center"/>
            </w:pPr>
          </w:p>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2027 год всего</w:t>
            </w:r>
          </w:p>
        </w:tc>
        <w:tc>
          <w:tcPr>
            <w:tcW w:w="1463" w:type="dxa"/>
          </w:tcPr>
          <w:p w:rsidR="00A95FC4" w:rsidRPr="003C7824" w:rsidRDefault="00BC3952" w:rsidP="00147A31">
            <w:pPr>
              <w:jc w:val="center"/>
              <w:rPr>
                <w:highlight w:val="yellow"/>
              </w:rPr>
            </w:pPr>
            <w:r w:rsidRPr="00BC3952">
              <w:t>83739,4</w:t>
            </w:r>
          </w:p>
        </w:tc>
        <w:tc>
          <w:tcPr>
            <w:tcW w:w="1233" w:type="dxa"/>
          </w:tcPr>
          <w:p w:rsidR="00A95FC4" w:rsidRPr="003C7824" w:rsidRDefault="00BC3952" w:rsidP="00147A31">
            <w:pPr>
              <w:jc w:val="center"/>
              <w:rPr>
                <w:highlight w:val="yellow"/>
              </w:rPr>
            </w:pPr>
            <w:r w:rsidRPr="00BC3952">
              <w:t>78655,7</w:t>
            </w:r>
          </w:p>
        </w:tc>
        <w:tc>
          <w:tcPr>
            <w:tcW w:w="1415" w:type="dxa"/>
            <w:shd w:val="clear" w:color="auto" w:fill="auto"/>
          </w:tcPr>
          <w:p w:rsidR="00A95FC4" w:rsidRPr="003C7824" w:rsidRDefault="00BC3952" w:rsidP="00147A31">
            <w:pPr>
              <w:jc w:val="center"/>
              <w:rPr>
                <w:highlight w:val="yellow"/>
              </w:rPr>
            </w:pPr>
            <w:r w:rsidRPr="00BC3952">
              <w:t>5083,7</w:t>
            </w:r>
          </w:p>
        </w:tc>
        <w:tc>
          <w:tcPr>
            <w:tcW w:w="1417" w:type="dxa"/>
          </w:tcPr>
          <w:p w:rsidR="00A95FC4" w:rsidRPr="00ED65F8" w:rsidRDefault="00A95FC4" w:rsidP="00147A31">
            <w:pPr>
              <w:jc w:val="center"/>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3C7824" w:rsidRDefault="00A95FC4" w:rsidP="00147A31">
            <w:pPr>
              <w:jc w:val="center"/>
              <w:rPr>
                <w:highlight w:val="yellow"/>
              </w:rPr>
            </w:pPr>
          </w:p>
          <w:p w:rsidR="00A95FC4" w:rsidRPr="003C7824" w:rsidRDefault="00BC3952" w:rsidP="00147A31">
            <w:pPr>
              <w:jc w:val="center"/>
              <w:rPr>
                <w:highlight w:val="yellow"/>
              </w:rPr>
            </w:pPr>
            <w:r w:rsidRPr="00BC3952">
              <w:t>83739,4</w:t>
            </w:r>
          </w:p>
        </w:tc>
        <w:tc>
          <w:tcPr>
            <w:tcW w:w="1233" w:type="dxa"/>
          </w:tcPr>
          <w:p w:rsidR="00A95FC4" w:rsidRPr="003C7824" w:rsidRDefault="00A95FC4" w:rsidP="00147A31">
            <w:pPr>
              <w:jc w:val="center"/>
              <w:rPr>
                <w:highlight w:val="yellow"/>
              </w:rPr>
            </w:pPr>
          </w:p>
          <w:p w:rsidR="00A95FC4" w:rsidRPr="003C7824" w:rsidRDefault="00BC3952" w:rsidP="00147A31">
            <w:pPr>
              <w:jc w:val="center"/>
              <w:rPr>
                <w:highlight w:val="yellow"/>
              </w:rPr>
            </w:pPr>
            <w:r w:rsidRPr="00BC3952">
              <w:t>78655,7</w:t>
            </w:r>
          </w:p>
        </w:tc>
        <w:tc>
          <w:tcPr>
            <w:tcW w:w="1415" w:type="dxa"/>
            <w:shd w:val="clear" w:color="auto" w:fill="auto"/>
          </w:tcPr>
          <w:p w:rsidR="00A95FC4" w:rsidRPr="003C7824" w:rsidRDefault="00A95FC4" w:rsidP="00147A31">
            <w:pPr>
              <w:jc w:val="center"/>
              <w:rPr>
                <w:highlight w:val="yellow"/>
              </w:rPr>
            </w:pPr>
          </w:p>
          <w:p w:rsidR="00A95FC4" w:rsidRPr="003C7824" w:rsidRDefault="00BC3952" w:rsidP="00147A31">
            <w:pPr>
              <w:jc w:val="center"/>
              <w:rPr>
                <w:highlight w:val="yellow"/>
              </w:rPr>
            </w:pPr>
            <w:r w:rsidRPr="00BC3952">
              <w:t>5083,7</w:t>
            </w:r>
          </w:p>
        </w:tc>
        <w:tc>
          <w:tcPr>
            <w:tcW w:w="1417" w:type="dxa"/>
          </w:tcPr>
          <w:p w:rsidR="00A95FC4" w:rsidRPr="00ED65F8" w:rsidRDefault="00A95FC4" w:rsidP="00147A31">
            <w:pPr>
              <w:jc w:val="center"/>
            </w:pPr>
          </w:p>
          <w:p w:rsidR="00A95FC4" w:rsidRPr="00ED65F8" w:rsidRDefault="00A95FC4" w:rsidP="00147A31">
            <w:pPr>
              <w:jc w:val="center"/>
            </w:pPr>
            <w:r w:rsidRPr="00ED65F8">
              <w:t>0</w:t>
            </w:r>
          </w:p>
        </w:tc>
      </w:tr>
      <w:tr w:rsidR="00BC3952" w:rsidRPr="00ED65F8" w:rsidTr="00147A31">
        <w:trPr>
          <w:trHeight w:val="137"/>
        </w:trPr>
        <w:tc>
          <w:tcPr>
            <w:tcW w:w="1843" w:type="dxa"/>
            <w:vMerge/>
          </w:tcPr>
          <w:p w:rsidR="00BC3952" w:rsidRPr="00ED65F8" w:rsidRDefault="00BC3952" w:rsidP="00147A31">
            <w:pPr>
              <w:widowControl w:val="0"/>
              <w:autoSpaceDE w:val="0"/>
              <w:autoSpaceDN w:val="0"/>
              <w:adjustRightInd w:val="0"/>
              <w:jc w:val="center"/>
              <w:outlineLvl w:val="3"/>
            </w:pPr>
          </w:p>
        </w:tc>
        <w:tc>
          <w:tcPr>
            <w:tcW w:w="2693" w:type="dxa"/>
          </w:tcPr>
          <w:p w:rsidR="00BC3952" w:rsidRPr="00ED65F8" w:rsidRDefault="00BC3952" w:rsidP="00BC3952">
            <w:pPr>
              <w:widowControl w:val="0"/>
              <w:autoSpaceDE w:val="0"/>
              <w:autoSpaceDN w:val="0"/>
              <w:adjustRightInd w:val="0"/>
              <w:jc w:val="center"/>
              <w:outlineLvl w:val="3"/>
            </w:pPr>
            <w:r w:rsidRPr="00BC3952">
              <w:t>202</w:t>
            </w:r>
            <w:r>
              <w:t>8</w:t>
            </w:r>
            <w:r w:rsidRPr="00BC3952">
              <w:t xml:space="preserve"> год всего</w:t>
            </w:r>
          </w:p>
        </w:tc>
        <w:tc>
          <w:tcPr>
            <w:tcW w:w="1463" w:type="dxa"/>
          </w:tcPr>
          <w:p w:rsidR="00BC3952" w:rsidRPr="003C7824" w:rsidRDefault="00BC3952" w:rsidP="00147A31">
            <w:pPr>
              <w:jc w:val="center"/>
              <w:rPr>
                <w:highlight w:val="yellow"/>
              </w:rPr>
            </w:pPr>
            <w:r w:rsidRPr="00BC3952">
              <w:t>9000,0</w:t>
            </w:r>
          </w:p>
        </w:tc>
        <w:tc>
          <w:tcPr>
            <w:tcW w:w="1233" w:type="dxa"/>
          </w:tcPr>
          <w:p w:rsidR="00BC3952" w:rsidRPr="00CD057D" w:rsidRDefault="00BC3952" w:rsidP="00147A31">
            <w:pPr>
              <w:jc w:val="center"/>
            </w:pPr>
            <w:r w:rsidRPr="00CD057D">
              <w:t>7200,0</w:t>
            </w:r>
          </w:p>
        </w:tc>
        <w:tc>
          <w:tcPr>
            <w:tcW w:w="1415" w:type="dxa"/>
            <w:shd w:val="clear" w:color="auto" w:fill="auto"/>
          </w:tcPr>
          <w:p w:rsidR="00BC3952" w:rsidRPr="00CD057D" w:rsidRDefault="00BC3952" w:rsidP="00147A31">
            <w:pPr>
              <w:jc w:val="center"/>
            </w:pPr>
            <w:r w:rsidRPr="00CD057D">
              <w:t>1800,0</w:t>
            </w:r>
          </w:p>
        </w:tc>
        <w:tc>
          <w:tcPr>
            <w:tcW w:w="1417" w:type="dxa"/>
          </w:tcPr>
          <w:p w:rsidR="00BC3952" w:rsidRPr="00ED65F8" w:rsidRDefault="00BC3952" w:rsidP="00147A31">
            <w:pPr>
              <w:jc w:val="center"/>
            </w:pPr>
            <w:r>
              <w:t>0</w:t>
            </w:r>
          </w:p>
        </w:tc>
      </w:tr>
      <w:tr w:rsidR="00BC3952" w:rsidRPr="00ED65F8" w:rsidTr="00147A31">
        <w:trPr>
          <w:trHeight w:val="137"/>
        </w:trPr>
        <w:tc>
          <w:tcPr>
            <w:tcW w:w="1843" w:type="dxa"/>
            <w:vMerge/>
          </w:tcPr>
          <w:p w:rsidR="00BC3952" w:rsidRPr="00ED65F8" w:rsidRDefault="00BC3952" w:rsidP="00147A31">
            <w:pPr>
              <w:widowControl w:val="0"/>
              <w:autoSpaceDE w:val="0"/>
              <w:autoSpaceDN w:val="0"/>
              <w:adjustRightInd w:val="0"/>
              <w:jc w:val="center"/>
              <w:outlineLvl w:val="3"/>
            </w:pPr>
          </w:p>
        </w:tc>
        <w:tc>
          <w:tcPr>
            <w:tcW w:w="2693" w:type="dxa"/>
          </w:tcPr>
          <w:p w:rsidR="00BC3952" w:rsidRPr="00ED65F8" w:rsidRDefault="00BC3952" w:rsidP="00147A31">
            <w:pPr>
              <w:widowControl w:val="0"/>
              <w:autoSpaceDE w:val="0"/>
              <w:autoSpaceDN w:val="0"/>
              <w:adjustRightInd w:val="0"/>
              <w:jc w:val="center"/>
              <w:outlineLvl w:val="3"/>
            </w:pPr>
            <w:r w:rsidRPr="00BC3952">
              <w:t>Администрация Павловского муниципального округа</w:t>
            </w:r>
          </w:p>
        </w:tc>
        <w:tc>
          <w:tcPr>
            <w:tcW w:w="1463" w:type="dxa"/>
          </w:tcPr>
          <w:p w:rsidR="00BC3952" w:rsidRDefault="00BC3952" w:rsidP="00147A31">
            <w:pPr>
              <w:jc w:val="center"/>
            </w:pPr>
          </w:p>
          <w:p w:rsidR="00BC3952" w:rsidRPr="003C7824" w:rsidRDefault="00BC3952" w:rsidP="00147A31">
            <w:pPr>
              <w:jc w:val="center"/>
              <w:rPr>
                <w:highlight w:val="yellow"/>
              </w:rPr>
            </w:pPr>
            <w:r w:rsidRPr="00BC3952">
              <w:t>9000,0</w:t>
            </w:r>
          </w:p>
        </w:tc>
        <w:tc>
          <w:tcPr>
            <w:tcW w:w="1233" w:type="dxa"/>
          </w:tcPr>
          <w:p w:rsidR="00BC3952" w:rsidRPr="00CD057D" w:rsidRDefault="00BC3952" w:rsidP="00147A31">
            <w:pPr>
              <w:jc w:val="center"/>
            </w:pPr>
          </w:p>
          <w:p w:rsidR="00BC3952" w:rsidRPr="00CD057D" w:rsidRDefault="00BC3952" w:rsidP="00147A31">
            <w:pPr>
              <w:jc w:val="center"/>
            </w:pPr>
            <w:r w:rsidRPr="00CD057D">
              <w:t>7200,0</w:t>
            </w:r>
          </w:p>
        </w:tc>
        <w:tc>
          <w:tcPr>
            <w:tcW w:w="1415" w:type="dxa"/>
            <w:shd w:val="clear" w:color="auto" w:fill="auto"/>
          </w:tcPr>
          <w:p w:rsidR="00BC3952" w:rsidRPr="00CD057D" w:rsidRDefault="00BC3952" w:rsidP="00147A31">
            <w:pPr>
              <w:jc w:val="center"/>
            </w:pPr>
          </w:p>
          <w:p w:rsidR="00BC3952" w:rsidRPr="00CD057D" w:rsidRDefault="00BC3952" w:rsidP="00147A31">
            <w:pPr>
              <w:jc w:val="center"/>
            </w:pPr>
            <w:r w:rsidRPr="00CD057D">
              <w:t>1800,0</w:t>
            </w:r>
          </w:p>
          <w:p w:rsidR="00BC3952" w:rsidRPr="00CD057D" w:rsidRDefault="00BC3952" w:rsidP="00BC3952"/>
        </w:tc>
        <w:tc>
          <w:tcPr>
            <w:tcW w:w="1417" w:type="dxa"/>
          </w:tcPr>
          <w:p w:rsidR="00BC3952" w:rsidRDefault="00BC3952" w:rsidP="00147A31">
            <w:pPr>
              <w:jc w:val="center"/>
            </w:pPr>
          </w:p>
          <w:p w:rsidR="00BC3952" w:rsidRPr="00ED65F8" w:rsidRDefault="00BC3952" w:rsidP="00147A31">
            <w:pPr>
              <w:jc w:val="center"/>
            </w:pPr>
            <w:r>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jc w:val="center"/>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ИТОГО по Подпрограмме 2:</w:t>
            </w:r>
          </w:p>
        </w:tc>
        <w:tc>
          <w:tcPr>
            <w:tcW w:w="1463" w:type="dxa"/>
          </w:tcPr>
          <w:p w:rsidR="00A95FC4" w:rsidRPr="00A7530E" w:rsidRDefault="00CD057D" w:rsidP="00147A31">
            <w:pPr>
              <w:widowControl w:val="0"/>
              <w:autoSpaceDE w:val="0"/>
              <w:autoSpaceDN w:val="0"/>
              <w:adjustRightInd w:val="0"/>
              <w:ind w:hanging="33"/>
              <w:jc w:val="center"/>
              <w:rPr>
                <w:color w:val="000000" w:themeColor="text1"/>
                <w:highlight w:val="yellow"/>
              </w:rPr>
            </w:pPr>
            <w:r w:rsidRPr="00A7530E">
              <w:rPr>
                <w:color w:val="000000" w:themeColor="text1"/>
              </w:rPr>
              <w:t>109496,3</w:t>
            </w:r>
          </w:p>
        </w:tc>
        <w:tc>
          <w:tcPr>
            <w:tcW w:w="1233" w:type="dxa"/>
            <w:tcBorders>
              <w:top w:val="single" w:sz="6" w:space="0" w:color="auto"/>
              <w:left w:val="single" w:sz="6" w:space="0" w:color="auto"/>
              <w:bottom w:val="single" w:sz="6" w:space="0" w:color="auto"/>
              <w:right w:val="single" w:sz="6" w:space="0" w:color="auto"/>
            </w:tcBorders>
          </w:tcPr>
          <w:p w:rsidR="00A95FC4" w:rsidRPr="00A7530E" w:rsidRDefault="00CD057D" w:rsidP="00147A31">
            <w:pPr>
              <w:jc w:val="center"/>
              <w:rPr>
                <w:color w:val="000000" w:themeColor="text1"/>
                <w:highlight w:val="yellow"/>
              </w:rPr>
            </w:pPr>
            <w:r w:rsidRPr="00A7530E">
              <w:rPr>
                <w:color w:val="000000" w:themeColor="text1"/>
              </w:rPr>
              <w:t>99249,4</w:t>
            </w:r>
          </w:p>
        </w:tc>
        <w:tc>
          <w:tcPr>
            <w:tcW w:w="1415" w:type="dxa"/>
            <w:tcBorders>
              <w:top w:val="single" w:sz="6" w:space="0" w:color="auto"/>
              <w:left w:val="single" w:sz="6" w:space="0" w:color="auto"/>
              <w:bottom w:val="single" w:sz="6" w:space="0" w:color="auto"/>
              <w:right w:val="single" w:sz="6" w:space="0" w:color="auto"/>
            </w:tcBorders>
          </w:tcPr>
          <w:p w:rsidR="00A95FC4" w:rsidRPr="00A7530E" w:rsidRDefault="00CD057D" w:rsidP="00147A31">
            <w:pPr>
              <w:jc w:val="center"/>
              <w:rPr>
                <w:color w:val="000000" w:themeColor="text1"/>
                <w:highlight w:val="yellow"/>
              </w:rPr>
            </w:pPr>
            <w:r w:rsidRPr="00A7530E">
              <w:rPr>
                <w:color w:val="000000" w:themeColor="text1"/>
              </w:rPr>
              <w:t>10246,9</w:t>
            </w:r>
          </w:p>
        </w:tc>
        <w:tc>
          <w:tcPr>
            <w:tcW w:w="1417" w:type="dxa"/>
          </w:tcPr>
          <w:p w:rsidR="00A95FC4" w:rsidRPr="00ED65F8" w:rsidRDefault="00A95FC4" w:rsidP="00147A31">
            <w:pPr>
              <w:widowControl w:val="0"/>
              <w:autoSpaceDE w:val="0"/>
              <w:autoSpaceDN w:val="0"/>
              <w:adjustRightInd w:val="0"/>
              <w:jc w:val="center"/>
              <w:outlineLvl w:val="3"/>
            </w:pPr>
            <w:r w:rsidRPr="00ED65F8">
              <w:t>0</w:t>
            </w:r>
          </w:p>
        </w:tc>
      </w:tr>
      <w:tr w:rsidR="00A95FC4" w:rsidRPr="00ED65F8" w:rsidTr="00147A31">
        <w:trPr>
          <w:trHeight w:val="137"/>
        </w:trPr>
        <w:tc>
          <w:tcPr>
            <w:tcW w:w="1843" w:type="dxa"/>
            <w:vMerge/>
          </w:tcPr>
          <w:p w:rsidR="00A95FC4" w:rsidRPr="00ED65F8" w:rsidRDefault="00A95FC4" w:rsidP="00147A31">
            <w:pPr>
              <w:widowControl w:val="0"/>
              <w:autoSpaceDE w:val="0"/>
              <w:autoSpaceDN w:val="0"/>
              <w:adjustRightInd w:val="0"/>
              <w:outlineLvl w:val="3"/>
            </w:pPr>
          </w:p>
        </w:tc>
        <w:tc>
          <w:tcPr>
            <w:tcW w:w="2693" w:type="dxa"/>
          </w:tcPr>
          <w:p w:rsidR="00A95FC4" w:rsidRPr="00ED65F8" w:rsidRDefault="00A95FC4" w:rsidP="00147A31">
            <w:pPr>
              <w:widowControl w:val="0"/>
              <w:autoSpaceDE w:val="0"/>
              <w:autoSpaceDN w:val="0"/>
              <w:adjustRightInd w:val="0"/>
              <w:jc w:val="center"/>
              <w:outlineLvl w:val="3"/>
            </w:pPr>
            <w:r w:rsidRPr="00ED65F8">
              <w:t>Администрация Павловского муниципального округа</w:t>
            </w:r>
          </w:p>
        </w:tc>
        <w:tc>
          <w:tcPr>
            <w:tcW w:w="1463" w:type="dxa"/>
          </w:tcPr>
          <w:p w:rsidR="00A95FC4" w:rsidRPr="003C7824" w:rsidRDefault="00A95FC4" w:rsidP="00147A31">
            <w:pPr>
              <w:widowControl w:val="0"/>
              <w:autoSpaceDE w:val="0"/>
              <w:autoSpaceDN w:val="0"/>
              <w:adjustRightInd w:val="0"/>
              <w:ind w:hanging="33"/>
              <w:jc w:val="center"/>
              <w:rPr>
                <w:highlight w:val="yellow"/>
              </w:rPr>
            </w:pPr>
          </w:p>
          <w:p w:rsidR="00A95FC4" w:rsidRPr="003C7824" w:rsidRDefault="00CD057D" w:rsidP="00147A31">
            <w:pPr>
              <w:widowControl w:val="0"/>
              <w:autoSpaceDE w:val="0"/>
              <w:autoSpaceDN w:val="0"/>
              <w:adjustRightInd w:val="0"/>
              <w:ind w:hanging="33"/>
              <w:jc w:val="center"/>
              <w:rPr>
                <w:highlight w:val="yellow"/>
              </w:rPr>
            </w:pPr>
            <w:r w:rsidRPr="00CD057D">
              <w:t>109496,3</w:t>
            </w:r>
          </w:p>
        </w:tc>
        <w:tc>
          <w:tcPr>
            <w:tcW w:w="1233" w:type="dxa"/>
            <w:tcBorders>
              <w:top w:val="single" w:sz="6" w:space="0" w:color="auto"/>
              <w:left w:val="single" w:sz="6" w:space="0" w:color="auto"/>
              <w:bottom w:val="single" w:sz="6" w:space="0" w:color="auto"/>
              <w:right w:val="single" w:sz="6" w:space="0" w:color="auto"/>
            </w:tcBorders>
          </w:tcPr>
          <w:p w:rsidR="00A95FC4" w:rsidRPr="003C7824" w:rsidRDefault="00A95FC4" w:rsidP="00147A31">
            <w:pPr>
              <w:jc w:val="center"/>
              <w:rPr>
                <w:highlight w:val="yellow"/>
              </w:rPr>
            </w:pPr>
          </w:p>
          <w:p w:rsidR="00A95FC4" w:rsidRPr="003C7824" w:rsidRDefault="00CD057D" w:rsidP="00147A31">
            <w:pPr>
              <w:jc w:val="center"/>
              <w:rPr>
                <w:highlight w:val="yellow"/>
              </w:rPr>
            </w:pPr>
            <w:r w:rsidRPr="00CD057D">
              <w:t>99249,4</w:t>
            </w:r>
          </w:p>
        </w:tc>
        <w:tc>
          <w:tcPr>
            <w:tcW w:w="1415" w:type="dxa"/>
            <w:tcBorders>
              <w:top w:val="single" w:sz="6" w:space="0" w:color="auto"/>
              <w:left w:val="single" w:sz="6" w:space="0" w:color="auto"/>
              <w:bottom w:val="single" w:sz="6" w:space="0" w:color="auto"/>
              <w:right w:val="single" w:sz="6" w:space="0" w:color="auto"/>
            </w:tcBorders>
          </w:tcPr>
          <w:p w:rsidR="00A95FC4" w:rsidRPr="003C7824" w:rsidRDefault="00A95FC4" w:rsidP="00147A31">
            <w:pPr>
              <w:jc w:val="center"/>
              <w:rPr>
                <w:highlight w:val="yellow"/>
              </w:rPr>
            </w:pPr>
          </w:p>
          <w:p w:rsidR="00A95FC4" w:rsidRPr="003C7824" w:rsidRDefault="00CD057D" w:rsidP="00147A31">
            <w:pPr>
              <w:jc w:val="center"/>
              <w:rPr>
                <w:highlight w:val="yellow"/>
              </w:rPr>
            </w:pPr>
            <w:r w:rsidRPr="00CD057D">
              <w:t>10246,9</w:t>
            </w:r>
          </w:p>
        </w:tc>
        <w:tc>
          <w:tcPr>
            <w:tcW w:w="1417" w:type="dxa"/>
          </w:tcPr>
          <w:p w:rsidR="00A95FC4" w:rsidRPr="00ED65F8" w:rsidRDefault="00A95FC4" w:rsidP="00147A31">
            <w:pPr>
              <w:widowControl w:val="0"/>
              <w:autoSpaceDE w:val="0"/>
              <w:autoSpaceDN w:val="0"/>
              <w:adjustRightInd w:val="0"/>
              <w:jc w:val="center"/>
              <w:outlineLvl w:val="3"/>
            </w:pPr>
          </w:p>
          <w:p w:rsidR="00A95FC4" w:rsidRPr="00ED65F8" w:rsidRDefault="00A95FC4" w:rsidP="00147A31">
            <w:pPr>
              <w:widowControl w:val="0"/>
              <w:autoSpaceDE w:val="0"/>
              <w:autoSpaceDN w:val="0"/>
              <w:adjustRightInd w:val="0"/>
              <w:jc w:val="center"/>
              <w:outlineLvl w:val="3"/>
            </w:pPr>
            <w:r w:rsidRPr="00ED65F8">
              <w:t>0</w:t>
            </w:r>
          </w:p>
        </w:tc>
      </w:tr>
    </w:tbl>
    <w:p w:rsidR="004D46D8" w:rsidRDefault="004D46D8" w:rsidP="00F6201A">
      <w:pPr>
        <w:jc w:val="both"/>
      </w:pPr>
    </w:p>
    <w:p w:rsidR="009D7B0F" w:rsidRPr="00FF5F96" w:rsidRDefault="009D7B0F" w:rsidP="009D7B0F">
      <w:pPr>
        <w:pStyle w:val="af0"/>
        <w:ind w:firstLine="325"/>
        <w:jc w:val="both"/>
        <w:rPr>
          <w:color w:val="auto"/>
          <w:sz w:val="24"/>
          <w:szCs w:val="24"/>
        </w:rPr>
      </w:pPr>
      <w:r w:rsidRPr="00FF5F96">
        <w:rPr>
          <w:color w:val="auto"/>
          <w:sz w:val="24"/>
          <w:szCs w:val="24"/>
        </w:rPr>
        <w:t xml:space="preserve">Обоснование </w:t>
      </w:r>
      <w:proofErr w:type="spellStart"/>
      <w:r w:rsidRPr="00FF5F96">
        <w:rPr>
          <w:color w:val="auto"/>
          <w:sz w:val="24"/>
          <w:szCs w:val="24"/>
        </w:rPr>
        <w:t>объема</w:t>
      </w:r>
      <w:proofErr w:type="spellEnd"/>
      <w:r w:rsidRPr="00FF5F96">
        <w:rPr>
          <w:color w:val="auto"/>
          <w:sz w:val="24"/>
          <w:szCs w:val="24"/>
        </w:rPr>
        <w:t xml:space="preserve"> долевого финансирования переселения граждан из аварийного жилищного фонда и улучшения жилищных условий осуществляется исходя из:</w:t>
      </w:r>
    </w:p>
    <w:p w:rsidR="009D7B0F" w:rsidRPr="00FF5F96" w:rsidRDefault="009D7B0F" w:rsidP="009D7B0F">
      <w:pPr>
        <w:pStyle w:val="af0"/>
        <w:ind w:firstLine="325"/>
        <w:jc w:val="both"/>
        <w:rPr>
          <w:color w:val="auto"/>
          <w:sz w:val="24"/>
          <w:szCs w:val="24"/>
        </w:rPr>
      </w:pPr>
      <w:r w:rsidRPr="00FF5F96">
        <w:rPr>
          <w:color w:val="auto"/>
          <w:sz w:val="24"/>
          <w:szCs w:val="24"/>
        </w:rPr>
        <w:t>- удельной стоимости приобретения 1 квадратного метра общей площади жилья у застройщиков на соответствующий период реализации Подпрограммы 2;</w:t>
      </w:r>
    </w:p>
    <w:p w:rsidR="009D7B0F" w:rsidRPr="00FF5F96" w:rsidRDefault="009D7B0F" w:rsidP="009D7B0F">
      <w:pPr>
        <w:pStyle w:val="af0"/>
        <w:ind w:firstLine="325"/>
        <w:jc w:val="both"/>
        <w:rPr>
          <w:color w:val="auto"/>
          <w:sz w:val="24"/>
          <w:szCs w:val="24"/>
        </w:rPr>
      </w:pPr>
      <w:r w:rsidRPr="00FF5F96">
        <w:rPr>
          <w:color w:val="auto"/>
          <w:sz w:val="24"/>
          <w:szCs w:val="24"/>
        </w:rPr>
        <w:t>- принятых решений собственниками об условиях переселения из аварийных жилых домов;</w:t>
      </w:r>
    </w:p>
    <w:p w:rsidR="009D7B0F" w:rsidRPr="00FF5F96" w:rsidRDefault="009D7B0F" w:rsidP="009D7B0F">
      <w:pPr>
        <w:pStyle w:val="af0"/>
        <w:ind w:firstLine="325"/>
        <w:jc w:val="both"/>
        <w:rPr>
          <w:color w:val="auto"/>
          <w:sz w:val="24"/>
          <w:szCs w:val="24"/>
        </w:rPr>
      </w:pPr>
      <w:r w:rsidRPr="00FF5F96">
        <w:rPr>
          <w:color w:val="auto"/>
          <w:sz w:val="24"/>
          <w:szCs w:val="24"/>
        </w:rPr>
        <w:t>- данных о площадях жилых помещений в аварийных многоквартирных домах, подлежащих расселению.</w:t>
      </w:r>
    </w:p>
    <w:p w:rsidR="009D7B0F" w:rsidRPr="00FF5F96" w:rsidRDefault="009D7B0F" w:rsidP="009D7B0F">
      <w:pPr>
        <w:pStyle w:val="af0"/>
        <w:ind w:firstLine="325"/>
        <w:jc w:val="both"/>
        <w:rPr>
          <w:color w:val="auto"/>
          <w:sz w:val="24"/>
          <w:szCs w:val="24"/>
        </w:rPr>
      </w:pPr>
      <w:r w:rsidRPr="00FF5F96">
        <w:rPr>
          <w:color w:val="auto"/>
          <w:sz w:val="24"/>
          <w:szCs w:val="24"/>
        </w:rPr>
        <w:t>В соответствии с Постановлением Правительства Нижегородской области от 04.07.2024 № 399 "Об утверждении региональной адресной программы "Переселение граждан на территории Нижегородской области в период с 2024 по 20</w:t>
      </w:r>
      <w:r w:rsidR="00116A1E">
        <w:rPr>
          <w:color w:val="auto"/>
          <w:sz w:val="24"/>
          <w:szCs w:val="24"/>
        </w:rPr>
        <w:t>30</w:t>
      </w:r>
      <w:r w:rsidRPr="00FF5F96">
        <w:rPr>
          <w:color w:val="auto"/>
          <w:sz w:val="24"/>
          <w:szCs w:val="24"/>
        </w:rPr>
        <w:t xml:space="preserve"> год из аварийного жилищного фонда, признанного таковым с 1 января 2017 г. до 1 января 2022 г." планируемая стоимость приобретения  жилых помещений, предоставляемых гражданам в </w:t>
      </w:r>
      <w:proofErr w:type="spellStart"/>
      <w:r w:rsidRPr="00FF5F96">
        <w:rPr>
          <w:color w:val="auto"/>
          <w:sz w:val="24"/>
          <w:szCs w:val="24"/>
        </w:rPr>
        <w:t>расчете</w:t>
      </w:r>
      <w:proofErr w:type="spellEnd"/>
      <w:r w:rsidRPr="00FF5F96">
        <w:rPr>
          <w:color w:val="auto"/>
          <w:sz w:val="24"/>
          <w:szCs w:val="24"/>
        </w:rPr>
        <w:t xml:space="preserve"> на один квадратный метр общей площади жилых помещений определяется на основании произведения показателя средней рыночной стоимости одного квадратного метра общей площади жилого помещения, установленного для Нижегородской области приказом Министерства строительства и жилищно-коммунального хозяйства Российской Федерации и поправочного коэффициента, учитывающего соотношение рыночных цен на жилье в зависимости от градации </w:t>
      </w:r>
      <w:proofErr w:type="spellStart"/>
      <w:r w:rsidRPr="00FF5F96">
        <w:rPr>
          <w:color w:val="auto"/>
          <w:sz w:val="24"/>
          <w:szCs w:val="24"/>
        </w:rPr>
        <w:t>населенных</w:t>
      </w:r>
      <w:proofErr w:type="spellEnd"/>
      <w:r w:rsidRPr="00FF5F96">
        <w:rPr>
          <w:color w:val="auto"/>
          <w:sz w:val="24"/>
          <w:szCs w:val="24"/>
        </w:rPr>
        <w:t xml:space="preserve"> пунктов Нижегородской области, в которых осуществляется приобретение жилья по численности населения в них проживающего.</w:t>
      </w:r>
    </w:p>
    <w:p w:rsidR="009D7B0F" w:rsidRPr="00FF5F96" w:rsidRDefault="009D7B0F" w:rsidP="009D7B0F">
      <w:pPr>
        <w:pStyle w:val="af0"/>
        <w:ind w:firstLine="325"/>
        <w:jc w:val="both"/>
        <w:rPr>
          <w:color w:val="auto"/>
          <w:sz w:val="24"/>
          <w:szCs w:val="24"/>
        </w:rPr>
      </w:pPr>
      <w:r w:rsidRPr="00FF5F96">
        <w:rPr>
          <w:color w:val="auto"/>
          <w:sz w:val="24"/>
          <w:szCs w:val="24"/>
        </w:rPr>
        <w:t xml:space="preserve">Фактическая стоимость приобретения жилых помещений, предоставляемых гражданам в </w:t>
      </w:r>
      <w:proofErr w:type="spellStart"/>
      <w:r w:rsidRPr="00FF5F96">
        <w:rPr>
          <w:color w:val="auto"/>
          <w:sz w:val="24"/>
          <w:szCs w:val="24"/>
        </w:rPr>
        <w:t>расчете</w:t>
      </w:r>
      <w:proofErr w:type="spellEnd"/>
      <w:r w:rsidRPr="00FF5F96">
        <w:rPr>
          <w:color w:val="auto"/>
          <w:sz w:val="24"/>
          <w:szCs w:val="24"/>
        </w:rPr>
        <w:t xml:space="preserve"> на один квадратный метр общей площади жилых помещений определяется текстами муниципальных контрактов, заключенных в соответствии с Федеральным законом от 5 апреля </w:t>
      </w:r>
      <w:smartTag w:uri="urn:schemas-microsoft-com:office:smarttags" w:element="metricconverter">
        <w:smartTagPr>
          <w:attr w:name="ProductID" w:val="2013 г"/>
        </w:smartTagPr>
        <w:r w:rsidRPr="00FF5F96">
          <w:rPr>
            <w:color w:val="auto"/>
            <w:sz w:val="24"/>
            <w:szCs w:val="24"/>
          </w:rPr>
          <w:t>2013 г</w:t>
        </w:r>
      </w:smartTag>
      <w:r w:rsidRPr="00FF5F96">
        <w:rPr>
          <w:color w:val="auto"/>
          <w:sz w:val="24"/>
          <w:szCs w:val="24"/>
        </w:rPr>
        <w:t>. № 44-ФЗ «О контрактной системе в сфере закупок товаров, работ, услуг для обеспечения государственных и муниципальных нужд».</w:t>
      </w:r>
    </w:p>
    <w:p w:rsidR="009D7B0F" w:rsidRPr="00FF5F96" w:rsidRDefault="009D7B0F" w:rsidP="009D7B0F">
      <w:pPr>
        <w:pStyle w:val="af0"/>
        <w:ind w:firstLine="325"/>
        <w:jc w:val="both"/>
        <w:rPr>
          <w:color w:val="auto"/>
          <w:sz w:val="24"/>
          <w:szCs w:val="24"/>
        </w:rPr>
      </w:pPr>
      <w:r w:rsidRPr="00FF5F96">
        <w:rPr>
          <w:color w:val="auto"/>
          <w:sz w:val="24"/>
          <w:szCs w:val="24"/>
        </w:rPr>
        <w:t xml:space="preserve">Фактический размер выкупной стоимости изымаемого жилого помещения, выплачиваемый в соответствии со </w:t>
      </w:r>
      <w:proofErr w:type="spellStart"/>
      <w:r w:rsidRPr="00FF5F96">
        <w:rPr>
          <w:color w:val="auto"/>
          <w:sz w:val="24"/>
          <w:szCs w:val="24"/>
        </w:rPr>
        <w:t>статьей</w:t>
      </w:r>
      <w:proofErr w:type="spellEnd"/>
      <w:r w:rsidRPr="00FF5F96">
        <w:rPr>
          <w:color w:val="auto"/>
          <w:sz w:val="24"/>
          <w:szCs w:val="24"/>
        </w:rPr>
        <w:t xml:space="preserve"> 32 Жилищного кодекса Российской Федерации, определяется органами местного самоуправления на стадии реализации Подпрограммы в соответствии с Федеральным законом от 29 июля </w:t>
      </w:r>
      <w:smartTag w:uri="urn:schemas-microsoft-com:office:smarttags" w:element="metricconverter">
        <w:smartTagPr>
          <w:attr w:name="ProductID" w:val="1998 г"/>
        </w:smartTagPr>
        <w:r w:rsidRPr="00FF5F96">
          <w:rPr>
            <w:color w:val="auto"/>
            <w:sz w:val="24"/>
            <w:szCs w:val="24"/>
          </w:rPr>
          <w:t>1998 г</w:t>
        </w:r>
      </w:smartTag>
      <w:r w:rsidRPr="00FF5F96">
        <w:rPr>
          <w:color w:val="auto"/>
          <w:sz w:val="24"/>
          <w:szCs w:val="24"/>
        </w:rPr>
        <w:t xml:space="preserve">. № 135-ФЗ «Об оценочной деятельности в Российской </w:t>
      </w:r>
      <w:r w:rsidRPr="00FF5F96">
        <w:rPr>
          <w:color w:val="auto"/>
          <w:sz w:val="24"/>
          <w:szCs w:val="24"/>
        </w:rPr>
        <w:lastRenderedPageBreak/>
        <w:t>Федерации».</w:t>
      </w:r>
    </w:p>
    <w:p w:rsidR="0077443D" w:rsidRDefault="0077443D" w:rsidP="00853204">
      <w:pPr>
        <w:jc w:val="center"/>
        <w:rPr>
          <w:bCs/>
        </w:rPr>
      </w:pPr>
    </w:p>
    <w:p w:rsidR="00A60AA5" w:rsidRDefault="00A60AA5" w:rsidP="00853204">
      <w:pPr>
        <w:jc w:val="center"/>
        <w:rPr>
          <w:bCs/>
        </w:rPr>
      </w:pPr>
    </w:p>
    <w:p w:rsidR="00853204" w:rsidRDefault="00853204" w:rsidP="00853204">
      <w:pPr>
        <w:jc w:val="center"/>
        <w:rPr>
          <w:bCs/>
        </w:rPr>
      </w:pPr>
      <w:r w:rsidRPr="00DB5022">
        <w:rPr>
          <w:bCs/>
        </w:rPr>
        <w:t>2.7.  Оценка эффективности реализации Подпрограммы 2</w:t>
      </w:r>
    </w:p>
    <w:p w:rsidR="002D2BAA" w:rsidRPr="00DB5022" w:rsidRDefault="002D2BAA" w:rsidP="00853204">
      <w:pPr>
        <w:jc w:val="center"/>
        <w:rPr>
          <w:bCs/>
        </w:rPr>
      </w:pPr>
    </w:p>
    <w:p w:rsidR="002D2BAA" w:rsidRDefault="002D2BAA" w:rsidP="009D7B0F">
      <w:pPr>
        <w:ind w:firstLine="708"/>
        <w:jc w:val="both"/>
        <w:rPr>
          <w:bCs/>
        </w:rPr>
      </w:pPr>
      <w:r w:rsidRPr="00F94507">
        <w:rPr>
          <w:bCs/>
        </w:rPr>
        <w:t>В результате выполнения мероприятий</w:t>
      </w:r>
      <w:r>
        <w:rPr>
          <w:bCs/>
        </w:rPr>
        <w:t xml:space="preserve"> Подпрограммы 2</w:t>
      </w:r>
      <w:r w:rsidRPr="00F94507">
        <w:rPr>
          <w:bCs/>
        </w:rPr>
        <w:t xml:space="preserve"> повысится уровень комфортных условий проживания населения Павловского муниципального </w:t>
      </w:r>
      <w:r w:rsidR="001C5F63">
        <w:rPr>
          <w:bCs/>
        </w:rPr>
        <w:t>округ</w:t>
      </w:r>
      <w:r w:rsidRPr="00F94507">
        <w:rPr>
          <w:bCs/>
        </w:rPr>
        <w:t>а, в том числе улучшатся жилищные условия граждан, проживающих в жилых домах, не отвечающих установленным санитарным и техническим требованиям, то есть аварийных и ветхих домах, что в свою очередь позитивно повлияет на здоровье граждан и на демографию, повысит социальный статус гражданина, создаст возможность реализовать право на приватизацию жилого помещения.</w:t>
      </w:r>
    </w:p>
    <w:p w:rsidR="008E2C51" w:rsidRDefault="008E2C51" w:rsidP="009D7B0F">
      <w:pPr>
        <w:ind w:firstLine="708"/>
        <w:jc w:val="both"/>
        <w:rPr>
          <w:bCs/>
        </w:rPr>
      </w:pPr>
    </w:p>
    <w:p w:rsidR="00853204" w:rsidRPr="00DB5022" w:rsidRDefault="00853204" w:rsidP="00853204">
      <w:pPr>
        <w:pStyle w:val="af0"/>
        <w:tabs>
          <w:tab w:val="left" w:pos="7065"/>
        </w:tabs>
        <w:spacing w:line="276" w:lineRule="auto"/>
        <w:ind w:firstLine="325"/>
        <w:jc w:val="center"/>
        <w:rPr>
          <w:color w:val="auto"/>
          <w:sz w:val="24"/>
          <w:szCs w:val="24"/>
        </w:rPr>
      </w:pPr>
      <w:r w:rsidRPr="00DB5022">
        <w:rPr>
          <w:bCs/>
          <w:color w:val="auto"/>
          <w:sz w:val="24"/>
          <w:szCs w:val="24"/>
        </w:rPr>
        <w:t>2.8. Критерий отбора аварийных домов</w:t>
      </w:r>
      <w:r w:rsidR="00D67111">
        <w:rPr>
          <w:bCs/>
          <w:color w:val="auto"/>
          <w:sz w:val="24"/>
          <w:szCs w:val="24"/>
        </w:rPr>
        <w:t>.</w:t>
      </w:r>
    </w:p>
    <w:p w:rsidR="009D7B0F" w:rsidRPr="00FF5F96" w:rsidRDefault="009D7B0F" w:rsidP="009D7B0F">
      <w:pPr>
        <w:pStyle w:val="af0"/>
        <w:ind w:firstLine="325"/>
        <w:jc w:val="both"/>
        <w:rPr>
          <w:color w:val="auto"/>
          <w:sz w:val="24"/>
          <w:szCs w:val="24"/>
        </w:rPr>
      </w:pPr>
      <w:r w:rsidRPr="00FF5F96">
        <w:rPr>
          <w:color w:val="auto"/>
          <w:sz w:val="24"/>
          <w:szCs w:val="24"/>
        </w:rPr>
        <w:t>Отбор аварийных многоквартирных домов в перечень домов для включения в Программу осуществляется органами местного самоуправления муниципальных образований из общего числа аварийных многоквартирных домов, расположенных на территории данных муниципальных образований, на основании следующих критериев:</w:t>
      </w:r>
    </w:p>
    <w:p w:rsidR="009D7B0F" w:rsidRPr="00FF5F96" w:rsidRDefault="009D7B0F" w:rsidP="009D7B0F">
      <w:pPr>
        <w:pStyle w:val="af0"/>
        <w:ind w:firstLine="325"/>
        <w:jc w:val="both"/>
        <w:rPr>
          <w:color w:val="auto"/>
          <w:sz w:val="24"/>
          <w:szCs w:val="24"/>
        </w:rPr>
      </w:pPr>
      <w:r w:rsidRPr="00FF5F96">
        <w:rPr>
          <w:color w:val="auto"/>
          <w:sz w:val="24"/>
          <w:szCs w:val="24"/>
        </w:rPr>
        <w:t xml:space="preserve">- аварийные многоквартирные дома, для собственников помещений, в которых </w:t>
      </w:r>
      <w:proofErr w:type="spellStart"/>
      <w:r w:rsidRPr="00FF5F96">
        <w:rPr>
          <w:color w:val="auto"/>
          <w:sz w:val="24"/>
          <w:szCs w:val="24"/>
        </w:rPr>
        <w:t>истек</w:t>
      </w:r>
      <w:proofErr w:type="spellEnd"/>
      <w:r w:rsidRPr="00FF5F96">
        <w:rPr>
          <w:color w:val="auto"/>
          <w:sz w:val="24"/>
          <w:szCs w:val="24"/>
        </w:rPr>
        <w:t xml:space="preserve"> установленный разумный срок сноса таких домов силами собственников, а также аварийные многоквартирные дома, в которых все жилые и нежилые помещения находятся в муниципальной собственности;</w:t>
      </w:r>
    </w:p>
    <w:p w:rsidR="009D7B0F" w:rsidRPr="00FF5F96" w:rsidRDefault="009D7B0F" w:rsidP="009D7B0F">
      <w:pPr>
        <w:pStyle w:val="af0"/>
        <w:ind w:firstLine="325"/>
        <w:jc w:val="both"/>
        <w:rPr>
          <w:color w:val="auto"/>
          <w:sz w:val="24"/>
          <w:szCs w:val="24"/>
        </w:rPr>
      </w:pPr>
      <w:r w:rsidRPr="00FF5F96">
        <w:rPr>
          <w:color w:val="auto"/>
          <w:sz w:val="24"/>
          <w:szCs w:val="24"/>
        </w:rPr>
        <w:t>- аварийные многоквартирные дома, где всеми собственниками выбраны конкретные варианты переселения, взяты обязательства в письменной форме о реализации конкретного варианта переселения и согласованы с органами местного самоуправления условия изъятия жилых помещений.</w:t>
      </w:r>
    </w:p>
    <w:p w:rsidR="009D7B0F" w:rsidRPr="00FF5F96" w:rsidRDefault="009D7B0F" w:rsidP="009D7B0F">
      <w:pPr>
        <w:pStyle w:val="af0"/>
        <w:ind w:firstLine="325"/>
        <w:jc w:val="both"/>
        <w:rPr>
          <w:sz w:val="24"/>
          <w:szCs w:val="24"/>
        </w:rPr>
      </w:pPr>
      <w:r w:rsidRPr="00FF5F96">
        <w:rPr>
          <w:bCs/>
          <w:sz w:val="24"/>
          <w:szCs w:val="24"/>
        </w:rPr>
        <w:t>В перечень многоквартирных домов, в отношении которых планируется предоставление финансовой поддержки на переселение граждан в рамках реализации Подпрограммы включены многоквартирные дома,</w:t>
      </w:r>
      <w:r w:rsidRPr="00FF5F96">
        <w:rPr>
          <w:sz w:val="24"/>
          <w:szCs w:val="24"/>
        </w:rPr>
        <w:t xml:space="preserve"> признанные с 1 января 2017 года до 1 января 2022 года в установленном порядке аварийными и подлежащими сносу или реконструкции в связи с физическим износом в процессе их эксплуатации.</w:t>
      </w:r>
    </w:p>
    <w:p w:rsidR="009D7B0F" w:rsidRPr="00FF5F96" w:rsidRDefault="009D7B0F" w:rsidP="009D7B0F">
      <w:pPr>
        <w:pStyle w:val="af0"/>
        <w:ind w:firstLine="325"/>
        <w:jc w:val="both"/>
        <w:rPr>
          <w:bCs/>
          <w:sz w:val="24"/>
          <w:szCs w:val="24"/>
        </w:rPr>
      </w:pPr>
      <w:proofErr w:type="spellStart"/>
      <w:r w:rsidRPr="00FF5F96">
        <w:rPr>
          <w:bCs/>
          <w:sz w:val="24"/>
          <w:szCs w:val="24"/>
        </w:rPr>
        <w:t>Очередность</w:t>
      </w:r>
      <w:proofErr w:type="spellEnd"/>
      <w:r w:rsidRPr="00FF5F96">
        <w:rPr>
          <w:bCs/>
          <w:sz w:val="24"/>
          <w:szCs w:val="24"/>
        </w:rPr>
        <w:t xml:space="preserve"> расселения многоквартирных домов определяется исходя из даты признания таких домов аварийными. В первоочередном порядке подлежат переселению граждане из многоквартирных домов, дата признания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а также из многоквартирных домов при наличии угрозы их обрушения или при переселении граждан на основании вступившего в законную силу решения суда. </w:t>
      </w:r>
    </w:p>
    <w:p w:rsidR="009D7B0F" w:rsidRPr="00FF5F96" w:rsidRDefault="009D7B0F" w:rsidP="009D7B0F">
      <w:pPr>
        <w:pStyle w:val="af0"/>
        <w:ind w:firstLine="325"/>
        <w:jc w:val="both"/>
        <w:rPr>
          <w:sz w:val="24"/>
          <w:szCs w:val="24"/>
        </w:rPr>
      </w:pPr>
      <w:r w:rsidRPr="00FF5F96">
        <w:rPr>
          <w:bCs/>
          <w:sz w:val="24"/>
          <w:szCs w:val="24"/>
        </w:rPr>
        <w:t>Необходимость досрочного расселения многоквартирных домов при наличии угрозы их обрушения подтверждается решением муниципальной комиссии по предупреждению и ликвидации чрезвычайных ситуаций, и обеспече</w:t>
      </w:r>
      <w:r>
        <w:rPr>
          <w:bCs/>
          <w:sz w:val="24"/>
          <w:szCs w:val="24"/>
        </w:rPr>
        <w:t>нию пожарной безопасности</w:t>
      </w:r>
      <w:r w:rsidRPr="00FF5F96">
        <w:rPr>
          <w:bCs/>
          <w:sz w:val="24"/>
          <w:szCs w:val="24"/>
        </w:rPr>
        <w:t>.</w:t>
      </w:r>
      <w:r w:rsidRPr="00FF5F96">
        <w:rPr>
          <w:sz w:val="24"/>
          <w:szCs w:val="24"/>
        </w:rPr>
        <w:t xml:space="preserve">                                                                                                                                         </w:t>
      </w:r>
    </w:p>
    <w:p w:rsidR="00D67111" w:rsidRDefault="00D67111" w:rsidP="00853204">
      <w:pPr>
        <w:pStyle w:val="af0"/>
        <w:spacing w:line="276" w:lineRule="auto"/>
        <w:ind w:firstLine="325"/>
        <w:jc w:val="center"/>
        <w:rPr>
          <w:bCs/>
          <w:color w:val="auto"/>
          <w:sz w:val="24"/>
          <w:szCs w:val="24"/>
        </w:rPr>
      </w:pPr>
    </w:p>
    <w:p w:rsidR="00853204" w:rsidRPr="00DB5022" w:rsidRDefault="00853204" w:rsidP="00853204">
      <w:pPr>
        <w:pStyle w:val="af0"/>
        <w:spacing w:line="276" w:lineRule="auto"/>
        <w:ind w:firstLine="325"/>
        <w:jc w:val="center"/>
        <w:rPr>
          <w:color w:val="auto"/>
          <w:sz w:val="24"/>
          <w:szCs w:val="24"/>
        </w:rPr>
      </w:pPr>
      <w:r w:rsidRPr="00DB5022">
        <w:rPr>
          <w:bCs/>
          <w:color w:val="auto"/>
          <w:sz w:val="24"/>
          <w:szCs w:val="24"/>
        </w:rPr>
        <w:t xml:space="preserve">2.9.  </w:t>
      </w:r>
      <w:r w:rsidRPr="00DB5022">
        <w:rPr>
          <w:color w:val="auto"/>
          <w:sz w:val="24"/>
          <w:szCs w:val="24"/>
        </w:rPr>
        <w:t xml:space="preserve">Переселение граждан из </w:t>
      </w:r>
      <w:r w:rsidR="00F6201A" w:rsidRPr="00DB5022">
        <w:rPr>
          <w:color w:val="auto"/>
          <w:sz w:val="24"/>
          <w:szCs w:val="24"/>
        </w:rPr>
        <w:t>аварийных многоквартирных домов</w:t>
      </w:r>
    </w:p>
    <w:p w:rsidR="00853204" w:rsidRPr="00DB5022" w:rsidRDefault="00853204" w:rsidP="00A95FC4">
      <w:pPr>
        <w:pStyle w:val="af0"/>
        <w:ind w:firstLine="325"/>
        <w:jc w:val="both"/>
        <w:rPr>
          <w:b/>
          <w:color w:val="auto"/>
          <w:sz w:val="24"/>
          <w:szCs w:val="24"/>
        </w:rPr>
      </w:pPr>
    </w:p>
    <w:p w:rsidR="002D2BAA" w:rsidRPr="002D2BAA" w:rsidRDefault="002D2BAA" w:rsidP="00A95FC4">
      <w:pPr>
        <w:pStyle w:val="af0"/>
        <w:ind w:firstLine="325"/>
        <w:jc w:val="both"/>
        <w:rPr>
          <w:color w:val="auto"/>
          <w:sz w:val="24"/>
          <w:szCs w:val="24"/>
        </w:rPr>
      </w:pPr>
      <w:r w:rsidRPr="002D2BAA">
        <w:rPr>
          <w:color w:val="auto"/>
          <w:sz w:val="24"/>
          <w:szCs w:val="24"/>
        </w:rPr>
        <w:t xml:space="preserve">Мероприятия по переселению граждан из аварийных многоквартирных домов, </w:t>
      </w:r>
      <w:proofErr w:type="spellStart"/>
      <w:r w:rsidRPr="002D2BAA">
        <w:rPr>
          <w:color w:val="auto"/>
          <w:sz w:val="24"/>
          <w:szCs w:val="24"/>
        </w:rPr>
        <w:t>включенных</w:t>
      </w:r>
      <w:proofErr w:type="spellEnd"/>
      <w:r w:rsidRPr="002D2BAA">
        <w:rPr>
          <w:color w:val="auto"/>
          <w:sz w:val="24"/>
          <w:szCs w:val="24"/>
        </w:rPr>
        <w:t xml:space="preserve"> в адресный перечень Подпрограммы, осуществляются за счет предоставления жилых благоустроенных помещений во вновь построенных малоэтажных многоквартирных домах </w:t>
      </w:r>
      <w:proofErr w:type="spellStart"/>
      <w:r w:rsidRPr="002D2BAA">
        <w:rPr>
          <w:color w:val="auto"/>
          <w:sz w:val="24"/>
          <w:szCs w:val="24"/>
        </w:rPr>
        <w:t>путем</w:t>
      </w:r>
      <w:proofErr w:type="spellEnd"/>
      <w:r w:rsidRPr="002D2BAA">
        <w:rPr>
          <w:color w:val="auto"/>
          <w:sz w:val="24"/>
          <w:szCs w:val="24"/>
        </w:rPr>
        <w:t>:</w:t>
      </w:r>
    </w:p>
    <w:p w:rsidR="002D2BAA" w:rsidRPr="002D2BAA" w:rsidRDefault="002D2BAA" w:rsidP="00A95FC4">
      <w:pPr>
        <w:pStyle w:val="af0"/>
        <w:ind w:firstLine="325"/>
        <w:jc w:val="both"/>
        <w:rPr>
          <w:color w:val="auto"/>
          <w:sz w:val="24"/>
          <w:szCs w:val="24"/>
        </w:rPr>
      </w:pPr>
      <w:r w:rsidRPr="002D2BAA">
        <w:rPr>
          <w:color w:val="auto"/>
          <w:sz w:val="24"/>
          <w:szCs w:val="24"/>
        </w:rPr>
        <w:t>а) заключения договоров социального найма в связи с выселением в порядке, установленном статьями 86 и 89 Жилищного кодекса Российской Федерации;</w:t>
      </w:r>
    </w:p>
    <w:p w:rsidR="002D2BAA" w:rsidRPr="002D2BAA" w:rsidRDefault="002D2BAA" w:rsidP="00A95FC4">
      <w:pPr>
        <w:pStyle w:val="af0"/>
        <w:ind w:firstLine="325"/>
        <w:jc w:val="both"/>
        <w:rPr>
          <w:color w:val="auto"/>
          <w:sz w:val="24"/>
          <w:szCs w:val="24"/>
        </w:rPr>
      </w:pPr>
      <w:r w:rsidRPr="002D2BAA">
        <w:rPr>
          <w:color w:val="auto"/>
          <w:sz w:val="24"/>
          <w:szCs w:val="24"/>
        </w:rPr>
        <w:t>б) заключения договоров мены взамен изымаемых у собственников жилых помещений в аварийных многоквартирных домах (за исключением жилых помещений, принадлежащих на праве собственности муниципальному образованию) в соответствии с частью 8 статьи 32 Жилищного кодекса Российской Федерации.</w:t>
      </w:r>
    </w:p>
    <w:p w:rsidR="002D2BAA" w:rsidRPr="002D2BAA" w:rsidRDefault="002D2BAA" w:rsidP="00A95FC4">
      <w:pPr>
        <w:pStyle w:val="af0"/>
        <w:ind w:firstLine="325"/>
        <w:jc w:val="both"/>
        <w:rPr>
          <w:color w:val="auto"/>
          <w:sz w:val="24"/>
          <w:szCs w:val="24"/>
        </w:rPr>
      </w:pPr>
      <w:r w:rsidRPr="002D2BAA">
        <w:rPr>
          <w:color w:val="auto"/>
          <w:sz w:val="24"/>
          <w:szCs w:val="24"/>
        </w:rPr>
        <w:t xml:space="preserve">Администрация Павловского муниципального </w:t>
      </w:r>
      <w:r w:rsidR="001C5F63">
        <w:rPr>
          <w:color w:val="auto"/>
          <w:sz w:val="24"/>
          <w:szCs w:val="24"/>
        </w:rPr>
        <w:t>округа</w:t>
      </w:r>
      <w:r w:rsidRPr="002D2BAA">
        <w:rPr>
          <w:color w:val="auto"/>
          <w:sz w:val="24"/>
          <w:szCs w:val="24"/>
        </w:rPr>
        <w:t xml:space="preserve"> для переселения граждан в рамках реализации Подпрограммы осуществляет:</w:t>
      </w:r>
    </w:p>
    <w:p w:rsidR="002D2BAA" w:rsidRPr="002D2BAA" w:rsidRDefault="002D2BAA" w:rsidP="00A95FC4">
      <w:pPr>
        <w:pStyle w:val="af0"/>
        <w:ind w:firstLine="325"/>
        <w:jc w:val="both"/>
        <w:rPr>
          <w:color w:val="auto"/>
          <w:sz w:val="24"/>
          <w:szCs w:val="24"/>
        </w:rPr>
      </w:pPr>
      <w:r w:rsidRPr="002D2BAA">
        <w:rPr>
          <w:color w:val="auto"/>
          <w:sz w:val="24"/>
          <w:szCs w:val="24"/>
        </w:rPr>
        <w:t xml:space="preserve">- приобретение жилых помещений у застройщиков или иных лиц, не являющихся </w:t>
      </w:r>
      <w:r w:rsidRPr="002D2BAA">
        <w:rPr>
          <w:color w:val="auto"/>
          <w:sz w:val="24"/>
          <w:szCs w:val="24"/>
        </w:rPr>
        <w:lastRenderedPageBreak/>
        <w:t>застройщиками, в многоквартирных домах, а также в домах, указанных в пункте 2 части 2 статьи 49 Градостроительного кодекса Российской Федерации;</w:t>
      </w:r>
    </w:p>
    <w:p w:rsidR="002D2BAA" w:rsidRPr="002D2BAA" w:rsidRDefault="002D2BAA" w:rsidP="00A95FC4">
      <w:pPr>
        <w:pStyle w:val="af0"/>
        <w:ind w:firstLine="325"/>
        <w:jc w:val="both"/>
        <w:rPr>
          <w:color w:val="auto"/>
          <w:sz w:val="24"/>
          <w:szCs w:val="24"/>
        </w:rPr>
      </w:pPr>
      <w:r w:rsidRPr="002D2BAA">
        <w:rPr>
          <w:color w:val="auto"/>
          <w:sz w:val="24"/>
          <w:szCs w:val="24"/>
        </w:rPr>
        <w:t xml:space="preserve">- строительство многоквартирных домов, а также домов, указанных в пункте 2 части 2 статьи 49 Градостроительного кодекса Российской Федерации на основании муниципальных контрактов, содержащих положения о передаче земельного участка на праве безвозмездного срочного пользования для строительства таких домов в соответствии с пунктом 5 части 1 статьи 24 Земельного кодекса Российской Федерации непосредственно подрядчикам, с которыми заключены такие контракты; </w:t>
      </w:r>
    </w:p>
    <w:p w:rsidR="002D2BAA" w:rsidRPr="002D2BAA" w:rsidRDefault="002D2BAA" w:rsidP="00A95FC4">
      <w:pPr>
        <w:pStyle w:val="af0"/>
        <w:ind w:firstLine="325"/>
        <w:jc w:val="both"/>
        <w:rPr>
          <w:color w:val="auto"/>
          <w:sz w:val="24"/>
          <w:szCs w:val="24"/>
        </w:rPr>
      </w:pPr>
      <w:r w:rsidRPr="002D2BAA">
        <w:rPr>
          <w:color w:val="auto"/>
          <w:sz w:val="24"/>
          <w:szCs w:val="24"/>
        </w:rPr>
        <w:t xml:space="preserve">- выплату лицам, в чьей собственности находятся жилые помещения, входящие в аварийный жилищный фонд, выкупной цены в соответствии со </w:t>
      </w:r>
      <w:proofErr w:type="spellStart"/>
      <w:r w:rsidRPr="002D2BAA">
        <w:rPr>
          <w:color w:val="auto"/>
          <w:sz w:val="24"/>
          <w:szCs w:val="24"/>
        </w:rPr>
        <w:t>статьей</w:t>
      </w:r>
      <w:proofErr w:type="spellEnd"/>
      <w:r w:rsidRPr="002D2BAA">
        <w:rPr>
          <w:color w:val="auto"/>
          <w:sz w:val="24"/>
          <w:szCs w:val="24"/>
        </w:rPr>
        <w:t xml:space="preserve"> 32 Жилищного кодекса Российской Федерации.</w:t>
      </w:r>
    </w:p>
    <w:p w:rsidR="004B5817" w:rsidRPr="00DB5022" w:rsidRDefault="002D2BAA" w:rsidP="00A95FC4">
      <w:pPr>
        <w:pStyle w:val="af0"/>
        <w:ind w:firstLine="325"/>
        <w:jc w:val="both"/>
        <w:rPr>
          <w:color w:val="auto"/>
          <w:sz w:val="24"/>
          <w:szCs w:val="24"/>
        </w:rPr>
      </w:pPr>
      <w:r w:rsidRPr="002D2BAA">
        <w:rPr>
          <w:color w:val="auto"/>
          <w:sz w:val="24"/>
          <w:szCs w:val="24"/>
        </w:rPr>
        <w:t xml:space="preserve">Приобретение (строительство) благоустроенных жилых помещений (многоквартирных домов) на средства местного бюджета, в том числе за счет субсидий, предусмотренных Программой, осуществляется по муниципальным контрактам (договорам), заключенным в соответствии с Федеральным законом от 5 апреля </w:t>
      </w:r>
      <w:smartTag w:uri="urn:schemas-microsoft-com:office:smarttags" w:element="metricconverter">
        <w:smartTagPr>
          <w:attr w:name="ProductID" w:val="2013 г"/>
        </w:smartTagPr>
        <w:r w:rsidRPr="002D2BAA">
          <w:rPr>
            <w:color w:val="auto"/>
            <w:sz w:val="24"/>
            <w:szCs w:val="24"/>
          </w:rPr>
          <w:t>2013 г</w:t>
        </w:r>
      </w:smartTag>
      <w:r w:rsidRPr="002D2BAA">
        <w:rPr>
          <w:color w:val="auto"/>
          <w:sz w:val="24"/>
          <w:szCs w:val="24"/>
        </w:rPr>
        <w:t>. № 44-ФЗ «О контрактной системе в сфере закупок товаров, работ, услуг для обеспечения государственных и муниципальных нужд</w:t>
      </w:r>
      <w:r>
        <w:rPr>
          <w:color w:val="auto"/>
          <w:sz w:val="24"/>
          <w:szCs w:val="24"/>
        </w:rPr>
        <w:t>.</w:t>
      </w:r>
    </w:p>
    <w:p w:rsidR="004B5817" w:rsidRPr="00DB5022" w:rsidRDefault="004B5817" w:rsidP="00A007D5">
      <w:pPr>
        <w:rPr>
          <w:sz w:val="18"/>
          <w:szCs w:val="18"/>
        </w:rPr>
        <w:sectPr w:rsidR="004B5817" w:rsidRPr="00DB5022" w:rsidSect="00B94C9F">
          <w:pgSz w:w="11906" w:h="16838" w:code="9"/>
          <w:pgMar w:top="425" w:right="851" w:bottom="426" w:left="1276" w:header="284" w:footer="0" w:gutter="0"/>
          <w:cols w:space="720"/>
          <w:titlePg/>
          <w:docGrid w:linePitch="326"/>
        </w:sectPr>
      </w:pPr>
    </w:p>
    <w:p w:rsidR="00254C54" w:rsidRPr="00ED65F8" w:rsidRDefault="00254C54" w:rsidP="00254C54">
      <w:pPr>
        <w:jc w:val="right"/>
        <w:rPr>
          <w:rFonts w:eastAsia="Calibri"/>
          <w:b/>
        </w:rPr>
      </w:pPr>
      <w:r w:rsidRPr="00ED65F8">
        <w:rPr>
          <w:rFonts w:eastAsia="Calibri"/>
          <w:b/>
        </w:rPr>
        <w:lastRenderedPageBreak/>
        <w:t>Приложение 1</w:t>
      </w:r>
    </w:p>
    <w:p w:rsidR="00254C54" w:rsidRDefault="00254C54" w:rsidP="00254C54">
      <w:pPr>
        <w:jc w:val="right"/>
        <w:rPr>
          <w:rFonts w:eastAsia="Calibri"/>
        </w:rPr>
      </w:pPr>
      <w:r w:rsidRPr="00ED65F8">
        <w:rPr>
          <w:rFonts w:eastAsia="Calibri"/>
        </w:rPr>
        <w:t>к подпрограмме 2 «Переселение граждан из аварийног</w:t>
      </w:r>
      <w:r>
        <w:rPr>
          <w:rFonts w:eastAsia="Calibri"/>
        </w:rPr>
        <w:t>о жилищного фонда</w:t>
      </w:r>
    </w:p>
    <w:p w:rsidR="003C1176" w:rsidRDefault="00254C54" w:rsidP="0047752D">
      <w:pPr>
        <w:jc w:val="right"/>
        <w:rPr>
          <w:rFonts w:eastAsia="Calibri"/>
        </w:rPr>
      </w:pPr>
      <w:r>
        <w:rPr>
          <w:rFonts w:eastAsia="Calibri"/>
        </w:rPr>
        <w:t xml:space="preserve"> на территории </w:t>
      </w:r>
      <w:r w:rsidRPr="00ED65F8">
        <w:rPr>
          <w:rFonts w:eastAsia="Calibri"/>
        </w:rPr>
        <w:t>Павловского муниципального округа Нижегородской области»</w:t>
      </w:r>
    </w:p>
    <w:p w:rsidR="003C1176" w:rsidRDefault="003C1176" w:rsidP="0047752D">
      <w:pPr>
        <w:jc w:val="right"/>
        <w:rPr>
          <w:rFonts w:eastAsia="Calibri"/>
        </w:rPr>
      </w:pPr>
    </w:p>
    <w:tbl>
      <w:tblPr>
        <w:tblpPr w:leftFromText="180" w:rightFromText="180" w:vertAnchor="page" w:horzAnchor="margin"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2657"/>
        <w:gridCol w:w="116"/>
        <w:gridCol w:w="1514"/>
        <w:gridCol w:w="70"/>
        <w:gridCol w:w="1874"/>
        <w:gridCol w:w="1247"/>
        <w:gridCol w:w="1116"/>
        <w:gridCol w:w="1615"/>
        <w:gridCol w:w="1339"/>
        <w:gridCol w:w="1384"/>
        <w:gridCol w:w="1333"/>
      </w:tblGrid>
      <w:tr w:rsidR="0047752D" w:rsidRPr="0047752D" w:rsidTr="0047752D">
        <w:trPr>
          <w:trHeight w:val="290"/>
        </w:trPr>
        <w:tc>
          <w:tcPr>
            <w:tcW w:w="15021" w:type="dxa"/>
            <w:gridSpan w:val="12"/>
          </w:tcPr>
          <w:p w:rsidR="0047752D" w:rsidRPr="0047752D" w:rsidRDefault="0047752D" w:rsidP="00137AF8">
            <w:pPr>
              <w:jc w:val="center"/>
              <w:rPr>
                <w:rFonts w:eastAsia="Calibri"/>
              </w:rPr>
            </w:pPr>
            <w:r w:rsidRPr="0047752D">
              <w:rPr>
                <w:rFonts w:eastAsia="Calibri"/>
              </w:rPr>
              <w:lastRenderedPageBreak/>
              <w:t>Система программных мероприятий Подпрограммы 2</w:t>
            </w:r>
          </w:p>
        </w:tc>
      </w:tr>
      <w:tr w:rsidR="0047752D" w:rsidRPr="0047752D" w:rsidTr="0047752D">
        <w:trPr>
          <w:trHeight w:val="290"/>
        </w:trPr>
        <w:tc>
          <w:tcPr>
            <w:tcW w:w="756" w:type="dxa"/>
            <w:vMerge w:val="restart"/>
          </w:tcPr>
          <w:p w:rsidR="0047752D" w:rsidRPr="0047752D" w:rsidRDefault="0047752D" w:rsidP="0047752D">
            <w:pPr>
              <w:jc w:val="right"/>
              <w:rPr>
                <w:rFonts w:eastAsia="Calibri"/>
              </w:rPr>
            </w:pPr>
            <w:r w:rsidRPr="0047752D">
              <w:rPr>
                <w:rFonts w:eastAsia="Calibri"/>
              </w:rPr>
              <w:t>№</w:t>
            </w:r>
          </w:p>
        </w:tc>
        <w:tc>
          <w:tcPr>
            <w:tcW w:w="2657" w:type="dxa"/>
            <w:vMerge w:val="restart"/>
          </w:tcPr>
          <w:p w:rsidR="0047752D" w:rsidRPr="0047752D" w:rsidRDefault="0047752D" w:rsidP="0047752D">
            <w:pPr>
              <w:jc w:val="right"/>
              <w:rPr>
                <w:rFonts w:eastAsia="Calibri"/>
              </w:rPr>
            </w:pPr>
            <w:r w:rsidRPr="0047752D">
              <w:rPr>
                <w:rFonts w:eastAsia="Calibri"/>
              </w:rPr>
              <w:t>Наименование мероприятия</w:t>
            </w:r>
          </w:p>
        </w:tc>
        <w:tc>
          <w:tcPr>
            <w:tcW w:w="1630" w:type="dxa"/>
            <w:gridSpan w:val="2"/>
            <w:vMerge w:val="restart"/>
          </w:tcPr>
          <w:p w:rsidR="0047752D" w:rsidRPr="0047752D" w:rsidRDefault="0047752D" w:rsidP="0047752D">
            <w:pPr>
              <w:jc w:val="right"/>
              <w:rPr>
                <w:rFonts w:eastAsia="Calibri"/>
              </w:rPr>
            </w:pPr>
            <w:r w:rsidRPr="0047752D">
              <w:rPr>
                <w:rFonts w:eastAsia="Calibri"/>
              </w:rPr>
              <w:t>Сроки реализации</w:t>
            </w:r>
          </w:p>
        </w:tc>
        <w:tc>
          <w:tcPr>
            <w:tcW w:w="1944" w:type="dxa"/>
            <w:gridSpan w:val="2"/>
            <w:vMerge w:val="restart"/>
          </w:tcPr>
          <w:p w:rsidR="0047752D" w:rsidRPr="0047752D" w:rsidRDefault="0047752D" w:rsidP="0047752D">
            <w:pPr>
              <w:jc w:val="right"/>
              <w:rPr>
                <w:rFonts w:eastAsia="Calibri"/>
              </w:rPr>
            </w:pPr>
            <w:r w:rsidRPr="0047752D">
              <w:rPr>
                <w:rFonts w:eastAsia="Calibri"/>
              </w:rPr>
              <w:t>Ответственный исполнитель</w:t>
            </w:r>
          </w:p>
        </w:tc>
        <w:tc>
          <w:tcPr>
            <w:tcW w:w="1247" w:type="dxa"/>
            <w:vMerge w:val="restart"/>
          </w:tcPr>
          <w:p w:rsidR="0047752D" w:rsidRPr="0047752D" w:rsidRDefault="0047752D" w:rsidP="0047752D">
            <w:pPr>
              <w:jc w:val="right"/>
              <w:rPr>
                <w:rFonts w:eastAsia="Calibri"/>
              </w:rPr>
            </w:pPr>
            <w:r w:rsidRPr="0047752D">
              <w:rPr>
                <w:rFonts w:eastAsia="Calibri"/>
              </w:rPr>
              <w:t>Годы</w:t>
            </w:r>
          </w:p>
          <w:p w:rsidR="0047752D" w:rsidRPr="0047752D" w:rsidRDefault="0047752D" w:rsidP="0047752D">
            <w:pPr>
              <w:jc w:val="right"/>
              <w:rPr>
                <w:rFonts w:eastAsia="Calibri"/>
              </w:rPr>
            </w:pPr>
          </w:p>
        </w:tc>
        <w:tc>
          <w:tcPr>
            <w:tcW w:w="6787" w:type="dxa"/>
            <w:gridSpan w:val="5"/>
          </w:tcPr>
          <w:p w:rsidR="0047752D" w:rsidRPr="0047752D" w:rsidRDefault="0047752D" w:rsidP="0047752D">
            <w:pPr>
              <w:jc w:val="right"/>
              <w:rPr>
                <w:rFonts w:eastAsia="Calibri"/>
              </w:rPr>
            </w:pPr>
            <w:r w:rsidRPr="0047752D">
              <w:rPr>
                <w:rFonts w:eastAsia="Calibri"/>
              </w:rPr>
              <w:t>Предполагаемый объем финансирования, тыс. руб.</w:t>
            </w:r>
          </w:p>
        </w:tc>
      </w:tr>
      <w:tr w:rsidR="0047752D" w:rsidRPr="0047752D" w:rsidTr="0047752D">
        <w:trPr>
          <w:trHeight w:val="104"/>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vMerge/>
            <w:vAlign w:val="center"/>
          </w:tcPr>
          <w:p w:rsidR="0047752D" w:rsidRPr="0047752D" w:rsidRDefault="0047752D" w:rsidP="0047752D">
            <w:pPr>
              <w:jc w:val="right"/>
              <w:rPr>
                <w:rFonts w:eastAsia="Calibri"/>
              </w:rPr>
            </w:pPr>
          </w:p>
        </w:tc>
        <w:tc>
          <w:tcPr>
            <w:tcW w:w="1116" w:type="dxa"/>
          </w:tcPr>
          <w:p w:rsidR="0047752D" w:rsidRPr="0047752D" w:rsidRDefault="0047752D" w:rsidP="0047752D">
            <w:pPr>
              <w:jc w:val="right"/>
              <w:rPr>
                <w:rFonts w:eastAsia="Calibri"/>
              </w:rPr>
            </w:pPr>
            <w:r w:rsidRPr="0047752D">
              <w:rPr>
                <w:rFonts w:eastAsia="Calibri"/>
              </w:rPr>
              <w:t>Всего</w:t>
            </w:r>
          </w:p>
        </w:tc>
        <w:tc>
          <w:tcPr>
            <w:tcW w:w="1615" w:type="dxa"/>
          </w:tcPr>
          <w:p w:rsidR="0047752D" w:rsidRPr="0047752D" w:rsidRDefault="0047752D" w:rsidP="0047752D">
            <w:pPr>
              <w:jc w:val="right"/>
              <w:rPr>
                <w:rFonts w:eastAsia="Calibri"/>
              </w:rPr>
            </w:pPr>
            <w:r w:rsidRPr="0047752D">
              <w:rPr>
                <w:rFonts w:eastAsia="Calibri"/>
              </w:rPr>
              <w:t>Федеральный бюджет</w:t>
            </w:r>
          </w:p>
        </w:tc>
        <w:tc>
          <w:tcPr>
            <w:tcW w:w="1339" w:type="dxa"/>
          </w:tcPr>
          <w:p w:rsidR="0047752D" w:rsidRPr="0047752D" w:rsidRDefault="0047752D" w:rsidP="0047752D">
            <w:pPr>
              <w:jc w:val="right"/>
              <w:rPr>
                <w:rFonts w:eastAsia="Calibri"/>
              </w:rPr>
            </w:pPr>
            <w:r w:rsidRPr="0047752D">
              <w:rPr>
                <w:rFonts w:eastAsia="Calibri"/>
              </w:rPr>
              <w:t>областной бюджет</w:t>
            </w:r>
          </w:p>
        </w:tc>
        <w:tc>
          <w:tcPr>
            <w:tcW w:w="1384" w:type="dxa"/>
          </w:tcPr>
          <w:p w:rsidR="0047752D" w:rsidRPr="0047752D" w:rsidRDefault="0047752D" w:rsidP="0047752D">
            <w:pPr>
              <w:jc w:val="right"/>
              <w:rPr>
                <w:rFonts w:eastAsia="Calibri"/>
              </w:rPr>
            </w:pPr>
            <w:r w:rsidRPr="0047752D">
              <w:rPr>
                <w:rFonts w:eastAsia="Calibri"/>
              </w:rPr>
              <w:t>Местный бюджет</w:t>
            </w:r>
          </w:p>
        </w:tc>
        <w:tc>
          <w:tcPr>
            <w:tcW w:w="1333" w:type="dxa"/>
          </w:tcPr>
          <w:p w:rsidR="0047752D" w:rsidRPr="0047752D" w:rsidRDefault="0047752D" w:rsidP="0047752D">
            <w:pPr>
              <w:jc w:val="right"/>
              <w:rPr>
                <w:rFonts w:eastAsia="Calibri"/>
              </w:rPr>
            </w:pPr>
            <w:r w:rsidRPr="0047752D">
              <w:rPr>
                <w:rFonts w:eastAsia="Calibri"/>
              </w:rPr>
              <w:t>Прочие источники</w:t>
            </w:r>
          </w:p>
        </w:tc>
      </w:tr>
      <w:tr w:rsidR="0047752D" w:rsidRPr="0047752D" w:rsidTr="0047752D">
        <w:trPr>
          <w:trHeight w:val="104"/>
        </w:trPr>
        <w:tc>
          <w:tcPr>
            <w:tcW w:w="756" w:type="dxa"/>
          </w:tcPr>
          <w:p w:rsidR="0047752D" w:rsidRPr="0047752D" w:rsidRDefault="0047752D" w:rsidP="0047752D">
            <w:pPr>
              <w:jc w:val="right"/>
              <w:rPr>
                <w:rFonts w:eastAsia="Calibri"/>
              </w:rPr>
            </w:pPr>
            <w:r w:rsidRPr="0047752D">
              <w:rPr>
                <w:rFonts w:eastAsia="Calibri"/>
              </w:rPr>
              <w:t>1</w:t>
            </w:r>
          </w:p>
        </w:tc>
        <w:tc>
          <w:tcPr>
            <w:tcW w:w="2657" w:type="dxa"/>
          </w:tcPr>
          <w:p w:rsidR="0047752D" w:rsidRPr="0047752D" w:rsidRDefault="0047752D" w:rsidP="0047752D">
            <w:pPr>
              <w:jc w:val="right"/>
              <w:rPr>
                <w:rFonts w:eastAsia="Calibri"/>
              </w:rPr>
            </w:pPr>
            <w:r w:rsidRPr="0047752D">
              <w:rPr>
                <w:rFonts w:eastAsia="Calibri"/>
              </w:rPr>
              <w:t>2</w:t>
            </w:r>
          </w:p>
        </w:tc>
        <w:tc>
          <w:tcPr>
            <w:tcW w:w="1630" w:type="dxa"/>
            <w:gridSpan w:val="2"/>
          </w:tcPr>
          <w:p w:rsidR="0047752D" w:rsidRPr="0047752D" w:rsidRDefault="0047752D" w:rsidP="0047752D">
            <w:pPr>
              <w:jc w:val="right"/>
              <w:rPr>
                <w:rFonts w:eastAsia="Calibri"/>
              </w:rPr>
            </w:pPr>
            <w:r w:rsidRPr="0047752D">
              <w:rPr>
                <w:rFonts w:eastAsia="Calibri"/>
              </w:rPr>
              <w:t>3</w:t>
            </w:r>
          </w:p>
        </w:tc>
        <w:tc>
          <w:tcPr>
            <w:tcW w:w="1944" w:type="dxa"/>
            <w:gridSpan w:val="2"/>
          </w:tcPr>
          <w:p w:rsidR="0047752D" w:rsidRPr="0047752D" w:rsidRDefault="0047752D" w:rsidP="0047752D">
            <w:pPr>
              <w:jc w:val="right"/>
              <w:rPr>
                <w:rFonts w:eastAsia="Calibri"/>
              </w:rPr>
            </w:pPr>
            <w:r w:rsidRPr="0047752D">
              <w:rPr>
                <w:rFonts w:eastAsia="Calibri"/>
              </w:rPr>
              <w:t>4</w:t>
            </w:r>
          </w:p>
        </w:tc>
        <w:tc>
          <w:tcPr>
            <w:tcW w:w="1247" w:type="dxa"/>
          </w:tcPr>
          <w:p w:rsidR="0047752D" w:rsidRPr="0047752D" w:rsidRDefault="0047752D" w:rsidP="0047752D">
            <w:pPr>
              <w:jc w:val="right"/>
              <w:rPr>
                <w:rFonts w:eastAsia="Calibri"/>
              </w:rPr>
            </w:pPr>
            <w:r w:rsidRPr="0047752D">
              <w:rPr>
                <w:rFonts w:eastAsia="Calibri"/>
              </w:rPr>
              <w:t>5</w:t>
            </w:r>
          </w:p>
        </w:tc>
        <w:tc>
          <w:tcPr>
            <w:tcW w:w="1116" w:type="dxa"/>
          </w:tcPr>
          <w:p w:rsidR="0047752D" w:rsidRPr="0047752D" w:rsidRDefault="0047752D" w:rsidP="0047752D">
            <w:pPr>
              <w:jc w:val="right"/>
              <w:rPr>
                <w:rFonts w:eastAsia="Calibri"/>
              </w:rPr>
            </w:pPr>
            <w:r w:rsidRPr="0047752D">
              <w:rPr>
                <w:rFonts w:eastAsia="Calibri"/>
              </w:rPr>
              <w:t>6</w:t>
            </w:r>
          </w:p>
        </w:tc>
        <w:tc>
          <w:tcPr>
            <w:tcW w:w="1615" w:type="dxa"/>
          </w:tcPr>
          <w:p w:rsidR="0047752D" w:rsidRPr="0047752D" w:rsidRDefault="0047752D" w:rsidP="0047752D">
            <w:pPr>
              <w:jc w:val="right"/>
              <w:rPr>
                <w:rFonts w:eastAsia="Calibri"/>
              </w:rPr>
            </w:pPr>
          </w:p>
        </w:tc>
        <w:tc>
          <w:tcPr>
            <w:tcW w:w="1339" w:type="dxa"/>
          </w:tcPr>
          <w:p w:rsidR="0047752D" w:rsidRPr="0047752D" w:rsidRDefault="0047752D" w:rsidP="0047752D">
            <w:pPr>
              <w:jc w:val="right"/>
              <w:rPr>
                <w:rFonts w:eastAsia="Calibri"/>
              </w:rPr>
            </w:pPr>
            <w:r w:rsidRPr="0047752D">
              <w:rPr>
                <w:rFonts w:eastAsia="Calibri"/>
              </w:rPr>
              <w:t>7</w:t>
            </w:r>
          </w:p>
        </w:tc>
        <w:tc>
          <w:tcPr>
            <w:tcW w:w="1384" w:type="dxa"/>
          </w:tcPr>
          <w:p w:rsidR="0047752D" w:rsidRPr="0047752D" w:rsidRDefault="0047752D" w:rsidP="0047752D">
            <w:pPr>
              <w:jc w:val="right"/>
              <w:rPr>
                <w:rFonts w:eastAsia="Calibri"/>
              </w:rPr>
            </w:pPr>
            <w:r w:rsidRPr="0047752D">
              <w:rPr>
                <w:rFonts w:eastAsia="Calibri"/>
              </w:rPr>
              <w:t>8</w:t>
            </w:r>
          </w:p>
        </w:tc>
        <w:tc>
          <w:tcPr>
            <w:tcW w:w="1333" w:type="dxa"/>
          </w:tcPr>
          <w:p w:rsidR="0047752D" w:rsidRPr="0047752D" w:rsidRDefault="0047752D" w:rsidP="0047752D">
            <w:pPr>
              <w:jc w:val="right"/>
              <w:rPr>
                <w:rFonts w:eastAsia="Calibri"/>
              </w:rPr>
            </w:pPr>
            <w:r w:rsidRPr="0047752D">
              <w:rPr>
                <w:rFonts w:eastAsia="Calibri"/>
              </w:rPr>
              <w:t>10</w:t>
            </w:r>
          </w:p>
        </w:tc>
      </w:tr>
      <w:tr w:rsidR="0047752D" w:rsidRPr="0047752D" w:rsidTr="0047752D">
        <w:trPr>
          <w:trHeight w:val="104"/>
        </w:trPr>
        <w:tc>
          <w:tcPr>
            <w:tcW w:w="756" w:type="dxa"/>
          </w:tcPr>
          <w:p w:rsidR="0047752D" w:rsidRPr="0047752D" w:rsidRDefault="0047752D" w:rsidP="0047752D">
            <w:pPr>
              <w:jc w:val="right"/>
              <w:rPr>
                <w:rFonts w:eastAsia="Calibri"/>
              </w:rPr>
            </w:pPr>
          </w:p>
        </w:tc>
        <w:tc>
          <w:tcPr>
            <w:tcW w:w="14265" w:type="dxa"/>
            <w:gridSpan w:val="11"/>
          </w:tcPr>
          <w:p w:rsidR="0047752D" w:rsidRPr="0047752D" w:rsidRDefault="0047752D" w:rsidP="0047752D">
            <w:pPr>
              <w:jc w:val="right"/>
              <w:rPr>
                <w:rFonts w:eastAsia="Calibri"/>
                <w:i/>
              </w:rPr>
            </w:pPr>
            <w:r w:rsidRPr="0047752D">
              <w:rPr>
                <w:rFonts w:eastAsia="Calibri"/>
                <w:i/>
              </w:rPr>
              <w:t>Задача 1 программы: Создание безопасных и благоприятных условий проживания граждан на территории Павловского муниципального округа</w:t>
            </w:r>
          </w:p>
        </w:tc>
      </w:tr>
      <w:tr w:rsidR="0047752D" w:rsidRPr="0047752D" w:rsidTr="0047752D">
        <w:trPr>
          <w:trHeight w:val="360"/>
        </w:trPr>
        <w:tc>
          <w:tcPr>
            <w:tcW w:w="756" w:type="dxa"/>
            <w:vMerge w:val="restart"/>
          </w:tcPr>
          <w:p w:rsidR="0047752D" w:rsidRPr="0047752D" w:rsidRDefault="0047752D" w:rsidP="0047752D">
            <w:pPr>
              <w:jc w:val="right"/>
              <w:rPr>
                <w:rFonts w:eastAsia="Calibri"/>
              </w:rPr>
            </w:pPr>
            <w:r w:rsidRPr="0047752D">
              <w:rPr>
                <w:rFonts w:eastAsia="Calibri"/>
              </w:rPr>
              <w:t>1.1</w:t>
            </w:r>
          </w:p>
        </w:tc>
        <w:tc>
          <w:tcPr>
            <w:tcW w:w="2657" w:type="dxa"/>
            <w:vMerge w:val="restart"/>
          </w:tcPr>
          <w:p w:rsidR="0047752D" w:rsidRPr="0047752D" w:rsidRDefault="0047752D" w:rsidP="0047752D">
            <w:pPr>
              <w:jc w:val="right"/>
              <w:rPr>
                <w:rFonts w:eastAsia="Calibri"/>
              </w:rPr>
            </w:pPr>
            <w:r w:rsidRPr="0047752D">
              <w:rPr>
                <w:rFonts w:eastAsia="Calibri"/>
              </w:rPr>
              <w:t>Обеспечение устойчивого сокращения непригодного для проживания жилищного фонда</w:t>
            </w:r>
          </w:p>
        </w:tc>
        <w:tc>
          <w:tcPr>
            <w:tcW w:w="1630" w:type="dxa"/>
            <w:gridSpan w:val="2"/>
            <w:vMerge w:val="restart"/>
          </w:tcPr>
          <w:p w:rsidR="0047752D" w:rsidRPr="0047752D" w:rsidRDefault="0047752D" w:rsidP="0047752D">
            <w:pPr>
              <w:jc w:val="right"/>
              <w:rPr>
                <w:rFonts w:eastAsia="Calibri"/>
              </w:rPr>
            </w:pPr>
            <w:r w:rsidRPr="0047752D">
              <w:rPr>
                <w:rFonts w:eastAsia="Calibri"/>
              </w:rPr>
              <w:t>2021-2028</w:t>
            </w:r>
          </w:p>
        </w:tc>
        <w:tc>
          <w:tcPr>
            <w:tcW w:w="1944" w:type="dxa"/>
            <w:gridSpan w:val="2"/>
            <w:vMerge w:val="restart"/>
          </w:tcPr>
          <w:p w:rsidR="0047752D" w:rsidRPr="0047752D" w:rsidRDefault="0047752D" w:rsidP="0047752D">
            <w:pPr>
              <w:jc w:val="right"/>
              <w:rPr>
                <w:rFonts w:eastAsia="Calibri"/>
              </w:rPr>
            </w:pPr>
            <w:r w:rsidRPr="0047752D">
              <w:rPr>
                <w:rFonts w:eastAsia="Calibri"/>
              </w:rPr>
              <w:t xml:space="preserve">Управление ЖКХ </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12279,8</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11357,4</w:t>
            </w:r>
          </w:p>
        </w:tc>
        <w:tc>
          <w:tcPr>
            <w:tcW w:w="1384" w:type="dxa"/>
          </w:tcPr>
          <w:p w:rsidR="0047752D" w:rsidRPr="0047752D" w:rsidRDefault="0047752D" w:rsidP="0047752D">
            <w:pPr>
              <w:jc w:val="right"/>
              <w:rPr>
                <w:rFonts w:eastAsia="Calibri"/>
              </w:rPr>
            </w:pPr>
            <w:r w:rsidRPr="0047752D">
              <w:rPr>
                <w:rFonts w:eastAsia="Calibri"/>
              </w:rPr>
              <w:t>922,4</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3"/>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2021год</w:t>
            </w:r>
          </w:p>
        </w:tc>
        <w:tc>
          <w:tcPr>
            <w:tcW w:w="1116" w:type="dxa"/>
          </w:tcPr>
          <w:p w:rsidR="0047752D" w:rsidRPr="0047752D" w:rsidRDefault="0047752D" w:rsidP="0047752D">
            <w:pPr>
              <w:jc w:val="right"/>
              <w:rPr>
                <w:rFonts w:eastAsia="Calibri"/>
              </w:rPr>
            </w:pPr>
            <w:r w:rsidRPr="0047752D">
              <w:rPr>
                <w:rFonts w:eastAsia="Calibri"/>
              </w:rPr>
              <w:t>4 792,5</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4 754,8</w:t>
            </w:r>
          </w:p>
        </w:tc>
        <w:tc>
          <w:tcPr>
            <w:tcW w:w="1384" w:type="dxa"/>
          </w:tcPr>
          <w:p w:rsidR="0047752D" w:rsidRPr="0047752D" w:rsidRDefault="0047752D" w:rsidP="0047752D">
            <w:pPr>
              <w:jc w:val="right"/>
              <w:rPr>
                <w:rFonts w:eastAsia="Calibri"/>
              </w:rPr>
            </w:pPr>
            <w:r w:rsidRPr="0047752D">
              <w:rPr>
                <w:rFonts w:eastAsia="Calibri"/>
              </w:rPr>
              <w:t>37,7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15"/>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6 656,3</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6 602,6</w:t>
            </w:r>
          </w:p>
        </w:tc>
        <w:tc>
          <w:tcPr>
            <w:tcW w:w="1384" w:type="dxa"/>
          </w:tcPr>
          <w:p w:rsidR="0047752D" w:rsidRPr="0047752D" w:rsidRDefault="0047752D" w:rsidP="0047752D">
            <w:pPr>
              <w:jc w:val="right"/>
              <w:rPr>
                <w:rFonts w:eastAsia="Calibri"/>
              </w:rPr>
            </w:pPr>
            <w:r w:rsidRPr="0047752D">
              <w:rPr>
                <w:rFonts w:eastAsia="Calibri"/>
              </w:rPr>
              <w:t>53,7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7"/>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64"/>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7"/>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831,0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831,0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00"/>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00"/>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00"/>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33"/>
        </w:trPr>
        <w:tc>
          <w:tcPr>
            <w:tcW w:w="756" w:type="dxa"/>
            <w:vMerge w:val="restart"/>
          </w:tcPr>
          <w:p w:rsidR="0047752D" w:rsidRPr="0047752D" w:rsidRDefault="0047752D" w:rsidP="0047752D">
            <w:pPr>
              <w:jc w:val="right"/>
              <w:rPr>
                <w:rFonts w:eastAsia="Calibri"/>
              </w:rPr>
            </w:pPr>
            <w:r w:rsidRPr="0047752D">
              <w:rPr>
                <w:rFonts w:eastAsia="Calibri"/>
              </w:rPr>
              <w:t>1.1.1.</w:t>
            </w:r>
          </w:p>
        </w:tc>
        <w:tc>
          <w:tcPr>
            <w:tcW w:w="2657" w:type="dxa"/>
            <w:vMerge w:val="restart"/>
          </w:tcPr>
          <w:p w:rsidR="0047752D" w:rsidRPr="0047752D" w:rsidRDefault="0047752D" w:rsidP="0047752D">
            <w:pPr>
              <w:jc w:val="right"/>
              <w:rPr>
                <w:rFonts w:eastAsia="Calibri"/>
              </w:rPr>
            </w:pPr>
            <w:r w:rsidRPr="0047752D">
              <w:rPr>
                <w:rFonts w:eastAsia="Calibri"/>
              </w:rPr>
              <w:t>Приобретение благоустроенных квартир для граждан, переселяемых из аварийных домов в рамках реализации Подпрограммы 2</w:t>
            </w:r>
          </w:p>
        </w:tc>
        <w:tc>
          <w:tcPr>
            <w:tcW w:w="1630" w:type="dxa"/>
            <w:gridSpan w:val="2"/>
            <w:vMerge w:val="restart"/>
          </w:tcPr>
          <w:p w:rsidR="0047752D" w:rsidRPr="0047752D" w:rsidRDefault="0047752D" w:rsidP="0047752D">
            <w:pPr>
              <w:jc w:val="right"/>
              <w:rPr>
                <w:rFonts w:eastAsia="Calibri"/>
              </w:rPr>
            </w:pPr>
          </w:p>
          <w:p w:rsidR="0047752D" w:rsidRPr="0047752D" w:rsidRDefault="0047752D" w:rsidP="0047752D">
            <w:pPr>
              <w:jc w:val="right"/>
              <w:rPr>
                <w:rFonts w:eastAsia="Calibri"/>
              </w:rPr>
            </w:pPr>
            <w:r w:rsidRPr="0047752D">
              <w:rPr>
                <w:rFonts w:eastAsia="Calibri"/>
              </w:rPr>
              <w:t>2021-2028</w:t>
            </w:r>
          </w:p>
        </w:tc>
        <w:tc>
          <w:tcPr>
            <w:tcW w:w="1944" w:type="dxa"/>
            <w:gridSpan w:val="2"/>
            <w:vMerge w:val="restart"/>
          </w:tcPr>
          <w:p w:rsidR="0047752D" w:rsidRPr="0047752D" w:rsidRDefault="0047752D" w:rsidP="0047752D">
            <w:pPr>
              <w:jc w:val="right"/>
              <w:rPr>
                <w:rFonts w:eastAsia="Calibri"/>
              </w:rPr>
            </w:pPr>
            <w:r w:rsidRPr="0047752D">
              <w:rPr>
                <w:rFonts w:eastAsia="Calibri"/>
              </w:rPr>
              <w:t xml:space="preserve">Управление ЖКХ </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11448,8</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11357,4</w:t>
            </w:r>
          </w:p>
        </w:tc>
        <w:tc>
          <w:tcPr>
            <w:tcW w:w="1384" w:type="dxa"/>
          </w:tcPr>
          <w:p w:rsidR="0047752D" w:rsidRPr="0047752D" w:rsidRDefault="0047752D" w:rsidP="0047752D">
            <w:pPr>
              <w:jc w:val="right"/>
              <w:rPr>
                <w:rFonts w:eastAsia="Calibri"/>
              </w:rPr>
            </w:pPr>
            <w:r w:rsidRPr="0047752D">
              <w:rPr>
                <w:rFonts w:eastAsia="Calibri"/>
              </w:rPr>
              <w:t>91,4</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0"/>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4 792,5</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4 754,8</w:t>
            </w:r>
          </w:p>
        </w:tc>
        <w:tc>
          <w:tcPr>
            <w:tcW w:w="1384" w:type="dxa"/>
          </w:tcPr>
          <w:p w:rsidR="0047752D" w:rsidRPr="0047752D" w:rsidRDefault="0047752D" w:rsidP="0047752D">
            <w:pPr>
              <w:jc w:val="right"/>
              <w:rPr>
                <w:rFonts w:eastAsia="Calibri"/>
              </w:rPr>
            </w:pPr>
            <w:r w:rsidRPr="0047752D">
              <w:rPr>
                <w:rFonts w:eastAsia="Calibri"/>
              </w:rPr>
              <w:t>37,7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9"/>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6 656,3</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6 602,6</w:t>
            </w:r>
          </w:p>
        </w:tc>
        <w:tc>
          <w:tcPr>
            <w:tcW w:w="1384" w:type="dxa"/>
          </w:tcPr>
          <w:p w:rsidR="0047752D" w:rsidRPr="0047752D" w:rsidRDefault="0047752D" w:rsidP="0047752D">
            <w:pPr>
              <w:jc w:val="right"/>
              <w:rPr>
                <w:rFonts w:eastAsia="Calibri"/>
              </w:rPr>
            </w:pPr>
            <w:r w:rsidRPr="0047752D">
              <w:rPr>
                <w:rFonts w:eastAsia="Calibri"/>
              </w:rPr>
              <w:t>53,7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30"/>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91"/>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6"/>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3"/>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3"/>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3"/>
        </w:trPr>
        <w:tc>
          <w:tcPr>
            <w:tcW w:w="756" w:type="dxa"/>
            <w:vMerge/>
          </w:tcPr>
          <w:p w:rsidR="0047752D" w:rsidRPr="0047752D" w:rsidRDefault="0047752D" w:rsidP="0047752D">
            <w:pPr>
              <w:jc w:val="right"/>
              <w:rPr>
                <w:rFonts w:eastAsia="Calibri"/>
              </w:rPr>
            </w:pPr>
          </w:p>
        </w:tc>
        <w:tc>
          <w:tcPr>
            <w:tcW w:w="2657" w:type="dxa"/>
            <w:vMerge/>
          </w:tcPr>
          <w:p w:rsidR="0047752D" w:rsidRPr="0047752D" w:rsidRDefault="0047752D" w:rsidP="0047752D">
            <w:pPr>
              <w:jc w:val="right"/>
              <w:rPr>
                <w:rFonts w:eastAsia="Calibri"/>
              </w:rPr>
            </w:pPr>
          </w:p>
        </w:tc>
        <w:tc>
          <w:tcPr>
            <w:tcW w:w="1630" w:type="dxa"/>
            <w:gridSpan w:val="2"/>
            <w:vMerge/>
          </w:tcPr>
          <w:p w:rsidR="0047752D" w:rsidRPr="0047752D" w:rsidRDefault="0047752D" w:rsidP="0047752D">
            <w:pPr>
              <w:jc w:val="right"/>
              <w:rPr>
                <w:rFonts w:eastAsia="Calibri"/>
              </w:rPr>
            </w:pPr>
          </w:p>
        </w:tc>
        <w:tc>
          <w:tcPr>
            <w:tcW w:w="1944" w:type="dxa"/>
            <w:gridSpan w:val="2"/>
            <w:vMerge/>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33"/>
        </w:trPr>
        <w:tc>
          <w:tcPr>
            <w:tcW w:w="756" w:type="dxa"/>
            <w:vMerge w:val="restart"/>
          </w:tcPr>
          <w:p w:rsidR="0047752D" w:rsidRPr="0047752D" w:rsidRDefault="0047752D" w:rsidP="0047752D">
            <w:pPr>
              <w:jc w:val="right"/>
              <w:rPr>
                <w:rFonts w:eastAsia="Calibri"/>
              </w:rPr>
            </w:pPr>
            <w:r w:rsidRPr="0047752D">
              <w:rPr>
                <w:rFonts w:eastAsia="Calibri"/>
              </w:rPr>
              <w:t>1.2</w:t>
            </w:r>
          </w:p>
        </w:tc>
        <w:tc>
          <w:tcPr>
            <w:tcW w:w="2657" w:type="dxa"/>
            <w:vMerge w:val="restart"/>
          </w:tcPr>
          <w:p w:rsidR="0047752D" w:rsidRPr="0047752D" w:rsidRDefault="0047752D" w:rsidP="0047752D">
            <w:pPr>
              <w:jc w:val="right"/>
              <w:rPr>
                <w:rFonts w:eastAsia="Calibri"/>
              </w:rPr>
            </w:pPr>
            <w:r w:rsidRPr="0047752D">
              <w:rPr>
                <w:rFonts w:eastAsia="Calibri"/>
              </w:rPr>
              <w:t>Заключение договоров социального найма в связи с выселением в порядке, установленном статьями 86 и 89 Жилищного кодекса Российской Федерации</w:t>
            </w:r>
          </w:p>
        </w:tc>
        <w:tc>
          <w:tcPr>
            <w:tcW w:w="1630" w:type="dxa"/>
            <w:gridSpan w:val="2"/>
            <w:vMerge w:val="restart"/>
          </w:tcPr>
          <w:p w:rsidR="0047752D" w:rsidRPr="0047752D" w:rsidRDefault="0047752D" w:rsidP="0047752D">
            <w:pPr>
              <w:jc w:val="right"/>
              <w:rPr>
                <w:rFonts w:eastAsia="Calibri"/>
              </w:rPr>
            </w:pPr>
            <w:r w:rsidRPr="0047752D">
              <w:rPr>
                <w:rFonts w:eastAsia="Calibri"/>
              </w:rPr>
              <w:t>2021-2028</w:t>
            </w:r>
          </w:p>
        </w:tc>
        <w:tc>
          <w:tcPr>
            <w:tcW w:w="1944" w:type="dxa"/>
            <w:gridSpan w:val="2"/>
            <w:vMerge w:val="restart"/>
          </w:tcPr>
          <w:p w:rsidR="0047752D" w:rsidRPr="0047752D" w:rsidRDefault="0047752D" w:rsidP="0047752D">
            <w:pPr>
              <w:jc w:val="right"/>
              <w:rPr>
                <w:rFonts w:eastAsia="Calibri"/>
              </w:rPr>
            </w:pPr>
            <w:r w:rsidRPr="0047752D">
              <w:rPr>
                <w:rFonts w:eastAsia="Calibri"/>
              </w:rPr>
              <w:t xml:space="preserve">Управление ЖКХ </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79"/>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6"/>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28"/>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1"/>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01"/>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2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2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2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52"/>
        </w:trPr>
        <w:tc>
          <w:tcPr>
            <w:tcW w:w="756" w:type="dxa"/>
            <w:vMerge w:val="restart"/>
          </w:tcPr>
          <w:p w:rsidR="0047752D" w:rsidRPr="0047752D" w:rsidRDefault="0047752D" w:rsidP="0047752D">
            <w:pPr>
              <w:jc w:val="right"/>
              <w:rPr>
                <w:rFonts w:eastAsia="Calibri"/>
              </w:rPr>
            </w:pPr>
            <w:r w:rsidRPr="0047752D">
              <w:rPr>
                <w:rFonts w:eastAsia="Calibri"/>
              </w:rPr>
              <w:t>1.3</w:t>
            </w:r>
          </w:p>
        </w:tc>
        <w:tc>
          <w:tcPr>
            <w:tcW w:w="2657" w:type="dxa"/>
            <w:vMerge w:val="restart"/>
          </w:tcPr>
          <w:p w:rsidR="0047752D" w:rsidRPr="0047752D" w:rsidRDefault="0047752D" w:rsidP="0047752D">
            <w:pPr>
              <w:jc w:val="right"/>
              <w:rPr>
                <w:rFonts w:eastAsia="Calibri"/>
              </w:rPr>
            </w:pPr>
            <w:r w:rsidRPr="0047752D">
              <w:rPr>
                <w:rFonts w:eastAsia="Calibri"/>
              </w:rPr>
              <w:t>Заключение договоров мены взамен изымаемых у собственников жилых помещений в аварийных многоквартирных домах в соответствии с частью 8 статьи 32 Жилищного кодекса Российской Федерации</w:t>
            </w:r>
          </w:p>
        </w:tc>
        <w:tc>
          <w:tcPr>
            <w:tcW w:w="1630" w:type="dxa"/>
            <w:gridSpan w:val="2"/>
            <w:vMerge w:val="restart"/>
          </w:tcPr>
          <w:p w:rsidR="0047752D" w:rsidRPr="0047752D" w:rsidRDefault="0047752D" w:rsidP="0047752D">
            <w:pPr>
              <w:jc w:val="right"/>
              <w:rPr>
                <w:rFonts w:eastAsia="Calibri"/>
              </w:rPr>
            </w:pPr>
            <w:r w:rsidRPr="0047752D">
              <w:rPr>
                <w:rFonts w:eastAsia="Calibri"/>
              </w:rPr>
              <w:t>2021 - 2028</w:t>
            </w:r>
          </w:p>
          <w:p w:rsidR="0047752D" w:rsidRPr="0047752D" w:rsidRDefault="0047752D" w:rsidP="0047752D">
            <w:pPr>
              <w:jc w:val="right"/>
              <w:rPr>
                <w:rFonts w:eastAsia="Calibri"/>
              </w:rPr>
            </w:pPr>
          </w:p>
        </w:tc>
        <w:tc>
          <w:tcPr>
            <w:tcW w:w="1944" w:type="dxa"/>
            <w:gridSpan w:val="2"/>
            <w:vMerge w:val="restart"/>
          </w:tcPr>
          <w:p w:rsidR="0047752D" w:rsidRPr="0047752D" w:rsidRDefault="0047752D" w:rsidP="0047752D">
            <w:pPr>
              <w:jc w:val="right"/>
              <w:rPr>
                <w:rFonts w:eastAsia="Calibri"/>
              </w:rPr>
            </w:pPr>
            <w:r w:rsidRPr="0047752D">
              <w:rPr>
                <w:rFonts w:eastAsia="Calibri"/>
              </w:rPr>
              <w:lastRenderedPageBreak/>
              <w:t>КУМИ и ЗР администрации Павловского муниципального округа</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7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02"/>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0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0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00"/>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76"/>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76"/>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76"/>
        </w:trPr>
        <w:tc>
          <w:tcPr>
            <w:tcW w:w="756" w:type="dxa"/>
            <w:vMerge/>
            <w:vAlign w:val="center"/>
          </w:tcPr>
          <w:p w:rsidR="0047752D" w:rsidRPr="0047752D" w:rsidRDefault="0047752D" w:rsidP="0047752D">
            <w:pPr>
              <w:jc w:val="right"/>
              <w:rPr>
                <w:rFonts w:eastAsia="Calibri"/>
              </w:rPr>
            </w:pPr>
          </w:p>
        </w:tc>
        <w:tc>
          <w:tcPr>
            <w:tcW w:w="2657" w:type="dxa"/>
            <w:vMerge/>
            <w:vAlign w:val="center"/>
          </w:tcPr>
          <w:p w:rsidR="0047752D" w:rsidRPr="0047752D" w:rsidRDefault="0047752D" w:rsidP="0047752D">
            <w:pPr>
              <w:jc w:val="right"/>
              <w:rPr>
                <w:rFonts w:eastAsia="Calibri"/>
              </w:rPr>
            </w:pPr>
          </w:p>
        </w:tc>
        <w:tc>
          <w:tcPr>
            <w:tcW w:w="1630" w:type="dxa"/>
            <w:gridSpan w:val="2"/>
            <w:vMerge/>
            <w:vAlign w:val="center"/>
          </w:tcPr>
          <w:p w:rsidR="0047752D" w:rsidRPr="0047752D" w:rsidRDefault="0047752D" w:rsidP="0047752D">
            <w:pPr>
              <w:jc w:val="right"/>
              <w:rPr>
                <w:rFonts w:eastAsia="Calibri"/>
              </w:rPr>
            </w:pPr>
          </w:p>
        </w:tc>
        <w:tc>
          <w:tcPr>
            <w:tcW w:w="1944" w:type="dxa"/>
            <w:gridSpan w:val="2"/>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 xml:space="preserve">2028 год </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36"/>
        </w:trPr>
        <w:tc>
          <w:tcPr>
            <w:tcW w:w="6987" w:type="dxa"/>
            <w:gridSpan w:val="6"/>
            <w:vMerge w:val="restart"/>
          </w:tcPr>
          <w:p w:rsidR="0047752D" w:rsidRPr="0047752D" w:rsidRDefault="0047752D" w:rsidP="0047752D">
            <w:pPr>
              <w:jc w:val="right"/>
              <w:rPr>
                <w:rFonts w:eastAsia="Calibri"/>
              </w:rPr>
            </w:pPr>
          </w:p>
          <w:p w:rsidR="0047752D" w:rsidRPr="0047752D" w:rsidRDefault="0047752D" w:rsidP="0047752D">
            <w:pPr>
              <w:jc w:val="right"/>
              <w:rPr>
                <w:rFonts w:eastAsia="Calibri"/>
              </w:rPr>
            </w:pPr>
          </w:p>
          <w:p w:rsidR="0047752D" w:rsidRPr="0047752D" w:rsidRDefault="0047752D" w:rsidP="0047752D">
            <w:pPr>
              <w:jc w:val="right"/>
              <w:rPr>
                <w:rFonts w:eastAsia="Calibri"/>
              </w:rPr>
            </w:pPr>
            <w:r w:rsidRPr="0047752D">
              <w:rPr>
                <w:rFonts w:eastAsia="Calibri"/>
              </w:rPr>
              <w:t>Итого по Задаче 1</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12279,8</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11357,4</w:t>
            </w:r>
          </w:p>
        </w:tc>
        <w:tc>
          <w:tcPr>
            <w:tcW w:w="1384" w:type="dxa"/>
          </w:tcPr>
          <w:p w:rsidR="0047752D" w:rsidRPr="0047752D" w:rsidRDefault="0047752D" w:rsidP="0047752D">
            <w:pPr>
              <w:jc w:val="right"/>
              <w:rPr>
                <w:rFonts w:eastAsia="Calibri"/>
              </w:rPr>
            </w:pPr>
            <w:r w:rsidRPr="0047752D">
              <w:rPr>
                <w:rFonts w:eastAsia="Calibri"/>
              </w:rPr>
              <w:t>922,4</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34"/>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4 792,5</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4 754,8</w:t>
            </w:r>
          </w:p>
        </w:tc>
        <w:tc>
          <w:tcPr>
            <w:tcW w:w="1384" w:type="dxa"/>
          </w:tcPr>
          <w:p w:rsidR="0047752D" w:rsidRPr="0047752D" w:rsidRDefault="0047752D" w:rsidP="0047752D">
            <w:pPr>
              <w:jc w:val="right"/>
              <w:rPr>
                <w:rFonts w:eastAsia="Calibri"/>
              </w:rPr>
            </w:pPr>
            <w:r w:rsidRPr="0047752D">
              <w:rPr>
                <w:rFonts w:eastAsia="Calibri"/>
              </w:rPr>
              <w:t>37,7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6 656,3</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6 602,6</w:t>
            </w:r>
          </w:p>
        </w:tc>
        <w:tc>
          <w:tcPr>
            <w:tcW w:w="1384" w:type="dxa"/>
          </w:tcPr>
          <w:p w:rsidR="0047752D" w:rsidRPr="0047752D" w:rsidRDefault="0047752D" w:rsidP="0047752D">
            <w:pPr>
              <w:jc w:val="right"/>
              <w:rPr>
                <w:rFonts w:eastAsia="Calibri"/>
              </w:rPr>
            </w:pPr>
            <w:r w:rsidRPr="0047752D">
              <w:rPr>
                <w:rFonts w:eastAsia="Calibri"/>
              </w:rPr>
              <w:t>53,7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831,0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831,0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57"/>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29"/>
        </w:trPr>
        <w:tc>
          <w:tcPr>
            <w:tcW w:w="756" w:type="dxa"/>
          </w:tcPr>
          <w:p w:rsidR="0047752D" w:rsidRPr="0047752D" w:rsidRDefault="0047752D" w:rsidP="0047752D">
            <w:pPr>
              <w:jc w:val="right"/>
              <w:rPr>
                <w:rFonts w:eastAsia="Calibri"/>
              </w:rPr>
            </w:pPr>
            <w:r w:rsidRPr="0047752D">
              <w:rPr>
                <w:rFonts w:eastAsia="Calibri"/>
              </w:rPr>
              <w:t>2</w:t>
            </w:r>
          </w:p>
        </w:tc>
        <w:tc>
          <w:tcPr>
            <w:tcW w:w="14265" w:type="dxa"/>
            <w:gridSpan w:val="11"/>
          </w:tcPr>
          <w:p w:rsidR="0047752D" w:rsidRPr="0047752D" w:rsidRDefault="0047752D" w:rsidP="0047752D">
            <w:pPr>
              <w:jc w:val="right"/>
              <w:rPr>
                <w:rFonts w:eastAsia="Calibri"/>
                <w:i/>
              </w:rPr>
            </w:pPr>
            <w:r w:rsidRPr="0047752D">
              <w:rPr>
                <w:rFonts w:eastAsia="Calibri"/>
                <w:i/>
              </w:rPr>
              <w:t>Задача 2 подпрограммы: Улучшение жилищных условий граждан, переселяемых из жилых помещений, находящихся в аварийных многоквартирных домах.</w:t>
            </w:r>
          </w:p>
        </w:tc>
      </w:tr>
      <w:tr w:rsidR="0047752D" w:rsidRPr="0047752D" w:rsidTr="0047752D">
        <w:trPr>
          <w:trHeight w:val="497"/>
        </w:trPr>
        <w:tc>
          <w:tcPr>
            <w:tcW w:w="756" w:type="dxa"/>
            <w:vMerge w:val="restart"/>
            <w:vAlign w:val="center"/>
          </w:tcPr>
          <w:p w:rsidR="0047752D" w:rsidRPr="0047752D" w:rsidRDefault="0047752D" w:rsidP="0047752D">
            <w:pPr>
              <w:jc w:val="right"/>
              <w:rPr>
                <w:rFonts w:eastAsia="Calibri"/>
              </w:rPr>
            </w:pPr>
            <w:r w:rsidRPr="0047752D">
              <w:rPr>
                <w:rFonts w:eastAsia="Calibri"/>
              </w:rPr>
              <w:t>2.1.</w:t>
            </w:r>
          </w:p>
        </w:tc>
        <w:tc>
          <w:tcPr>
            <w:tcW w:w="2773" w:type="dxa"/>
            <w:gridSpan w:val="2"/>
            <w:vMerge w:val="restart"/>
            <w:vAlign w:val="center"/>
          </w:tcPr>
          <w:p w:rsidR="0047752D" w:rsidRPr="0047752D" w:rsidRDefault="0047752D" w:rsidP="0047752D">
            <w:pPr>
              <w:jc w:val="right"/>
              <w:rPr>
                <w:rFonts w:eastAsia="Calibri"/>
              </w:rPr>
            </w:pPr>
            <w:r w:rsidRPr="0047752D">
              <w:rPr>
                <w:rFonts w:eastAsia="Calibri"/>
              </w:rPr>
              <w:t xml:space="preserve">Обеспечение граждан, переселяемых из аварийных домов, квартирами большей площади </w:t>
            </w:r>
          </w:p>
        </w:tc>
        <w:tc>
          <w:tcPr>
            <w:tcW w:w="1584" w:type="dxa"/>
            <w:gridSpan w:val="2"/>
            <w:vMerge w:val="restart"/>
            <w:vAlign w:val="center"/>
          </w:tcPr>
          <w:p w:rsidR="0047752D" w:rsidRPr="0047752D" w:rsidRDefault="0047752D" w:rsidP="0047752D">
            <w:pPr>
              <w:jc w:val="right"/>
              <w:rPr>
                <w:rFonts w:eastAsia="Calibri"/>
              </w:rPr>
            </w:pPr>
            <w:r w:rsidRPr="0047752D">
              <w:rPr>
                <w:rFonts w:eastAsia="Calibri"/>
              </w:rPr>
              <w:t>2021 - 2028</w:t>
            </w:r>
          </w:p>
          <w:p w:rsidR="0047752D" w:rsidRPr="0047752D" w:rsidRDefault="0047752D" w:rsidP="0047752D">
            <w:pPr>
              <w:jc w:val="right"/>
              <w:rPr>
                <w:rFonts w:eastAsia="Calibri"/>
              </w:rPr>
            </w:pPr>
          </w:p>
        </w:tc>
        <w:tc>
          <w:tcPr>
            <w:tcW w:w="1874" w:type="dxa"/>
            <w:vMerge w:val="restart"/>
            <w:vAlign w:val="center"/>
          </w:tcPr>
          <w:p w:rsidR="0047752D" w:rsidRPr="0047752D" w:rsidRDefault="0047752D" w:rsidP="0047752D">
            <w:pPr>
              <w:jc w:val="right"/>
              <w:rPr>
                <w:rFonts w:eastAsia="Calibri"/>
              </w:rPr>
            </w:pPr>
            <w:r w:rsidRPr="0047752D">
              <w:rPr>
                <w:rFonts w:eastAsia="Calibri"/>
              </w:rPr>
              <w:t xml:space="preserve">Управление ЖКХ </w:t>
            </w:r>
          </w:p>
        </w:tc>
        <w:tc>
          <w:tcPr>
            <w:tcW w:w="1247" w:type="dxa"/>
          </w:tcPr>
          <w:p w:rsidR="0047752D" w:rsidRPr="0047752D" w:rsidRDefault="0047752D" w:rsidP="0047752D">
            <w:pPr>
              <w:jc w:val="right"/>
              <w:rPr>
                <w:rFonts w:eastAsia="Calibri"/>
              </w:rPr>
            </w:pPr>
            <w:r w:rsidRPr="0047752D">
              <w:rPr>
                <w:rFonts w:eastAsia="Calibri"/>
              </w:rPr>
              <w:t>Всего</w:t>
            </w:r>
          </w:p>
        </w:tc>
        <w:tc>
          <w:tcPr>
            <w:tcW w:w="1116" w:type="dxa"/>
          </w:tcPr>
          <w:p w:rsidR="0047752D" w:rsidRPr="0047752D" w:rsidRDefault="0047752D" w:rsidP="0047752D">
            <w:pPr>
              <w:jc w:val="right"/>
              <w:rPr>
                <w:rFonts w:eastAsia="Calibri"/>
              </w:rPr>
            </w:pPr>
            <w:r w:rsidRPr="0047752D">
              <w:rPr>
                <w:rFonts w:eastAsia="Calibri"/>
              </w:rPr>
              <w:t>81059,4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75332,6</w:t>
            </w:r>
          </w:p>
        </w:tc>
        <w:tc>
          <w:tcPr>
            <w:tcW w:w="1384" w:type="dxa"/>
          </w:tcPr>
          <w:p w:rsidR="0047752D" w:rsidRPr="0047752D" w:rsidRDefault="0047752D" w:rsidP="0047752D">
            <w:pPr>
              <w:jc w:val="right"/>
              <w:rPr>
                <w:rFonts w:eastAsia="Calibri"/>
              </w:rPr>
            </w:pPr>
            <w:r w:rsidRPr="0047752D">
              <w:rPr>
                <w:rFonts w:eastAsia="Calibri"/>
              </w:rPr>
              <w:t>5726,8</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06"/>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2 424,0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594,0</w:t>
            </w:r>
          </w:p>
        </w:tc>
        <w:tc>
          <w:tcPr>
            <w:tcW w:w="1384" w:type="dxa"/>
          </w:tcPr>
          <w:p w:rsidR="0047752D" w:rsidRPr="0047752D" w:rsidRDefault="0047752D" w:rsidP="0047752D">
            <w:pPr>
              <w:jc w:val="right"/>
              <w:rPr>
                <w:rFonts w:eastAsia="Calibri"/>
              </w:rPr>
            </w:pPr>
            <w:r w:rsidRPr="0047752D">
              <w:rPr>
                <w:rFonts w:eastAsia="Calibri"/>
              </w:rPr>
              <w:t>1 830,0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873,7</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865,0</w:t>
            </w:r>
          </w:p>
        </w:tc>
        <w:tc>
          <w:tcPr>
            <w:tcW w:w="1384" w:type="dxa"/>
          </w:tcPr>
          <w:p w:rsidR="0047752D" w:rsidRPr="0047752D" w:rsidRDefault="0047752D" w:rsidP="0047752D">
            <w:pPr>
              <w:jc w:val="right"/>
              <w:rPr>
                <w:rFonts w:eastAsia="Calibri"/>
              </w:rPr>
            </w:pPr>
            <w:r w:rsidRPr="0047752D">
              <w:rPr>
                <w:rFonts w:eastAsia="Calibri"/>
              </w:rPr>
              <w:t>8,7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8"/>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 xml:space="preserve">2028 год </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33"/>
        </w:trPr>
        <w:tc>
          <w:tcPr>
            <w:tcW w:w="6987" w:type="dxa"/>
            <w:gridSpan w:val="6"/>
            <w:vMerge w:val="restart"/>
            <w:vAlign w:val="center"/>
          </w:tcPr>
          <w:p w:rsidR="0047752D" w:rsidRPr="0047752D" w:rsidRDefault="0047752D" w:rsidP="0047752D">
            <w:pPr>
              <w:jc w:val="right"/>
              <w:rPr>
                <w:rFonts w:eastAsia="Calibri"/>
              </w:rPr>
            </w:pPr>
            <w:r w:rsidRPr="0047752D">
              <w:rPr>
                <w:rFonts w:eastAsia="Calibri"/>
              </w:rPr>
              <w:t>Итого по Задаче 2</w:t>
            </w:r>
          </w:p>
          <w:p w:rsidR="0047752D" w:rsidRPr="0047752D" w:rsidRDefault="0047752D" w:rsidP="0047752D">
            <w:pPr>
              <w:jc w:val="right"/>
              <w:rPr>
                <w:rFonts w:eastAsia="Calibri"/>
              </w:rPr>
            </w:pPr>
            <w:r w:rsidRPr="0047752D">
              <w:rPr>
                <w:rFonts w:eastAsia="Calibri"/>
              </w:rPr>
              <w:t xml:space="preserve"> </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81059,4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75332,6</w:t>
            </w:r>
          </w:p>
        </w:tc>
        <w:tc>
          <w:tcPr>
            <w:tcW w:w="1384" w:type="dxa"/>
          </w:tcPr>
          <w:p w:rsidR="0047752D" w:rsidRPr="0047752D" w:rsidRDefault="0047752D" w:rsidP="0047752D">
            <w:pPr>
              <w:jc w:val="right"/>
              <w:rPr>
                <w:rFonts w:eastAsia="Calibri"/>
              </w:rPr>
            </w:pPr>
            <w:r w:rsidRPr="0047752D">
              <w:rPr>
                <w:rFonts w:eastAsia="Calibri"/>
              </w:rPr>
              <w:t>5726,8</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86"/>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2 424,0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594,0</w:t>
            </w:r>
          </w:p>
        </w:tc>
        <w:tc>
          <w:tcPr>
            <w:tcW w:w="1384" w:type="dxa"/>
          </w:tcPr>
          <w:p w:rsidR="0047752D" w:rsidRPr="0047752D" w:rsidRDefault="0047752D" w:rsidP="0047752D">
            <w:pPr>
              <w:jc w:val="right"/>
              <w:rPr>
                <w:rFonts w:eastAsia="Calibri"/>
              </w:rPr>
            </w:pPr>
            <w:r w:rsidRPr="0047752D">
              <w:rPr>
                <w:rFonts w:eastAsia="Calibri"/>
              </w:rPr>
              <w:t>1 830,0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2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873,7</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865,0</w:t>
            </w:r>
          </w:p>
        </w:tc>
        <w:tc>
          <w:tcPr>
            <w:tcW w:w="1384" w:type="dxa"/>
          </w:tcPr>
          <w:p w:rsidR="0047752D" w:rsidRPr="0047752D" w:rsidRDefault="0047752D" w:rsidP="0047752D">
            <w:pPr>
              <w:jc w:val="right"/>
              <w:rPr>
                <w:rFonts w:eastAsia="Calibri"/>
              </w:rPr>
            </w:pPr>
            <w:r w:rsidRPr="0047752D">
              <w:rPr>
                <w:rFonts w:eastAsia="Calibri"/>
              </w:rPr>
              <w:t>8,7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1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45"/>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2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1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1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1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325"/>
        </w:trPr>
        <w:tc>
          <w:tcPr>
            <w:tcW w:w="756" w:type="dxa"/>
            <w:vAlign w:val="center"/>
          </w:tcPr>
          <w:p w:rsidR="0047752D" w:rsidRPr="0047752D" w:rsidRDefault="0047752D" w:rsidP="0047752D">
            <w:pPr>
              <w:jc w:val="right"/>
              <w:rPr>
                <w:rFonts w:eastAsia="Calibri"/>
              </w:rPr>
            </w:pPr>
            <w:r w:rsidRPr="0047752D">
              <w:rPr>
                <w:rFonts w:eastAsia="Calibri"/>
              </w:rPr>
              <w:t>3</w:t>
            </w:r>
          </w:p>
        </w:tc>
        <w:tc>
          <w:tcPr>
            <w:tcW w:w="14265" w:type="dxa"/>
            <w:gridSpan w:val="11"/>
            <w:vAlign w:val="center"/>
          </w:tcPr>
          <w:p w:rsidR="0047752D" w:rsidRPr="0047752D" w:rsidRDefault="0047752D" w:rsidP="0047752D">
            <w:pPr>
              <w:jc w:val="right"/>
              <w:rPr>
                <w:rFonts w:eastAsia="Calibri"/>
              </w:rPr>
            </w:pPr>
            <w:r w:rsidRPr="0047752D">
              <w:rPr>
                <w:rFonts w:eastAsia="Calibri"/>
                <w:i/>
              </w:rPr>
              <w:t>Задача 3 подпрограммы: Снос аварийных многоквартирных домов.</w:t>
            </w:r>
          </w:p>
        </w:tc>
      </w:tr>
      <w:tr w:rsidR="0047752D" w:rsidRPr="0047752D" w:rsidTr="0047752D">
        <w:trPr>
          <w:trHeight w:val="193"/>
        </w:trPr>
        <w:tc>
          <w:tcPr>
            <w:tcW w:w="756" w:type="dxa"/>
            <w:vMerge w:val="restart"/>
            <w:vAlign w:val="center"/>
          </w:tcPr>
          <w:p w:rsidR="0047752D" w:rsidRPr="0047752D" w:rsidRDefault="0047752D" w:rsidP="0047752D">
            <w:pPr>
              <w:jc w:val="right"/>
              <w:rPr>
                <w:rFonts w:eastAsia="Calibri"/>
              </w:rPr>
            </w:pPr>
            <w:r w:rsidRPr="0047752D">
              <w:rPr>
                <w:rFonts w:eastAsia="Calibri"/>
              </w:rPr>
              <w:t>3.1.</w:t>
            </w:r>
          </w:p>
        </w:tc>
        <w:tc>
          <w:tcPr>
            <w:tcW w:w="2773" w:type="dxa"/>
            <w:gridSpan w:val="2"/>
            <w:vMerge w:val="restart"/>
            <w:vAlign w:val="center"/>
          </w:tcPr>
          <w:p w:rsidR="0047752D" w:rsidRPr="0047752D" w:rsidRDefault="0047752D" w:rsidP="0047752D">
            <w:pPr>
              <w:jc w:val="right"/>
              <w:rPr>
                <w:rFonts w:eastAsia="Calibri"/>
              </w:rPr>
            </w:pPr>
            <w:r w:rsidRPr="0047752D">
              <w:rPr>
                <w:rFonts w:eastAsia="Calibri"/>
              </w:rPr>
              <w:t xml:space="preserve">Снос аварийных многоквартирных домов </w:t>
            </w:r>
          </w:p>
        </w:tc>
        <w:tc>
          <w:tcPr>
            <w:tcW w:w="1584" w:type="dxa"/>
            <w:gridSpan w:val="2"/>
            <w:vMerge w:val="restart"/>
            <w:vAlign w:val="center"/>
          </w:tcPr>
          <w:p w:rsidR="0047752D" w:rsidRPr="0047752D" w:rsidRDefault="0047752D" w:rsidP="0047752D">
            <w:pPr>
              <w:jc w:val="right"/>
              <w:rPr>
                <w:rFonts w:eastAsia="Calibri"/>
              </w:rPr>
            </w:pPr>
            <w:r w:rsidRPr="0047752D">
              <w:rPr>
                <w:rFonts w:eastAsia="Calibri"/>
              </w:rPr>
              <w:t>2022- 2028</w:t>
            </w:r>
          </w:p>
          <w:p w:rsidR="0047752D" w:rsidRPr="0047752D" w:rsidRDefault="0047752D" w:rsidP="0047752D">
            <w:pPr>
              <w:jc w:val="right"/>
              <w:rPr>
                <w:rFonts w:eastAsia="Calibri"/>
              </w:rPr>
            </w:pPr>
          </w:p>
        </w:tc>
        <w:tc>
          <w:tcPr>
            <w:tcW w:w="1874" w:type="dxa"/>
            <w:vMerge w:val="restart"/>
            <w:vAlign w:val="center"/>
          </w:tcPr>
          <w:p w:rsidR="0047752D" w:rsidRPr="0047752D" w:rsidRDefault="0047752D" w:rsidP="0047752D">
            <w:pPr>
              <w:jc w:val="right"/>
              <w:rPr>
                <w:rFonts w:eastAsia="Calibri"/>
              </w:rPr>
            </w:pPr>
            <w:r w:rsidRPr="0047752D">
              <w:rPr>
                <w:rFonts w:eastAsia="Calibri"/>
              </w:rPr>
              <w:t>Управление ЖКХ</w:t>
            </w:r>
          </w:p>
        </w:tc>
        <w:tc>
          <w:tcPr>
            <w:tcW w:w="1247" w:type="dxa"/>
          </w:tcPr>
          <w:p w:rsidR="0047752D" w:rsidRPr="0047752D" w:rsidRDefault="0047752D" w:rsidP="0047752D">
            <w:pPr>
              <w:jc w:val="right"/>
              <w:rPr>
                <w:rFonts w:eastAsia="Calibri"/>
              </w:rPr>
            </w:pPr>
            <w:r w:rsidRPr="0047752D">
              <w:rPr>
                <w:rFonts w:eastAsia="Calibri"/>
              </w:rPr>
              <w:t>Всего</w:t>
            </w:r>
          </w:p>
        </w:tc>
        <w:tc>
          <w:tcPr>
            <w:tcW w:w="1116" w:type="dxa"/>
          </w:tcPr>
          <w:p w:rsidR="0047752D" w:rsidRPr="0047752D" w:rsidRDefault="0047752D" w:rsidP="0047752D">
            <w:pPr>
              <w:jc w:val="right"/>
              <w:rPr>
                <w:rFonts w:eastAsia="Calibri"/>
              </w:rPr>
            </w:pPr>
            <w:r w:rsidRPr="0047752D">
              <w:rPr>
                <w:rFonts w:eastAsia="Calibri"/>
              </w:rPr>
              <w:t>16157,1</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12559,4</w:t>
            </w:r>
          </w:p>
        </w:tc>
        <w:tc>
          <w:tcPr>
            <w:tcW w:w="1384" w:type="dxa"/>
          </w:tcPr>
          <w:p w:rsidR="0047752D" w:rsidRPr="0047752D" w:rsidRDefault="0047752D" w:rsidP="0047752D">
            <w:pPr>
              <w:jc w:val="right"/>
              <w:rPr>
                <w:rFonts w:eastAsia="Calibri"/>
              </w:rPr>
            </w:pPr>
            <w:r w:rsidRPr="0047752D">
              <w:rPr>
                <w:rFonts w:eastAsia="Calibri"/>
              </w:rPr>
              <w:t xml:space="preserve"> 3597,7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1 179,4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577,3</w:t>
            </w:r>
          </w:p>
        </w:tc>
        <w:tc>
          <w:tcPr>
            <w:tcW w:w="1384" w:type="dxa"/>
          </w:tcPr>
          <w:p w:rsidR="0047752D" w:rsidRPr="0047752D" w:rsidRDefault="0047752D" w:rsidP="0047752D">
            <w:pPr>
              <w:jc w:val="right"/>
              <w:rPr>
                <w:rFonts w:eastAsia="Calibri"/>
              </w:rPr>
            </w:pPr>
            <w:r w:rsidRPr="0047752D">
              <w:rPr>
                <w:rFonts w:eastAsia="Calibri"/>
              </w:rPr>
              <w:t>602,1</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5977,7</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4782,1</w:t>
            </w:r>
          </w:p>
        </w:tc>
        <w:tc>
          <w:tcPr>
            <w:tcW w:w="1384" w:type="dxa"/>
          </w:tcPr>
          <w:p w:rsidR="0047752D" w:rsidRPr="0047752D" w:rsidRDefault="0047752D" w:rsidP="0047752D">
            <w:pPr>
              <w:jc w:val="right"/>
              <w:rPr>
                <w:rFonts w:eastAsia="Calibri"/>
              </w:rPr>
            </w:pPr>
            <w:r w:rsidRPr="0047752D">
              <w:rPr>
                <w:rFonts w:eastAsia="Calibri"/>
              </w:rPr>
              <w:t>1195,6</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9000,0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7200,0</w:t>
            </w:r>
          </w:p>
        </w:tc>
        <w:tc>
          <w:tcPr>
            <w:tcW w:w="1384" w:type="dxa"/>
          </w:tcPr>
          <w:p w:rsidR="0047752D" w:rsidRPr="0047752D" w:rsidRDefault="0047752D" w:rsidP="0047752D">
            <w:pPr>
              <w:jc w:val="right"/>
              <w:rPr>
                <w:rFonts w:eastAsia="Calibri"/>
              </w:rPr>
            </w:pPr>
            <w:r w:rsidRPr="0047752D">
              <w:rPr>
                <w:rFonts w:eastAsia="Calibri"/>
              </w:rPr>
              <w:t>1800,0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restart"/>
            <w:vAlign w:val="center"/>
          </w:tcPr>
          <w:p w:rsidR="0047752D" w:rsidRPr="0047752D" w:rsidRDefault="0047752D" w:rsidP="0047752D">
            <w:pPr>
              <w:jc w:val="right"/>
              <w:rPr>
                <w:rFonts w:eastAsia="Calibri"/>
              </w:rPr>
            </w:pPr>
            <w:r w:rsidRPr="0047752D">
              <w:rPr>
                <w:rFonts w:eastAsia="Calibri"/>
              </w:rPr>
              <w:t>3.2.</w:t>
            </w:r>
          </w:p>
        </w:tc>
        <w:tc>
          <w:tcPr>
            <w:tcW w:w="2773" w:type="dxa"/>
            <w:gridSpan w:val="2"/>
            <w:vMerge w:val="restart"/>
            <w:vAlign w:val="center"/>
          </w:tcPr>
          <w:p w:rsidR="0047752D" w:rsidRPr="0047752D" w:rsidRDefault="0047752D" w:rsidP="0047752D">
            <w:pPr>
              <w:jc w:val="right"/>
              <w:rPr>
                <w:rFonts w:eastAsia="Calibri"/>
              </w:rPr>
            </w:pPr>
            <w:r w:rsidRPr="0047752D">
              <w:rPr>
                <w:rFonts w:eastAsia="Calibri"/>
              </w:rPr>
              <w:t>Федеральный проект «Жилье»</w:t>
            </w:r>
          </w:p>
        </w:tc>
        <w:tc>
          <w:tcPr>
            <w:tcW w:w="1584" w:type="dxa"/>
            <w:gridSpan w:val="2"/>
            <w:vMerge w:val="restart"/>
            <w:vAlign w:val="center"/>
          </w:tcPr>
          <w:p w:rsidR="0047752D" w:rsidRPr="0047752D" w:rsidRDefault="0047752D" w:rsidP="0047752D">
            <w:pPr>
              <w:jc w:val="right"/>
              <w:rPr>
                <w:rFonts w:eastAsia="Calibri"/>
              </w:rPr>
            </w:pPr>
            <w:r w:rsidRPr="0047752D">
              <w:rPr>
                <w:rFonts w:eastAsia="Calibri"/>
              </w:rPr>
              <w:t>2025-2028</w:t>
            </w:r>
          </w:p>
        </w:tc>
        <w:tc>
          <w:tcPr>
            <w:tcW w:w="1874" w:type="dxa"/>
            <w:vMerge w:val="restart"/>
            <w:vAlign w:val="center"/>
          </w:tcPr>
          <w:p w:rsidR="0047752D" w:rsidRPr="0047752D" w:rsidRDefault="0047752D" w:rsidP="0047752D">
            <w:pPr>
              <w:jc w:val="right"/>
              <w:rPr>
                <w:rFonts w:eastAsia="Calibri"/>
              </w:rPr>
            </w:pPr>
            <w:r w:rsidRPr="0047752D">
              <w:rPr>
                <w:rFonts w:eastAsia="Calibri"/>
              </w:rPr>
              <w:t>Управление ЖКХ</w:t>
            </w:r>
          </w:p>
        </w:tc>
        <w:tc>
          <w:tcPr>
            <w:tcW w:w="1247" w:type="dxa"/>
          </w:tcPr>
          <w:p w:rsidR="0047752D" w:rsidRPr="0047752D" w:rsidRDefault="0047752D" w:rsidP="0047752D">
            <w:pPr>
              <w:jc w:val="right"/>
              <w:rPr>
                <w:rFonts w:eastAsia="Calibri"/>
              </w:rPr>
            </w:pPr>
            <w:r w:rsidRPr="0047752D">
              <w:rPr>
                <w:rFonts w:eastAsia="Calibri"/>
              </w:rPr>
              <w:t>Всего</w:t>
            </w:r>
          </w:p>
        </w:tc>
        <w:tc>
          <w:tcPr>
            <w:tcW w:w="1116" w:type="dxa"/>
          </w:tcPr>
          <w:p w:rsidR="0047752D" w:rsidRPr="0047752D" w:rsidRDefault="0047752D" w:rsidP="0047752D">
            <w:pPr>
              <w:jc w:val="right"/>
              <w:rPr>
                <w:rFonts w:eastAsia="Calibri"/>
              </w:rPr>
            </w:pPr>
            <w:r w:rsidRPr="0047752D">
              <w:rPr>
                <w:rFonts w:eastAsia="Calibri"/>
              </w:rPr>
              <w:t>77761,7</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73873,6</w:t>
            </w:r>
          </w:p>
        </w:tc>
        <w:tc>
          <w:tcPr>
            <w:tcW w:w="1384" w:type="dxa"/>
          </w:tcPr>
          <w:p w:rsidR="0047752D" w:rsidRPr="0047752D" w:rsidRDefault="0047752D" w:rsidP="0047752D">
            <w:pPr>
              <w:jc w:val="right"/>
              <w:rPr>
                <w:rFonts w:eastAsia="Calibri"/>
              </w:rPr>
            </w:pPr>
            <w:r w:rsidRPr="0047752D">
              <w:rPr>
                <w:rFonts w:eastAsia="Calibri"/>
              </w:rPr>
              <w:t>3888,1</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77761,7</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73873,6</w:t>
            </w:r>
          </w:p>
        </w:tc>
        <w:tc>
          <w:tcPr>
            <w:tcW w:w="1384" w:type="dxa"/>
          </w:tcPr>
          <w:p w:rsidR="0047752D" w:rsidRPr="0047752D" w:rsidRDefault="0047752D" w:rsidP="0047752D">
            <w:pPr>
              <w:jc w:val="right"/>
              <w:rPr>
                <w:rFonts w:eastAsia="Calibri"/>
              </w:rPr>
            </w:pPr>
            <w:r w:rsidRPr="0047752D">
              <w:rPr>
                <w:rFonts w:eastAsia="Calibri"/>
              </w:rPr>
              <w:t>3888,1</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756" w:type="dxa"/>
            <w:vMerge/>
            <w:vAlign w:val="center"/>
          </w:tcPr>
          <w:p w:rsidR="0047752D" w:rsidRPr="0047752D" w:rsidRDefault="0047752D" w:rsidP="0047752D">
            <w:pPr>
              <w:jc w:val="right"/>
              <w:rPr>
                <w:rFonts w:eastAsia="Calibri"/>
              </w:rPr>
            </w:pPr>
          </w:p>
        </w:tc>
        <w:tc>
          <w:tcPr>
            <w:tcW w:w="2773" w:type="dxa"/>
            <w:gridSpan w:val="2"/>
            <w:vMerge/>
            <w:vAlign w:val="center"/>
          </w:tcPr>
          <w:p w:rsidR="0047752D" w:rsidRPr="0047752D" w:rsidRDefault="0047752D" w:rsidP="0047752D">
            <w:pPr>
              <w:jc w:val="right"/>
              <w:rPr>
                <w:rFonts w:eastAsia="Calibri"/>
              </w:rPr>
            </w:pPr>
          </w:p>
        </w:tc>
        <w:tc>
          <w:tcPr>
            <w:tcW w:w="1584" w:type="dxa"/>
            <w:gridSpan w:val="2"/>
            <w:vMerge/>
            <w:vAlign w:val="center"/>
          </w:tcPr>
          <w:p w:rsidR="0047752D" w:rsidRPr="0047752D" w:rsidRDefault="0047752D" w:rsidP="0047752D">
            <w:pPr>
              <w:jc w:val="right"/>
              <w:rPr>
                <w:rFonts w:eastAsia="Calibri"/>
              </w:rPr>
            </w:pPr>
          </w:p>
        </w:tc>
        <w:tc>
          <w:tcPr>
            <w:tcW w:w="1874" w:type="dxa"/>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restart"/>
            <w:vAlign w:val="center"/>
          </w:tcPr>
          <w:p w:rsidR="0047752D" w:rsidRPr="0047752D" w:rsidRDefault="0047752D" w:rsidP="0047752D">
            <w:pPr>
              <w:jc w:val="right"/>
              <w:rPr>
                <w:rFonts w:eastAsia="Calibri"/>
              </w:rPr>
            </w:pPr>
            <w:r w:rsidRPr="0047752D">
              <w:rPr>
                <w:rFonts w:eastAsia="Calibri"/>
              </w:rPr>
              <w:t>Итого по Задаче 3</w:t>
            </w:r>
          </w:p>
          <w:p w:rsidR="0047752D" w:rsidRPr="0047752D" w:rsidRDefault="0047752D" w:rsidP="0047752D">
            <w:pPr>
              <w:jc w:val="right"/>
              <w:rPr>
                <w:rFonts w:eastAsia="Calibri"/>
              </w:rPr>
            </w:pPr>
          </w:p>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Всего</w:t>
            </w:r>
          </w:p>
        </w:tc>
        <w:tc>
          <w:tcPr>
            <w:tcW w:w="1116" w:type="dxa"/>
          </w:tcPr>
          <w:p w:rsidR="0047752D" w:rsidRPr="0047752D" w:rsidRDefault="0047752D" w:rsidP="0047752D">
            <w:pPr>
              <w:jc w:val="right"/>
              <w:rPr>
                <w:rFonts w:eastAsia="Calibri"/>
              </w:rPr>
            </w:pPr>
            <w:r w:rsidRPr="0047752D">
              <w:rPr>
                <w:rFonts w:eastAsia="Calibri"/>
              </w:rPr>
              <w:t>93918,8</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86433,0</w:t>
            </w:r>
          </w:p>
        </w:tc>
        <w:tc>
          <w:tcPr>
            <w:tcW w:w="1384" w:type="dxa"/>
          </w:tcPr>
          <w:p w:rsidR="0047752D" w:rsidRPr="0047752D" w:rsidRDefault="0047752D" w:rsidP="0047752D">
            <w:pPr>
              <w:jc w:val="right"/>
              <w:rPr>
                <w:rFonts w:eastAsia="Calibri"/>
              </w:rPr>
            </w:pPr>
            <w:r w:rsidRPr="0047752D">
              <w:rPr>
                <w:rFonts w:eastAsia="Calibri"/>
              </w:rPr>
              <w:t xml:space="preserve"> 7485,8</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1 179,4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577,3</w:t>
            </w:r>
          </w:p>
        </w:tc>
        <w:tc>
          <w:tcPr>
            <w:tcW w:w="1384" w:type="dxa"/>
          </w:tcPr>
          <w:p w:rsidR="0047752D" w:rsidRPr="0047752D" w:rsidRDefault="0047752D" w:rsidP="0047752D">
            <w:pPr>
              <w:jc w:val="right"/>
              <w:rPr>
                <w:rFonts w:eastAsia="Calibri"/>
              </w:rPr>
            </w:pPr>
            <w:r w:rsidRPr="0047752D">
              <w:rPr>
                <w:rFonts w:eastAsia="Calibri"/>
              </w:rPr>
              <w:t>602,1</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75"/>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83739,4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78655,7</w:t>
            </w:r>
          </w:p>
        </w:tc>
        <w:tc>
          <w:tcPr>
            <w:tcW w:w="1384" w:type="dxa"/>
          </w:tcPr>
          <w:p w:rsidR="0047752D" w:rsidRPr="0047752D" w:rsidRDefault="0047752D" w:rsidP="0047752D">
            <w:pPr>
              <w:jc w:val="right"/>
              <w:rPr>
                <w:rFonts w:eastAsia="Calibri"/>
              </w:rPr>
            </w:pPr>
            <w:r w:rsidRPr="0047752D">
              <w:rPr>
                <w:rFonts w:eastAsia="Calibri"/>
              </w:rPr>
              <w:t>5083,7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93"/>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9000,0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7200,0</w:t>
            </w:r>
          </w:p>
        </w:tc>
        <w:tc>
          <w:tcPr>
            <w:tcW w:w="1384" w:type="dxa"/>
          </w:tcPr>
          <w:p w:rsidR="0047752D" w:rsidRPr="0047752D" w:rsidRDefault="0047752D" w:rsidP="0047752D">
            <w:pPr>
              <w:jc w:val="right"/>
              <w:rPr>
                <w:rFonts w:eastAsia="Calibri"/>
              </w:rPr>
            </w:pPr>
            <w:r w:rsidRPr="0047752D">
              <w:rPr>
                <w:rFonts w:eastAsia="Calibri"/>
              </w:rPr>
              <w:t>1800,0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83"/>
        </w:trPr>
        <w:tc>
          <w:tcPr>
            <w:tcW w:w="6987" w:type="dxa"/>
            <w:gridSpan w:val="6"/>
            <w:vMerge w:val="restart"/>
            <w:vAlign w:val="center"/>
          </w:tcPr>
          <w:p w:rsidR="0047752D" w:rsidRPr="0047752D" w:rsidRDefault="0047752D" w:rsidP="0047752D">
            <w:pPr>
              <w:jc w:val="right"/>
              <w:rPr>
                <w:rFonts w:eastAsia="Calibri"/>
              </w:rPr>
            </w:pPr>
            <w:r w:rsidRPr="0047752D">
              <w:rPr>
                <w:rFonts w:eastAsia="Calibri"/>
              </w:rPr>
              <w:t>Итого по Подпрограмме 2</w:t>
            </w:r>
          </w:p>
        </w:tc>
        <w:tc>
          <w:tcPr>
            <w:tcW w:w="1247" w:type="dxa"/>
          </w:tcPr>
          <w:p w:rsidR="0047752D" w:rsidRPr="0047752D" w:rsidRDefault="0047752D" w:rsidP="0047752D">
            <w:pPr>
              <w:jc w:val="right"/>
              <w:rPr>
                <w:rFonts w:eastAsia="Calibri"/>
              </w:rPr>
            </w:pPr>
            <w:r w:rsidRPr="0047752D">
              <w:rPr>
                <w:rFonts w:eastAsia="Calibri"/>
              </w:rPr>
              <w:t xml:space="preserve">Всего </w:t>
            </w:r>
          </w:p>
        </w:tc>
        <w:tc>
          <w:tcPr>
            <w:tcW w:w="1116" w:type="dxa"/>
          </w:tcPr>
          <w:p w:rsidR="0047752D" w:rsidRPr="0047752D" w:rsidRDefault="0047752D" w:rsidP="0047752D">
            <w:pPr>
              <w:jc w:val="right"/>
              <w:rPr>
                <w:rFonts w:eastAsia="Calibri"/>
              </w:rPr>
            </w:pPr>
            <w:r w:rsidRPr="0047752D">
              <w:rPr>
                <w:rFonts w:eastAsia="Calibri"/>
              </w:rPr>
              <w:t>109496,3</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99249,4</w:t>
            </w:r>
          </w:p>
        </w:tc>
        <w:tc>
          <w:tcPr>
            <w:tcW w:w="1384" w:type="dxa"/>
          </w:tcPr>
          <w:p w:rsidR="0047752D" w:rsidRPr="0047752D" w:rsidRDefault="0047752D" w:rsidP="0047752D">
            <w:pPr>
              <w:jc w:val="right"/>
              <w:rPr>
                <w:rFonts w:eastAsia="Calibri"/>
              </w:rPr>
            </w:pPr>
            <w:r w:rsidRPr="0047752D">
              <w:rPr>
                <w:rFonts w:eastAsia="Calibri"/>
              </w:rPr>
              <w:t>10246,9</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75"/>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2021 год</w:t>
            </w:r>
          </w:p>
        </w:tc>
        <w:tc>
          <w:tcPr>
            <w:tcW w:w="1116" w:type="dxa"/>
          </w:tcPr>
          <w:p w:rsidR="0047752D" w:rsidRPr="0047752D" w:rsidRDefault="0047752D" w:rsidP="0047752D">
            <w:pPr>
              <w:jc w:val="right"/>
              <w:rPr>
                <w:rFonts w:eastAsia="Calibri"/>
              </w:rPr>
            </w:pPr>
            <w:r w:rsidRPr="0047752D">
              <w:rPr>
                <w:rFonts w:eastAsia="Calibri"/>
              </w:rPr>
              <w:t>7 216,5</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5 348,8</w:t>
            </w:r>
          </w:p>
        </w:tc>
        <w:tc>
          <w:tcPr>
            <w:tcW w:w="1384" w:type="dxa"/>
          </w:tcPr>
          <w:p w:rsidR="0047752D" w:rsidRPr="0047752D" w:rsidRDefault="0047752D" w:rsidP="0047752D">
            <w:pPr>
              <w:jc w:val="right"/>
              <w:rPr>
                <w:rFonts w:eastAsia="Calibri"/>
              </w:rPr>
            </w:pPr>
            <w:r w:rsidRPr="0047752D">
              <w:rPr>
                <w:rFonts w:eastAsia="Calibri"/>
              </w:rPr>
              <w:t>1 867,7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3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2022 год</w:t>
            </w:r>
          </w:p>
        </w:tc>
        <w:tc>
          <w:tcPr>
            <w:tcW w:w="1116" w:type="dxa"/>
          </w:tcPr>
          <w:p w:rsidR="0047752D" w:rsidRPr="0047752D" w:rsidRDefault="0047752D" w:rsidP="0047752D">
            <w:pPr>
              <w:jc w:val="right"/>
              <w:rPr>
                <w:rFonts w:eastAsia="Calibri"/>
              </w:rPr>
            </w:pPr>
            <w:r w:rsidRPr="0047752D">
              <w:rPr>
                <w:rFonts w:eastAsia="Calibri"/>
              </w:rPr>
              <w:t>8 709,4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8 044,9</w:t>
            </w:r>
          </w:p>
        </w:tc>
        <w:tc>
          <w:tcPr>
            <w:tcW w:w="1384" w:type="dxa"/>
          </w:tcPr>
          <w:p w:rsidR="0047752D" w:rsidRPr="0047752D" w:rsidRDefault="0047752D" w:rsidP="0047752D">
            <w:pPr>
              <w:jc w:val="right"/>
              <w:rPr>
                <w:rFonts w:eastAsia="Calibri"/>
              </w:rPr>
            </w:pPr>
            <w:r w:rsidRPr="0047752D">
              <w:rPr>
                <w:rFonts w:eastAsia="Calibri"/>
              </w:rPr>
              <w:t>664,5</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61"/>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2023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280"/>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2024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6"/>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2025 год</w:t>
            </w:r>
          </w:p>
        </w:tc>
        <w:tc>
          <w:tcPr>
            <w:tcW w:w="1116" w:type="dxa"/>
          </w:tcPr>
          <w:p w:rsidR="0047752D" w:rsidRPr="0047752D" w:rsidRDefault="0047752D" w:rsidP="0047752D">
            <w:pPr>
              <w:jc w:val="right"/>
              <w:rPr>
                <w:rFonts w:eastAsia="Calibri"/>
              </w:rPr>
            </w:pPr>
            <w:r w:rsidRPr="0047752D">
              <w:rPr>
                <w:rFonts w:eastAsia="Calibri"/>
              </w:rPr>
              <w:t>831,0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831,0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6"/>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2026 год</w:t>
            </w:r>
          </w:p>
        </w:tc>
        <w:tc>
          <w:tcPr>
            <w:tcW w:w="1116" w:type="dxa"/>
          </w:tcPr>
          <w:p w:rsidR="0047752D" w:rsidRPr="0047752D" w:rsidRDefault="0047752D" w:rsidP="0047752D">
            <w:pPr>
              <w:jc w:val="right"/>
              <w:rPr>
                <w:rFonts w:eastAsia="Calibri"/>
              </w:rPr>
            </w:pPr>
            <w:r w:rsidRPr="0047752D">
              <w:rPr>
                <w:rFonts w:eastAsia="Calibri"/>
              </w:rPr>
              <w:t>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0,0</w:t>
            </w:r>
          </w:p>
        </w:tc>
        <w:tc>
          <w:tcPr>
            <w:tcW w:w="1384" w:type="dxa"/>
          </w:tcPr>
          <w:p w:rsidR="0047752D" w:rsidRPr="0047752D" w:rsidRDefault="0047752D" w:rsidP="0047752D">
            <w:pPr>
              <w:jc w:val="right"/>
              <w:rPr>
                <w:rFonts w:eastAsia="Calibri"/>
              </w:rPr>
            </w:pPr>
            <w:r w:rsidRPr="0047752D">
              <w:rPr>
                <w:rFonts w:eastAsia="Calibri"/>
              </w:rPr>
              <w:t>0,0</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6"/>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2027 год</w:t>
            </w:r>
          </w:p>
        </w:tc>
        <w:tc>
          <w:tcPr>
            <w:tcW w:w="1116" w:type="dxa"/>
          </w:tcPr>
          <w:p w:rsidR="0047752D" w:rsidRPr="0047752D" w:rsidRDefault="0047752D" w:rsidP="0047752D">
            <w:pPr>
              <w:jc w:val="right"/>
              <w:rPr>
                <w:rFonts w:eastAsia="Calibri"/>
              </w:rPr>
            </w:pPr>
            <w:r w:rsidRPr="0047752D">
              <w:rPr>
                <w:rFonts w:eastAsia="Calibri"/>
              </w:rPr>
              <w:t>83739,4</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78655,7</w:t>
            </w:r>
          </w:p>
        </w:tc>
        <w:tc>
          <w:tcPr>
            <w:tcW w:w="1384" w:type="dxa"/>
          </w:tcPr>
          <w:p w:rsidR="0047752D" w:rsidRPr="0047752D" w:rsidRDefault="0047752D" w:rsidP="0047752D">
            <w:pPr>
              <w:jc w:val="right"/>
              <w:rPr>
                <w:rFonts w:eastAsia="Calibri"/>
              </w:rPr>
            </w:pPr>
            <w:r w:rsidRPr="0047752D">
              <w:rPr>
                <w:rFonts w:eastAsia="Calibri"/>
              </w:rPr>
              <w:t>5083,7</w:t>
            </w:r>
          </w:p>
        </w:tc>
        <w:tc>
          <w:tcPr>
            <w:tcW w:w="1333" w:type="dxa"/>
          </w:tcPr>
          <w:p w:rsidR="0047752D" w:rsidRPr="0047752D" w:rsidRDefault="0047752D" w:rsidP="0047752D">
            <w:pPr>
              <w:jc w:val="right"/>
              <w:rPr>
                <w:rFonts w:eastAsia="Calibri"/>
              </w:rPr>
            </w:pPr>
            <w:r w:rsidRPr="0047752D">
              <w:rPr>
                <w:rFonts w:eastAsia="Calibri"/>
              </w:rPr>
              <w:t>0,0</w:t>
            </w:r>
          </w:p>
        </w:tc>
      </w:tr>
      <w:tr w:rsidR="0047752D" w:rsidRPr="0047752D" w:rsidTr="0047752D">
        <w:trPr>
          <w:trHeight w:val="146"/>
        </w:trPr>
        <w:tc>
          <w:tcPr>
            <w:tcW w:w="6987" w:type="dxa"/>
            <w:gridSpan w:val="6"/>
            <w:vMerge/>
            <w:vAlign w:val="center"/>
          </w:tcPr>
          <w:p w:rsidR="0047752D" w:rsidRPr="0047752D" w:rsidRDefault="0047752D" w:rsidP="0047752D">
            <w:pPr>
              <w:jc w:val="right"/>
              <w:rPr>
                <w:rFonts w:eastAsia="Calibri"/>
              </w:rPr>
            </w:pPr>
          </w:p>
        </w:tc>
        <w:tc>
          <w:tcPr>
            <w:tcW w:w="1247" w:type="dxa"/>
          </w:tcPr>
          <w:p w:rsidR="0047752D" w:rsidRPr="0047752D" w:rsidRDefault="0047752D" w:rsidP="0047752D">
            <w:pPr>
              <w:jc w:val="right"/>
              <w:rPr>
                <w:rFonts w:eastAsia="Calibri"/>
              </w:rPr>
            </w:pPr>
            <w:r w:rsidRPr="0047752D">
              <w:rPr>
                <w:rFonts w:eastAsia="Calibri"/>
              </w:rPr>
              <w:t>2028 год</w:t>
            </w:r>
          </w:p>
        </w:tc>
        <w:tc>
          <w:tcPr>
            <w:tcW w:w="1116" w:type="dxa"/>
          </w:tcPr>
          <w:p w:rsidR="0047752D" w:rsidRPr="0047752D" w:rsidRDefault="0047752D" w:rsidP="0047752D">
            <w:pPr>
              <w:jc w:val="right"/>
              <w:rPr>
                <w:rFonts w:eastAsia="Calibri"/>
              </w:rPr>
            </w:pPr>
            <w:r w:rsidRPr="0047752D">
              <w:rPr>
                <w:rFonts w:eastAsia="Calibri"/>
              </w:rPr>
              <w:t>9000,0</w:t>
            </w:r>
          </w:p>
        </w:tc>
        <w:tc>
          <w:tcPr>
            <w:tcW w:w="1615" w:type="dxa"/>
          </w:tcPr>
          <w:p w:rsidR="0047752D" w:rsidRPr="0047752D" w:rsidRDefault="0047752D" w:rsidP="0047752D">
            <w:pPr>
              <w:jc w:val="right"/>
              <w:rPr>
                <w:rFonts w:eastAsia="Calibri"/>
              </w:rPr>
            </w:pPr>
            <w:r w:rsidRPr="0047752D">
              <w:rPr>
                <w:rFonts w:eastAsia="Calibri"/>
              </w:rPr>
              <w:t>0,0</w:t>
            </w:r>
          </w:p>
        </w:tc>
        <w:tc>
          <w:tcPr>
            <w:tcW w:w="1339" w:type="dxa"/>
          </w:tcPr>
          <w:p w:rsidR="0047752D" w:rsidRPr="0047752D" w:rsidRDefault="0047752D" w:rsidP="0047752D">
            <w:pPr>
              <w:jc w:val="right"/>
              <w:rPr>
                <w:rFonts w:eastAsia="Calibri"/>
              </w:rPr>
            </w:pPr>
            <w:r w:rsidRPr="0047752D">
              <w:rPr>
                <w:rFonts w:eastAsia="Calibri"/>
              </w:rPr>
              <w:t>7200,0</w:t>
            </w:r>
          </w:p>
        </w:tc>
        <w:tc>
          <w:tcPr>
            <w:tcW w:w="1384" w:type="dxa"/>
          </w:tcPr>
          <w:p w:rsidR="0047752D" w:rsidRPr="0047752D" w:rsidRDefault="0047752D" w:rsidP="0047752D">
            <w:pPr>
              <w:jc w:val="right"/>
              <w:rPr>
                <w:rFonts w:eastAsia="Calibri"/>
              </w:rPr>
            </w:pPr>
            <w:r w:rsidRPr="0047752D">
              <w:rPr>
                <w:rFonts w:eastAsia="Calibri"/>
              </w:rPr>
              <w:t>1800,0</w:t>
            </w:r>
          </w:p>
        </w:tc>
        <w:tc>
          <w:tcPr>
            <w:tcW w:w="1333" w:type="dxa"/>
          </w:tcPr>
          <w:p w:rsidR="0047752D" w:rsidRPr="0047752D" w:rsidRDefault="0047752D" w:rsidP="0047752D">
            <w:pPr>
              <w:jc w:val="right"/>
              <w:rPr>
                <w:rFonts w:eastAsia="Calibri"/>
              </w:rPr>
            </w:pPr>
            <w:r w:rsidRPr="0047752D">
              <w:rPr>
                <w:rFonts w:eastAsia="Calibri"/>
              </w:rPr>
              <w:t>0,0</w:t>
            </w:r>
          </w:p>
        </w:tc>
      </w:tr>
    </w:tbl>
    <w:p w:rsidR="009D7B0F" w:rsidRDefault="009D7B0F" w:rsidP="0047752D">
      <w:pPr>
        <w:jc w:val="right"/>
        <w:rPr>
          <w:rFonts w:eastAsia="Calibri"/>
        </w:rPr>
      </w:pPr>
    </w:p>
    <w:p w:rsidR="0047752D" w:rsidRDefault="0047752D" w:rsidP="0047752D">
      <w:pPr>
        <w:jc w:val="right"/>
        <w:rPr>
          <w:rFonts w:ascii="Calibri" w:eastAsia="Calibri" w:hAnsi="Calibri"/>
          <w:sz w:val="22"/>
          <w:szCs w:val="22"/>
          <w:lang w:eastAsia="en-US"/>
        </w:rPr>
      </w:pPr>
    </w:p>
    <w:tbl>
      <w:tblPr>
        <w:tblW w:w="15247" w:type="dxa"/>
        <w:tblInd w:w="534" w:type="dxa"/>
        <w:tblLook w:val="00A0" w:firstRow="1" w:lastRow="0" w:firstColumn="1" w:lastColumn="0" w:noHBand="0" w:noVBand="0"/>
      </w:tblPr>
      <w:tblGrid>
        <w:gridCol w:w="15247"/>
      </w:tblGrid>
      <w:tr w:rsidR="00A95FC4" w:rsidRPr="00FF5F96" w:rsidTr="00147A31">
        <w:trPr>
          <w:trHeight w:val="1215"/>
        </w:trPr>
        <w:tc>
          <w:tcPr>
            <w:tcW w:w="15247" w:type="dxa"/>
            <w:noWrap/>
          </w:tcPr>
          <w:p w:rsidR="00A95FC4" w:rsidRPr="00FF5F96" w:rsidRDefault="00A95FC4" w:rsidP="00147A31">
            <w:pPr>
              <w:jc w:val="right"/>
              <w:rPr>
                <w:rFonts w:eastAsia="Calibri"/>
              </w:rPr>
            </w:pPr>
          </w:p>
        </w:tc>
      </w:tr>
    </w:tbl>
    <w:p w:rsidR="00254C54" w:rsidRDefault="00254C54" w:rsidP="00B0225F">
      <w:pPr>
        <w:spacing w:line="259" w:lineRule="auto"/>
        <w:rPr>
          <w:rFonts w:ascii="Calibri" w:eastAsia="Calibri" w:hAnsi="Calibri"/>
          <w:vanish/>
          <w:sz w:val="22"/>
          <w:szCs w:val="22"/>
          <w:lang w:eastAsia="en-US"/>
        </w:rPr>
        <w:sectPr w:rsidR="00254C54" w:rsidSect="00254C54">
          <w:pgSz w:w="16838" w:h="11906" w:orient="landscape" w:code="9"/>
          <w:pgMar w:top="1021" w:right="284" w:bottom="567" w:left="425" w:header="437" w:footer="0" w:gutter="0"/>
          <w:cols w:space="720"/>
          <w:titlePg/>
          <w:docGrid w:linePitch="326"/>
        </w:sectPr>
      </w:pPr>
    </w:p>
    <w:p w:rsidR="009D7B0F" w:rsidRPr="00FB7AE1" w:rsidRDefault="009D7B0F" w:rsidP="00B0225F">
      <w:pPr>
        <w:spacing w:line="259" w:lineRule="auto"/>
        <w:rPr>
          <w:rFonts w:ascii="Calibri" w:eastAsia="Calibri" w:hAnsi="Calibri"/>
          <w:vanish/>
          <w:sz w:val="22"/>
          <w:szCs w:val="22"/>
          <w:lang w:eastAsia="en-US"/>
        </w:rPr>
      </w:pPr>
    </w:p>
    <w:p w:rsidR="00FB7AE1" w:rsidRPr="00FB7AE1" w:rsidRDefault="00FB7AE1" w:rsidP="00CE43A2">
      <w:pPr>
        <w:rPr>
          <w:rFonts w:eastAsia="Calibri"/>
          <w:b/>
        </w:rPr>
      </w:pPr>
    </w:p>
    <w:p w:rsidR="00742E6F" w:rsidRDefault="00742E6F" w:rsidP="00AE75E8">
      <w:pPr>
        <w:autoSpaceDE w:val="0"/>
        <w:autoSpaceDN w:val="0"/>
        <w:adjustRightInd w:val="0"/>
        <w:jc w:val="center"/>
        <w:rPr>
          <w:b/>
          <w:bCs/>
          <w:sz w:val="26"/>
          <w:szCs w:val="26"/>
        </w:rPr>
      </w:pPr>
    </w:p>
    <w:p w:rsidR="00AE75E8" w:rsidRPr="00AE75E8" w:rsidRDefault="00AE75E8" w:rsidP="00AE75E8">
      <w:pPr>
        <w:autoSpaceDE w:val="0"/>
        <w:autoSpaceDN w:val="0"/>
        <w:adjustRightInd w:val="0"/>
        <w:jc w:val="center"/>
        <w:rPr>
          <w:b/>
          <w:bCs/>
          <w:sz w:val="26"/>
          <w:szCs w:val="26"/>
        </w:rPr>
      </w:pPr>
      <w:r w:rsidRPr="00AE75E8">
        <w:rPr>
          <w:b/>
          <w:bCs/>
          <w:sz w:val="26"/>
          <w:szCs w:val="26"/>
        </w:rPr>
        <w:t>ПОДПРОГРАММА 3</w:t>
      </w:r>
    </w:p>
    <w:p w:rsidR="00AE75E8" w:rsidRPr="00AE75E8" w:rsidRDefault="00AE75E8" w:rsidP="00AE75E8">
      <w:pPr>
        <w:autoSpaceDE w:val="0"/>
        <w:autoSpaceDN w:val="0"/>
        <w:adjustRightInd w:val="0"/>
        <w:jc w:val="center"/>
        <w:rPr>
          <w:b/>
          <w:bCs/>
          <w:sz w:val="26"/>
          <w:szCs w:val="26"/>
        </w:rPr>
      </w:pPr>
    </w:p>
    <w:p w:rsidR="00AE75E8" w:rsidRPr="00AE75E8" w:rsidRDefault="00AE75E8" w:rsidP="00AE75E8">
      <w:pPr>
        <w:widowControl w:val="0"/>
        <w:autoSpaceDE w:val="0"/>
        <w:autoSpaceDN w:val="0"/>
        <w:adjustRightInd w:val="0"/>
        <w:ind w:firstLine="720"/>
        <w:jc w:val="center"/>
        <w:rPr>
          <w:rFonts w:cs="Arial"/>
          <w:b/>
        </w:rPr>
      </w:pPr>
      <w:r w:rsidRPr="00AE75E8">
        <w:rPr>
          <w:b/>
        </w:rPr>
        <w:t>«</w:t>
      </w:r>
      <w:r w:rsidRPr="00AE75E8">
        <w:rPr>
          <w:b/>
          <w:bCs/>
        </w:rPr>
        <w:t>В</w:t>
      </w:r>
      <w:r w:rsidRPr="00AE75E8">
        <w:rPr>
          <w:b/>
        </w:rPr>
        <w:t>ЫПОЛНЕНИЕ ГОСУДАРСТВЕННЫХ ОБЯЗАТЕЛЬСТВ ПО ОБЕСПЕЧЕНИЮ ЖИЛЬЕМ ДЕТЕЙ-СИРОТ И ДЕТЕЙ, ОСТАВШИХСЯ БЕЗ ПОПЕЧЕНИЯ РОДИТЕЛЕЙ</w:t>
      </w:r>
      <w:r w:rsidRPr="00AE75E8">
        <w:rPr>
          <w:b/>
          <w:bCs/>
        </w:rPr>
        <w:t>»</w:t>
      </w:r>
      <w:r w:rsidRPr="00AE75E8">
        <w:rPr>
          <w:rFonts w:cs="Arial"/>
          <w:b/>
        </w:rPr>
        <w:t xml:space="preserve"> </w:t>
      </w:r>
    </w:p>
    <w:p w:rsidR="00AE75E8" w:rsidRPr="00AE75E8" w:rsidRDefault="00AE75E8" w:rsidP="00AE75E8">
      <w:pPr>
        <w:autoSpaceDE w:val="0"/>
        <w:autoSpaceDN w:val="0"/>
        <w:adjustRightInd w:val="0"/>
        <w:ind w:firstLine="720"/>
        <w:jc w:val="center"/>
        <w:rPr>
          <w:rFonts w:cs="Arial"/>
          <w:b/>
          <w:sz w:val="26"/>
          <w:szCs w:val="26"/>
        </w:rPr>
      </w:pPr>
      <w:r w:rsidRPr="00AE75E8">
        <w:rPr>
          <w:rFonts w:cs="Arial"/>
          <w:b/>
          <w:sz w:val="26"/>
          <w:szCs w:val="26"/>
        </w:rPr>
        <w:t>(далее – Подпрограмма 3)</w:t>
      </w:r>
    </w:p>
    <w:p w:rsidR="00AE75E8" w:rsidRPr="00AE75E8" w:rsidRDefault="00AE75E8" w:rsidP="00AE75E8">
      <w:pPr>
        <w:autoSpaceDE w:val="0"/>
        <w:autoSpaceDN w:val="0"/>
        <w:adjustRightInd w:val="0"/>
        <w:ind w:firstLine="720"/>
        <w:rPr>
          <w:rFonts w:cs="Arial"/>
          <w:sz w:val="26"/>
          <w:szCs w:val="26"/>
        </w:rPr>
      </w:pPr>
    </w:p>
    <w:p w:rsidR="00AE75E8" w:rsidRPr="00136BAF" w:rsidRDefault="008039CB" w:rsidP="008039CB">
      <w:pPr>
        <w:autoSpaceDE w:val="0"/>
        <w:autoSpaceDN w:val="0"/>
        <w:adjustRightInd w:val="0"/>
        <w:ind w:left="360"/>
        <w:jc w:val="center"/>
        <w:outlineLvl w:val="1"/>
        <w:rPr>
          <w:bCs/>
        </w:rPr>
      </w:pPr>
      <w:r w:rsidRPr="00136BAF">
        <w:rPr>
          <w:bCs/>
        </w:rPr>
        <w:t xml:space="preserve">1. </w:t>
      </w:r>
      <w:r w:rsidR="00AE75E8" w:rsidRPr="00136BAF">
        <w:rPr>
          <w:bCs/>
        </w:rPr>
        <w:t>ПАСПОРТ ПОДПРОГРАММЫ 3</w:t>
      </w:r>
    </w:p>
    <w:tbl>
      <w:tblPr>
        <w:tblW w:w="9709" w:type="dxa"/>
        <w:jc w:val="center"/>
        <w:tblLayout w:type="fixed"/>
        <w:tblCellMar>
          <w:left w:w="70" w:type="dxa"/>
          <w:right w:w="70" w:type="dxa"/>
        </w:tblCellMar>
        <w:tblLook w:val="0000" w:firstRow="0" w:lastRow="0" w:firstColumn="0" w:lastColumn="0" w:noHBand="0" w:noVBand="0"/>
      </w:tblPr>
      <w:tblGrid>
        <w:gridCol w:w="1960"/>
        <w:gridCol w:w="25"/>
        <w:gridCol w:w="1346"/>
        <w:gridCol w:w="1275"/>
        <w:gridCol w:w="1418"/>
        <w:gridCol w:w="1134"/>
        <w:gridCol w:w="992"/>
        <w:gridCol w:w="1559"/>
      </w:tblGrid>
      <w:tr w:rsidR="00742E6F" w:rsidRPr="00FF5F96" w:rsidTr="00147A31">
        <w:trPr>
          <w:cantSplit/>
          <w:trHeight w:val="517"/>
          <w:jc w:val="center"/>
        </w:trPr>
        <w:tc>
          <w:tcPr>
            <w:tcW w:w="1960"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widowControl w:val="0"/>
              <w:autoSpaceDE w:val="0"/>
              <w:autoSpaceDN w:val="0"/>
              <w:adjustRightInd w:val="0"/>
            </w:pPr>
            <w:r w:rsidRPr="00FF5F96">
              <w:t xml:space="preserve">Муниципальный заказчик-координатор муниципальной Подпрограммы 3 </w:t>
            </w:r>
          </w:p>
        </w:tc>
        <w:tc>
          <w:tcPr>
            <w:tcW w:w="7749" w:type="dxa"/>
            <w:gridSpan w:val="7"/>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ind w:firstLine="530"/>
            </w:pPr>
          </w:p>
          <w:p w:rsidR="00742E6F" w:rsidRPr="00FF5F96" w:rsidRDefault="00742E6F" w:rsidP="00147A31">
            <w:pPr>
              <w:widowControl w:val="0"/>
              <w:autoSpaceDE w:val="0"/>
              <w:autoSpaceDN w:val="0"/>
              <w:adjustRightInd w:val="0"/>
              <w:jc w:val="both"/>
            </w:pPr>
            <w:r w:rsidRPr="00FF5F96">
              <w:t>Администрация Павловского муниципального округа Нижегородской области (Управление ЖКХ и инфраструктуры).</w:t>
            </w:r>
          </w:p>
        </w:tc>
      </w:tr>
      <w:tr w:rsidR="00742E6F" w:rsidRPr="00FF5F96" w:rsidTr="00147A31">
        <w:trPr>
          <w:cantSplit/>
          <w:trHeight w:val="839"/>
          <w:jc w:val="center"/>
        </w:trPr>
        <w:tc>
          <w:tcPr>
            <w:tcW w:w="1960"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pPr>
            <w:r w:rsidRPr="00FF5F96">
              <w:t xml:space="preserve">Цели </w:t>
            </w:r>
          </w:p>
          <w:p w:rsidR="00742E6F" w:rsidRPr="00FF5F96" w:rsidRDefault="00742E6F" w:rsidP="00147A31">
            <w:pPr>
              <w:autoSpaceDE w:val="0"/>
              <w:autoSpaceDN w:val="0"/>
              <w:adjustRightInd w:val="0"/>
            </w:pPr>
            <w:r w:rsidRPr="00FF5F96">
              <w:t>Подпрограммы 3</w:t>
            </w:r>
          </w:p>
        </w:tc>
        <w:tc>
          <w:tcPr>
            <w:tcW w:w="7749" w:type="dxa"/>
            <w:gridSpan w:val="7"/>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jc w:val="both"/>
            </w:pPr>
            <w:r w:rsidRPr="00FF5F96">
              <w:t>Предоставление благоустроенных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742E6F" w:rsidRPr="00FF5F96" w:rsidRDefault="00742E6F" w:rsidP="00147A31">
            <w:pPr>
              <w:autoSpaceDE w:val="0"/>
              <w:autoSpaceDN w:val="0"/>
              <w:adjustRightInd w:val="0"/>
              <w:jc w:val="both"/>
            </w:pPr>
          </w:p>
        </w:tc>
      </w:tr>
      <w:tr w:rsidR="00742E6F" w:rsidRPr="00FF5F96" w:rsidTr="00147A31">
        <w:trPr>
          <w:cantSplit/>
          <w:trHeight w:val="887"/>
          <w:jc w:val="center"/>
        </w:trPr>
        <w:tc>
          <w:tcPr>
            <w:tcW w:w="1960"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jc w:val="both"/>
            </w:pPr>
            <w:r w:rsidRPr="00FF5F96">
              <w:t>Задача Подпрограммы 3</w:t>
            </w:r>
          </w:p>
        </w:tc>
        <w:tc>
          <w:tcPr>
            <w:tcW w:w="7749" w:type="dxa"/>
            <w:gridSpan w:val="7"/>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jc w:val="both"/>
            </w:pPr>
            <w:r w:rsidRPr="00FF5F96">
              <w:t>Государственная поддержка детей-сирот и лиц из их числа в решении жилищной проблемы.</w:t>
            </w:r>
          </w:p>
          <w:p w:rsidR="00742E6F" w:rsidRPr="00FF5F96" w:rsidRDefault="00742E6F" w:rsidP="00147A31">
            <w:pPr>
              <w:widowControl w:val="0"/>
              <w:autoSpaceDE w:val="0"/>
              <w:autoSpaceDN w:val="0"/>
              <w:adjustRightInd w:val="0"/>
              <w:spacing w:before="160"/>
              <w:jc w:val="both"/>
              <w:rPr>
                <w:color w:val="FF0000"/>
              </w:rPr>
            </w:pPr>
          </w:p>
        </w:tc>
      </w:tr>
      <w:tr w:rsidR="00742E6F" w:rsidRPr="00FF5F96" w:rsidTr="00147A31">
        <w:trPr>
          <w:cantSplit/>
          <w:trHeight w:val="776"/>
          <w:jc w:val="center"/>
        </w:trPr>
        <w:tc>
          <w:tcPr>
            <w:tcW w:w="1960"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jc w:val="both"/>
            </w:pPr>
            <w:r w:rsidRPr="00FF5F96">
              <w:t>Сроки и этапы реализации Подпрограммы 3</w:t>
            </w:r>
          </w:p>
        </w:tc>
        <w:tc>
          <w:tcPr>
            <w:tcW w:w="7749" w:type="dxa"/>
            <w:gridSpan w:val="7"/>
            <w:tcBorders>
              <w:top w:val="single" w:sz="6" w:space="0" w:color="auto"/>
              <w:left w:val="single" w:sz="6" w:space="0" w:color="auto"/>
              <w:bottom w:val="single" w:sz="6" w:space="0" w:color="auto"/>
              <w:right w:val="single" w:sz="6" w:space="0" w:color="auto"/>
            </w:tcBorders>
          </w:tcPr>
          <w:p w:rsidR="00742E6F" w:rsidRPr="00FF5F96" w:rsidRDefault="00742E6F" w:rsidP="00147A31">
            <w:pPr>
              <w:autoSpaceDE w:val="0"/>
              <w:autoSpaceDN w:val="0"/>
              <w:adjustRightInd w:val="0"/>
              <w:jc w:val="both"/>
            </w:pPr>
            <w:r w:rsidRPr="00FF5F96">
              <w:t>Подпрограмма 3 реализуется в период с 2022 года по 202</w:t>
            </w:r>
            <w:r w:rsidR="007E4542">
              <w:t>8</w:t>
            </w:r>
            <w:r w:rsidRPr="00FF5F96">
              <w:t xml:space="preserve"> год включительно.</w:t>
            </w:r>
          </w:p>
          <w:p w:rsidR="00742E6F" w:rsidRPr="00FF5F96" w:rsidRDefault="00742E6F" w:rsidP="00147A31">
            <w:pPr>
              <w:autoSpaceDE w:val="0"/>
              <w:autoSpaceDN w:val="0"/>
              <w:adjustRightInd w:val="0"/>
              <w:jc w:val="both"/>
            </w:pPr>
          </w:p>
        </w:tc>
      </w:tr>
      <w:tr w:rsidR="00742E6F" w:rsidRPr="00FF5F96" w:rsidTr="00147A31">
        <w:trPr>
          <w:cantSplit/>
          <w:trHeight w:val="560"/>
          <w:jc w:val="center"/>
        </w:trPr>
        <w:tc>
          <w:tcPr>
            <w:tcW w:w="1985" w:type="dxa"/>
            <w:gridSpan w:val="2"/>
            <w:vMerge w:val="restart"/>
            <w:tcBorders>
              <w:left w:val="single" w:sz="6" w:space="0" w:color="auto"/>
              <w:right w:val="single" w:sz="4" w:space="0" w:color="auto"/>
            </w:tcBorders>
          </w:tcPr>
          <w:p w:rsidR="00742E6F" w:rsidRPr="00FF5F96" w:rsidRDefault="00742E6F" w:rsidP="00147A31">
            <w:pPr>
              <w:autoSpaceDE w:val="0"/>
              <w:autoSpaceDN w:val="0"/>
              <w:adjustRightInd w:val="0"/>
              <w:rPr>
                <w:color w:val="000000"/>
              </w:rPr>
            </w:pPr>
            <w:r w:rsidRPr="00FF5F96">
              <w:rPr>
                <w:color w:val="000000"/>
              </w:rPr>
              <w:t xml:space="preserve">Объемы </w:t>
            </w:r>
          </w:p>
          <w:p w:rsidR="00742E6F" w:rsidRPr="00FF5F96" w:rsidRDefault="00742E6F" w:rsidP="00147A31">
            <w:pPr>
              <w:autoSpaceDE w:val="0"/>
              <w:autoSpaceDN w:val="0"/>
              <w:adjustRightInd w:val="0"/>
            </w:pPr>
            <w:r w:rsidRPr="00FF5F96">
              <w:rPr>
                <w:color w:val="000000"/>
              </w:rPr>
              <w:t>и источники финансирования Подпрограммы 3</w:t>
            </w:r>
          </w:p>
        </w:tc>
        <w:tc>
          <w:tcPr>
            <w:tcW w:w="1346" w:type="dxa"/>
            <w:tcBorders>
              <w:top w:val="single" w:sz="4" w:space="0" w:color="auto"/>
              <w:left w:val="single" w:sz="4" w:space="0" w:color="auto"/>
              <w:bottom w:val="single" w:sz="4" w:space="0" w:color="auto"/>
              <w:right w:val="single" w:sz="4" w:space="0" w:color="auto"/>
            </w:tcBorders>
          </w:tcPr>
          <w:p w:rsidR="00742E6F" w:rsidRPr="00FF5F96" w:rsidRDefault="00742E6F" w:rsidP="00147A31">
            <w:r w:rsidRPr="00FF5F96">
              <w:t>Годы</w:t>
            </w:r>
          </w:p>
        </w:tc>
        <w:tc>
          <w:tcPr>
            <w:tcW w:w="1275" w:type="dxa"/>
            <w:tcBorders>
              <w:top w:val="single" w:sz="4" w:space="0" w:color="auto"/>
              <w:left w:val="single" w:sz="4" w:space="0" w:color="auto"/>
              <w:bottom w:val="single" w:sz="4" w:space="0" w:color="auto"/>
              <w:right w:val="single" w:sz="4" w:space="0" w:color="auto"/>
            </w:tcBorders>
          </w:tcPr>
          <w:p w:rsidR="00742E6F" w:rsidRPr="00FF5F96" w:rsidRDefault="00742E6F" w:rsidP="00147A31">
            <w:pPr>
              <w:jc w:val="center"/>
            </w:pPr>
            <w:r w:rsidRPr="00FF5F96">
              <w:t>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742E6F" w:rsidRPr="00FF5F96" w:rsidRDefault="00742E6F" w:rsidP="00147A31">
            <w:pPr>
              <w:jc w:val="center"/>
            </w:pPr>
            <w:r w:rsidRPr="00FF5F96">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742E6F" w:rsidRPr="00FF5F96" w:rsidRDefault="00742E6F" w:rsidP="00147A31">
            <w:pPr>
              <w:jc w:val="center"/>
            </w:pPr>
            <w:r w:rsidRPr="00FF5F96">
              <w:t>Местный бюджет</w:t>
            </w:r>
          </w:p>
        </w:tc>
        <w:tc>
          <w:tcPr>
            <w:tcW w:w="992" w:type="dxa"/>
            <w:tcBorders>
              <w:top w:val="single" w:sz="4" w:space="0" w:color="auto"/>
              <w:left w:val="single" w:sz="4" w:space="0" w:color="auto"/>
              <w:bottom w:val="single" w:sz="4" w:space="0" w:color="auto"/>
              <w:right w:val="single" w:sz="4" w:space="0" w:color="auto"/>
            </w:tcBorders>
          </w:tcPr>
          <w:p w:rsidR="00742E6F" w:rsidRPr="00FF5F96" w:rsidRDefault="00742E6F" w:rsidP="00147A31">
            <w:pPr>
              <w:jc w:val="center"/>
            </w:pPr>
            <w:r w:rsidRPr="00FF5F96">
              <w:t>Прочие источники</w:t>
            </w:r>
          </w:p>
        </w:tc>
        <w:tc>
          <w:tcPr>
            <w:tcW w:w="1559" w:type="dxa"/>
            <w:tcBorders>
              <w:top w:val="single" w:sz="4" w:space="0" w:color="auto"/>
              <w:left w:val="single" w:sz="4" w:space="0" w:color="auto"/>
              <w:bottom w:val="single" w:sz="4" w:space="0" w:color="auto"/>
              <w:right w:val="single" w:sz="6" w:space="0" w:color="auto"/>
            </w:tcBorders>
          </w:tcPr>
          <w:p w:rsidR="00742E6F" w:rsidRPr="00FF5F96" w:rsidRDefault="00742E6F" w:rsidP="00147A31">
            <w:pPr>
              <w:jc w:val="center"/>
            </w:pPr>
            <w:r w:rsidRPr="00FF5F96">
              <w:t>ВСЕГО по программе</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FF5F96" w:rsidRDefault="00742E6F" w:rsidP="00147A31">
            <w:r w:rsidRPr="00FF5F96">
              <w:t>2022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418"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47 889,5</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47 889,5</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FF5F96" w:rsidRDefault="00742E6F" w:rsidP="00147A31">
            <w:r w:rsidRPr="00FF5F96">
              <w:t>2023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13 038,6</w:t>
            </w:r>
          </w:p>
        </w:tc>
        <w:tc>
          <w:tcPr>
            <w:tcW w:w="1418"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28 287,3</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41 325,9</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FF5F96" w:rsidRDefault="00742E6F" w:rsidP="00147A31">
            <w:r w:rsidRPr="00FF5F96">
              <w:t>2024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3 745,8</w:t>
            </w:r>
          </w:p>
        </w:tc>
        <w:tc>
          <w:tcPr>
            <w:tcW w:w="1418"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42 453,7</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46 199,5</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FF5F96" w:rsidRDefault="00742E6F" w:rsidP="00147A31">
            <w:r w:rsidRPr="00FF5F96">
              <w:t>2025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t>9 810,2</w:t>
            </w:r>
          </w:p>
        </w:tc>
        <w:tc>
          <w:tcPr>
            <w:tcW w:w="1418" w:type="dxa"/>
            <w:tcBorders>
              <w:top w:val="single" w:sz="6" w:space="0" w:color="auto"/>
              <w:left w:val="single" w:sz="6" w:space="0" w:color="auto"/>
              <w:bottom w:val="single" w:sz="6" w:space="0" w:color="auto"/>
              <w:right w:val="single" w:sz="6" w:space="0" w:color="auto"/>
            </w:tcBorders>
          </w:tcPr>
          <w:p w:rsidR="00742E6F" w:rsidRPr="00FF5F96" w:rsidRDefault="0084427F" w:rsidP="00147A31">
            <w:pPr>
              <w:jc w:val="center"/>
            </w:pPr>
            <w:r>
              <w:t>105235,7</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Default="0084427F" w:rsidP="00147A31">
            <w:pPr>
              <w:jc w:val="center"/>
            </w:pPr>
            <w:r>
              <w:t>115045,9</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1E5F21" w:rsidRDefault="00742E6F" w:rsidP="00147A31">
            <w:pPr>
              <w:rPr>
                <w:color w:val="000000"/>
              </w:rPr>
            </w:pPr>
            <w:r w:rsidRPr="001E5F21">
              <w:rPr>
                <w:color w:val="000000"/>
              </w:rPr>
              <w:t>2026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84427F" w:rsidP="00147A31">
            <w:pPr>
              <w:jc w:val="center"/>
            </w:pPr>
            <w:r>
              <w:t>34855,8</w:t>
            </w:r>
          </w:p>
        </w:tc>
        <w:tc>
          <w:tcPr>
            <w:tcW w:w="1418" w:type="dxa"/>
            <w:tcBorders>
              <w:top w:val="single" w:sz="6" w:space="0" w:color="auto"/>
              <w:left w:val="single" w:sz="6" w:space="0" w:color="auto"/>
              <w:bottom w:val="single" w:sz="6" w:space="0" w:color="auto"/>
              <w:right w:val="single" w:sz="6" w:space="0" w:color="auto"/>
            </w:tcBorders>
          </w:tcPr>
          <w:p w:rsidR="00742E6F" w:rsidRDefault="00CB0773" w:rsidP="00147A31">
            <w:pPr>
              <w:jc w:val="center"/>
            </w:pPr>
            <w:r w:rsidRPr="00CB0773">
              <w:t>29261,4</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Default="00CB0773" w:rsidP="00147A31">
            <w:pPr>
              <w:jc w:val="center"/>
            </w:pPr>
            <w:r>
              <w:t>64117,2</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1E5F21" w:rsidRDefault="00742E6F" w:rsidP="00147A31">
            <w:pPr>
              <w:rPr>
                <w:color w:val="000000"/>
              </w:rPr>
            </w:pPr>
            <w:r w:rsidRPr="001E5F21">
              <w:rPr>
                <w:color w:val="000000"/>
              </w:rPr>
              <w:t>2027 год</w:t>
            </w:r>
          </w:p>
        </w:tc>
        <w:tc>
          <w:tcPr>
            <w:tcW w:w="1275" w:type="dxa"/>
            <w:tcBorders>
              <w:top w:val="single" w:sz="6" w:space="0" w:color="auto"/>
              <w:left w:val="single" w:sz="6" w:space="0" w:color="auto"/>
              <w:bottom w:val="single" w:sz="6" w:space="0" w:color="auto"/>
              <w:right w:val="single" w:sz="6" w:space="0" w:color="auto"/>
            </w:tcBorders>
          </w:tcPr>
          <w:p w:rsidR="00742E6F" w:rsidRPr="00FF5F96" w:rsidRDefault="007E4542" w:rsidP="00147A31">
            <w:pPr>
              <w:jc w:val="center"/>
            </w:pPr>
            <w:r>
              <w:t>33423,4</w:t>
            </w:r>
          </w:p>
        </w:tc>
        <w:tc>
          <w:tcPr>
            <w:tcW w:w="1418" w:type="dxa"/>
            <w:tcBorders>
              <w:top w:val="single" w:sz="6" w:space="0" w:color="auto"/>
              <w:left w:val="single" w:sz="6" w:space="0" w:color="auto"/>
              <w:bottom w:val="single" w:sz="6" w:space="0" w:color="auto"/>
              <w:right w:val="single" w:sz="6" w:space="0" w:color="auto"/>
            </w:tcBorders>
          </w:tcPr>
          <w:p w:rsidR="00742E6F" w:rsidRDefault="00CB0773" w:rsidP="00147A31">
            <w:pPr>
              <w:jc w:val="center"/>
            </w:pPr>
            <w:r w:rsidRPr="00CB0773">
              <w:t>30693,8</w:t>
            </w:r>
          </w:p>
        </w:tc>
        <w:tc>
          <w:tcPr>
            <w:tcW w:w="1134"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992" w:type="dxa"/>
            <w:tcBorders>
              <w:top w:val="single" w:sz="6" w:space="0" w:color="auto"/>
              <w:left w:val="single" w:sz="6" w:space="0" w:color="auto"/>
              <w:bottom w:val="single" w:sz="6" w:space="0" w:color="auto"/>
              <w:right w:val="single" w:sz="6" w:space="0" w:color="auto"/>
            </w:tcBorders>
          </w:tcPr>
          <w:p w:rsidR="00742E6F" w:rsidRPr="00FF5F96" w:rsidRDefault="00742E6F" w:rsidP="00147A31">
            <w:pPr>
              <w:jc w:val="center"/>
            </w:pPr>
            <w:r w:rsidRPr="00FF5F96">
              <w:t>0,0</w:t>
            </w:r>
          </w:p>
        </w:tc>
        <w:tc>
          <w:tcPr>
            <w:tcW w:w="1559" w:type="dxa"/>
            <w:tcBorders>
              <w:top w:val="single" w:sz="6" w:space="0" w:color="auto"/>
              <w:left w:val="single" w:sz="6" w:space="0" w:color="auto"/>
              <w:bottom w:val="single" w:sz="6" w:space="0" w:color="auto"/>
              <w:right w:val="single" w:sz="6" w:space="0" w:color="auto"/>
            </w:tcBorders>
          </w:tcPr>
          <w:p w:rsidR="00742E6F" w:rsidRDefault="00CB0773" w:rsidP="00147A31">
            <w:pPr>
              <w:jc w:val="center"/>
            </w:pPr>
            <w:r w:rsidRPr="00CB0773">
              <w:t>64117,2</w:t>
            </w:r>
          </w:p>
        </w:tc>
      </w:tr>
      <w:tr w:rsidR="0084427F" w:rsidRPr="00FF5F96" w:rsidTr="00147A31">
        <w:trPr>
          <w:cantSplit/>
          <w:trHeight w:val="400"/>
          <w:jc w:val="center"/>
        </w:trPr>
        <w:tc>
          <w:tcPr>
            <w:tcW w:w="1985" w:type="dxa"/>
            <w:gridSpan w:val="2"/>
            <w:vMerge/>
            <w:tcBorders>
              <w:left w:val="single" w:sz="6" w:space="0" w:color="auto"/>
              <w:right w:val="single" w:sz="4" w:space="0" w:color="auto"/>
            </w:tcBorders>
          </w:tcPr>
          <w:p w:rsidR="0084427F" w:rsidRPr="00FF5F96" w:rsidRDefault="0084427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84427F" w:rsidRPr="001E5F21" w:rsidRDefault="0084427F" w:rsidP="00147A31">
            <w:pPr>
              <w:rPr>
                <w:color w:val="000000"/>
              </w:rPr>
            </w:pPr>
            <w:r w:rsidRPr="001E5F21">
              <w:rPr>
                <w:color w:val="000000"/>
              </w:rPr>
              <w:t xml:space="preserve">2028 год </w:t>
            </w:r>
          </w:p>
        </w:tc>
        <w:tc>
          <w:tcPr>
            <w:tcW w:w="1275" w:type="dxa"/>
            <w:tcBorders>
              <w:top w:val="single" w:sz="6" w:space="0" w:color="auto"/>
              <w:left w:val="single" w:sz="6" w:space="0" w:color="auto"/>
              <w:bottom w:val="single" w:sz="6" w:space="0" w:color="auto"/>
              <w:right w:val="single" w:sz="6" w:space="0" w:color="auto"/>
            </w:tcBorders>
          </w:tcPr>
          <w:p w:rsidR="0084427F" w:rsidRDefault="007E4542" w:rsidP="00147A31">
            <w:pPr>
              <w:jc w:val="center"/>
            </w:pPr>
            <w:r>
              <w:t>32468,4</w:t>
            </w:r>
          </w:p>
        </w:tc>
        <w:tc>
          <w:tcPr>
            <w:tcW w:w="1418" w:type="dxa"/>
            <w:tcBorders>
              <w:top w:val="single" w:sz="6" w:space="0" w:color="auto"/>
              <w:left w:val="single" w:sz="6" w:space="0" w:color="auto"/>
              <w:bottom w:val="single" w:sz="6" w:space="0" w:color="auto"/>
              <w:right w:val="single" w:sz="6" w:space="0" w:color="auto"/>
            </w:tcBorders>
          </w:tcPr>
          <w:p w:rsidR="0084427F" w:rsidRDefault="00CB0773" w:rsidP="00147A31">
            <w:pPr>
              <w:jc w:val="center"/>
            </w:pPr>
            <w:r w:rsidRPr="00CB0773">
              <w:t>31648,8</w:t>
            </w:r>
          </w:p>
        </w:tc>
        <w:tc>
          <w:tcPr>
            <w:tcW w:w="1134" w:type="dxa"/>
            <w:tcBorders>
              <w:top w:val="single" w:sz="6" w:space="0" w:color="auto"/>
              <w:left w:val="single" w:sz="6" w:space="0" w:color="auto"/>
              <w:bottom w:val="single" w:sz="6" w:space="0" w:color="auto"/>
              <w:right w:val="single" w:sz="6" w:space="0" w:color="auto"/>
            </w:tcBorders>
          </w:tcPr>
          <w:p w:rsidR="0084427F" w:rsidRPr="00FF5F96" w:rsidRDefault="007E4542" w:rsidP="00147A31">
            <w:pPr>
              <w:jc w:val="center"/>
            </w:pPr>
            <w:r w:rsidRPr="007E4542">
              <w:t>0,0</w:t>
            </w:r>
          </w:p>
        </w:tc>
        <w:tc>
          <w:tcPr>
            <w:tcW w:w="992" w:type="dxa"/>
            <w:tcBorders>
              <w:top w:val="single" w:sz="6" w:space="0" w:color="auto"/>
              <w:left w:val="single" w:sz="6" w:space="0" w:color="auto"/>
              <w:bottom w:val="single" w:sz="6" w:space="0" w:color="auto"/>
              <w:right w:val="single" w:sz="6" w:space="0" w:color="auto"/>
            </w:tcBorders>
          </w:tcPr>
          <w:p w:rsidR="0084427F" w:rsidRPr="00FF5F96" w:rsidRDefault="007E4542" w:rsidP="00147A31">
            <w:pPr>
              <w:jc w:val="center"/>
            </w:pPr>
            <w:r w:rsidRPr="007E4542">
              <w:t>0,0</w:t>
            </w:r>
          </w:p>
        </w:tc>
        <w:tc>
          <w:tcPr>
            <w:tcW w:w="1559" w:type="dxa"/>
            <w:tcBorders>
              <w:top w:val="single" w:sz="6" w:space="0" w:color="auto"/>
              <w:left w:val="single" w:sz="6" w:space="0" w:color="auto"/>
              <w:bottom w:val="single" w:sz="6" w:space="0" w:color="auto"/>
              <w:right w:val="single" w:sz="6" w:space="0" w:color="auto"/>
            </w:tcBorders>
          </w:tcPr>
          <w:p w:rsidR="0084427F" w:rsidRDefault="00CB0773" w:rsidP="00147A31">
            <w:pPr>
              <w:jc w:val="center"/>
            </w:pPr>
            <w:r w:rsidRPr="00CB0773">
              <w:t>64117,2</w:t>
            </w:r>
          </w:p>
        </w:tc>
      </w:tr>
      <w:tr w:rsidR="00742E6F" w:rsidRPr="00FF5F96" w:rsidTr="00147A31">
        <w:trPr>
          <w:cantSplit/>
          <w:trHeight w:val="400"/>
          <w:jc w:val="center"/>
        </w:trPr>
        <w:tc>
          <w:tcPr>
            <w:tcW w:w="1985" w:type="dxa"/>
            <w:gridSpan w:val="2"/>
            <w:vMerge/>
            <w:tcBorders>
              <w:left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1346" w:type="dxa"/>
            <w:tcBorders>
              <w:top w:val="single" w:sz="6" w:space="0" w:color="auto"/>
              <w:left w:val="single" w:sz="4" w:space="0" w:color="auto"/>
              <w:bottom w:val="single" w:sz="4" w:space="0" w:color="auto"/>
              <w:right w:val="single" w:sz="4" w:space="0" w:color="auto"/>
            </w:tcBorders>
          </w:tcPr>
          <w:p w:rsidR="00742E6F" w:rsidRPr="001E5F21" w:rsidRDefault="00742E6F" w:rsidP="00147A31">
            <w:pPr>
              <w:rPr>
                <w:color w:val="000000"/>
              </w:rPr>
            </w:pPr>
            <w:r w:rsidRPr="001E5F21">
              <w:rPr>
                <w:color w:val="000000"/>
              </w:rPr>
              <w:t>Всего за период реализации программы</w:t>
            </w:r>
          </w:p>
        </w:tc>
        <w:tc>
          <w:tcPr>
            <w:tcW w:w="1275" w:type="dxa"/>
            <w:tcBorders>
              <w:top w:val="single" w:sz="6" w:space="0" w:color="auto"/>
              <w:left w:val="single" w:sz="6" w:space="0" w:color="auto"/>
              <w:bottom w:val="single" w:sz="6" w:space="0" w:color="auto"/>
              <w:right w:val="single" w:sz="6" w:space="0" w:color="auto"/>
            </w:tcBorders>
          </w:tcPr>
          <w:p w:rsidR="00742E6F" w:rsidRPr="00137AF8" w:rsidRDefault="007E4542" w:rsidP="00147A31">
            <w:pPr>
              <w:jc w:val="center"/>
              <w:rPr>
                <w:color w:val="000000" w:themeColor="text1"/>
              </w:rPr>
            </w:pPr>
            <w:r w:rsidRPr="00137AF8">
              <w:rPr>
                <w:color w:val="000000" w:themeColor="text1"/>
              </w:rPr>
              <w:t>127342,2</w:t>
            </w:r>
          </w:p>
        </w:tc>
        <w:tc>
          <w:tcPr>
            <w:tcW w:w="1418" w:type="dxa"/>
            <w:tcBorders>
              <w:top w:val="single" w:sz="6" w:space="0" w:color="auto"/>
              <w:left w:val="single" w:sz="6" w:space="0" w:color="auto"/>
              <w:bottom w:val="single" w:sz="6" w:space="0" w:color="auto"/>
              <w:right w:val="single" w:sz="6" w:space="0" w:color="auto"/>
            </w:tcBorders>
          </w:tcPr>
          <w:p w:rsidR="00742E6F" w:rsidRPr="00137AF8" w:rsidRDefault="00CB0773" w:rsidP="00147A31">
            <w:pPr>
              <w:jc w:val="center"/>
              <w:rPr>
                <w:color w:val="000000" w:themeColor="text1"/>
              </w:rPr>
            </w:pPr>
            <w:r w:rsidRPr="00137AF8">
              <w:rPr>
                <w:color w:val="000000" w:themeColor="text1"/>
              </w:rPr>
              <w:t>315470,2</w:t>
            </w:r>
          </w:p>
        </w:tc>
        <w:tc>
          <w:tcPr>
            <w:tcW w:w="1134" w:type="dxa"/>
            <w:tcBorders>
              <w:top w:val="single" w:sz="6" w:space="0" w:color="auto"/>
              <w:left w:val="single" w:sz="6" w:space="0" w:color="auto"/>
              <w:bottom w:val="single" w:sz="6" w:space="0" w:color="auto"/>
              <w:right w:val="single" w:sz="6" w:space="0" w:color="auto"/>
            </w:tcBorders>
          </w:tcPr>
          <w:p w:rsidR="00742E6F" w:rsidRPr="00137AF8" w:rsidRDefault="00742E6F" w:rsidP="00147A31">
            <w:pPr>
              <w:jc w:val="center"/>
              <w:rPr>
                <w:color w:val="000000" w:themeColor="text1"/>
              </w:rPr>
            </w:pPr>
            <w:r w:rsidRPr="00137AF8">
              <w:rPr>
                <w:color w:val="000000" w:themeColor="text1"/>
              </w:rPr>
              <w:t>0,0</w:t>
            </w:r>
          </w:p>
        </w:tc>
        <w:tc>
          <w:tcPr>
            <w:tcW w:w="992" w:type="dxa"/>
            <w:tcBorders>
              <w:top w:val="single" w:sz="6" w:space="0" w:color="auto"/>
              <w:left w:val="single" w:sz="6" w:space="0" w:color="auto"/>
              <w:bottom w:val="single" w:sz="6" w:space="0" w:color="auto"/>
              <w:right w:val="single" w:sz="6" w:space="0" w:color="auto"/>
            </w:tcBorders>
          </w:tcPr>
          <w:p w:rsidR="00742E6F" w:rsidRPr="00137AF8" w:rsidRDefault="00742E6F" w:rsidP="00147A31">
            <w:pPr>
              <w:jc w:val="center"/>
              <w:rPr>
                <w:color w:val="000000" w:themeColor="text1"/>
              </w:rPr>
            </w:pPr>
            <w:r w:rsidRPr="00137AF8">
              <w:rPr>
                <w:color w:val="000000" w:themeColor="text1"/>
              </w:rPr>
              <w:t>0,0</w:t>
            </w:r>
          </w:p>
        </w:tc>
        <w:tc>
          <w:tcPr>
            <w:tcW w:w="1559" w:type="dxa"/>
            <w:tcBorders>
              <w:top w:val="single" w:sz="6" w:space="0" w:color="auto"/>
              <w:left w:val="single" w:sz="6" w:space="0" w:color="auto"/>
              <w:bottom w:val="single" w:sz="6" w:space="0" w:color="auto"/>
              <w:right w:val="single" w:sz="6" w:space="0" w:color="auto"/>
            </w:tcBorders>
          </w:tcPr>
          <w:p w:rsidR="00742E6F" w:rsidRPr="00137AF8" w:rsidRDefault="00CB0773" w:rsidP="00147A31">
            <w:pPr>
              <w:jc w:val="center"/>
              <w:rPr>
                <w:color w:val="000000" w:themeColor="text1"/>
              </w:rPr>
            </w:pPr>
            <w:r w:rsidRPr="00137AF8">
              <w:rPr>
                <w:color w:val="000000" w:themeColor="text1"/>
              </w:rPr>
              <w:t>442812,4</w:t>
            </w:r>
          </w:p>
        </w:tc>
      </w:tr>
      <w:tr w:rsidR="00742E6F" w:rsidRPr="00FF5F96" w:rsidTr="00147A31">
        <w:trPr>
          <w:cantSplit/>
          <w:trHeight w:val="586"/>
          <w:jc w:val="center"/>
        </w:trPr>
        <w:tc>
          <w:tcPr>
            <w:tcW w:w="1985" w:type="dxa"/>
            <w:gridSpan w:val="2"/>
            <w:vMerge/>
            <w:tcBorders>
              <w:left w:val="single" w:sz="6" w:space="0" w:color="auto"/>
              <w:bottom w:val="single" w:sz="6" w:space="0" w:color="auto"/>
              <w:right w:val="single" w:sz="4" w:space="0" w:color="auto"/>
            </w:tcBorders>
          </w:tcPr>
          <w:p w:rsidR="00742E6F" w:rsidRPr="00FF5F96" w:rsidRDefault="00742E6F" w:rsidP="00147A31">
            <w:pPr>
              <w:autoSpaceDE w:val="0"/>
              <w:autoSpaceDN w:val="0"/>
              <w:adjustRightInd w:val="0"/>
              <w:ind w:firstLine="720"/>
              <w:jc w:val="both"/>
            </w:pPr>
          </w:p>
        </w:tc>
        <w:tc>
          <w:tcPr>
            <w:tcW w:w="7724" w:type="dxa"/>
            <w:gridSpan w:val="6"/>
            <w:tcBorders>
              <w:top w:val="single" w:sz="4" w:space="0" w:color="auto"/>
              <w:left w:val="single" w:sz="4" w:space="0" w:color="auto"/>
              <w:bottom w:val="single" w:sz="6" w:space="0" w:color="auto"/>
              <w:right w:val="single" w:sz="6" w:space="0" w:color="auto"/>
            </w:tcBorders>
            <w:vAlign w:val="bottom"/>
          </w:tcPr>
          <w:p w:rsidR="00742E6F" w:rsidRPr="00FF5F96" w:rsidRDefault="00742E6F" w:rsidP="007E4542">
            <w:pPr>
              <w:autoSpaceDE w:val="0"/>
              <w:autoSpaceDN w:val="0"/>
              <w:adjustRightInd w:val="0"/>
            </w:pPr>
            <w:r w:rsidRPr="00FF5F96">
              <w:t>Общий объем финансирования подпрограммы 3 в 2022 - 202</w:t>
            </w:r>
            <w:r w:rsidR="007E4542">
              <w:t>8</w:t>
            </w:r>
            <w:r w:rsidRPr="00FF5F96">
              <w:t xml:space="preserve"> годах за счет всех источников финансирования составит: </w:t>
            </w:r>
            <w:r w:rsidR="006F30F4" w:rsidRPr="001E5F21">
              <w:rPr>
                <w:color w:val="000000"/>
              </w:rPr>
              <w:t>442 812,4</w:t>
            </w:r>
            <w:r w:rsidR="006F30F4">
              <w:rPr>
                <w:color w:val="FF0000"/>
              </w:rPr>
              <w:t xml:space="preserve"> </w:t>
            </w:r>
            <w:r w:rsidRPr="00FF5F96">
              <w:t>тыс. рублей.</w:t>
            </w:r>
          </w:p>
        </w:tc>
      </w:tr>
      <w:tr w:rsidR="00742E6F" w:rsidRPr="00FF5F96" w:rsidTr="00147A31">
        <w:trPr>
          <w:cantSplit/>
          <w:trHeight w:val="689"/>
          <w:jc w:val="center"/>
        </w:trPr>
        <w:tc>
          <w:tcPr>
            <w:tcW w:w="1985" w:type="dxa"/>
            <w:gridSpan w:val="2"/>
            <w:tcBorders>
              <w:top w:val="single" w:sz="4" w:space="0" w:color="auto"/>
              <w:left w:val="single" w:sz="6" w:space="0" w:color="auto"/>
              <w:bottom w:val="single" w:sz="6" w:space="0" w:color="auto"/>
              <w:right w:val="single" w:sz="4" w:space="0" w:color="auto"/>
            </w:tcBorders>
          </w:tcPr>
          <w:p w:rsidR="00742E6F" w:rsidRPr="00FF5F96" w:rsidRDefault="00742E6F" w:rsidP="00147A31">
            <w:pPr>
              <w:autoSpaceDE w:val="0"/>
              <w:autoSpaceDN w:val="0"/>
              <w:adjustRightInd w:val="0"/>
              <w:jc w:val="both"/>
            </w:pPr>
            <w:r w:rsidRPr="00FF5F96">
              <w:t>Индикаторы достижения цели Подпрограммы 3</w:t>
            </w:r>
          </w:p>
        </w:tc>
        <w:tc>
          <w:tcPr>
            <w:tcW w:w="7724" w:type="dxa"/>
            <w:gridSpan w:val="6"/>
            <w:tcBorders>
              <w:top w:val="single" w:sz="4" w:space="0" w:color="auto"/>
              <w:left w:val="single" w:sz="4" w:space="0" w:color="auto"/>
              <w:bottom w:val="single" w:sz="6" w:space="0" w:color="auto"/>
              <w:right w:val="single" w:sz="6" w:space="0" w:color="auto"/>
            </w:tcBorders>
            <w:vAlign w:val="center"/>
          </w:tcPr>
          <w:p w:rsidR="00742E6F" w:rsidRPr="00FF5F96" w:rsidRDefault="00742E6F" w:rsidP="006F30F4">
            <w:pPr>
              <w:autoSpaceDE w:val="0"/>
              <w:autoSpaceDN w:val="0"/>
              <w:adjustRightInd w:val="0"/>
              <w:jc w:val="both"/>
            </w:pPr>
            <w:r w:rsidRPr="00FF5F96">
              <w:t>Число детей-сирот и лиц из их числа, обеспеченных жилыми помещениями в 2022-202</w:t>
            </w:r>
            <w:r w:rsidR="0084427F">
              <w:t>8</w:t>
            </w:r>
            <w:r w:rsidRPr="00FF5F96">
              <w:t xml:space="preserve"> гг.  - </w:t>
            </w:r>
            <w:r w:rsidRPr="00667DD8">
              <w:rPr>
                <w:color w:val="000000"/>
              </w:rPr>
              <w:t>1</w:t>
            </w:r>
            <w:r w:rsidR="006F30F4">
              <w:rPr>
                <w:color w:val="000000"/>
              </w:rPr>
              <w:t>40</w:t>
            </w:r>
            <w:r w:rsidRPr="00667DD8">
              <w:rPr>
                <w:color w:val="000000"/>
              </w:rPr>
              <w:t xml:space="preserve"> </w:t>
            </w:r>
            <w:r w:rsidRPr="00FF5F96">
              <w:t>человек.</w:t>
            </w:r>
          </w:p>
        </w:tc>
      </w:tr>
    </w:tbl>
    <w:p w:rsidR="00AE75E8" w:rsidRPr="00136BAF" w:rsidRDefault="00AE75E8" w:rsidP="00AE75E8">
      <w:pPr>
        <w:autoSpaceDE w:val="0"/>
        <w:autoSpaceDN w:val="0"/>
        <w:adjustRightInd w:val="0"/>
        <w:ind w:left="720" w:firstLine="720"/>
        <w:outlineLvl w:val="1"/>
        <w:rPr>
          <w:bCs/>
        </w:rPr>
      </w:pPr>
    </w:p>
    <w:p w:rsidR="00742E6F" w:rsidRDefault="00742E6F" w:rsidP="00AE75E8">
      <w:pPr>
        <w:widowControl w:val="0"/>
        <w:autoSpaceDE w:val="0"/>
        <w:autoSpaceDN w:val="0"/>
        <w:adjustRightInd w:val="0"/>
        <w:ind w:firstLine="540"/>
        <w:jc w:val="both"/>
        <w:rPr>
          <w:rFonts w:ascii="Arial" w:hAnsi="Arial" w:cs="Arial"/>
          <w:sz w:val="20"/>
          <w:szCs w:val="20"/>
        </w:rPr>
        <w:sectPr w:rsidR="00742E6F" w:rsidSect="00742E6F">
          <w:pgSz w:w="11906" w:h="16838" w:code="9"/>
          <w:pgMar w:top="284" w:right="567" w:bottom="425" w:left="1021" w:header="437" w:footer="0" w:gutter="0"/>
          <w:cols w:space="720"/>
          <w:titlePg/>
          <w:docGrid w:linePitch="326"/>
        </w:sectPr>
      </w:pPr>
    </w:p>
    <w:p w:rsidR="00AE75E8" w:rsidRPr="00AE75E8" w:rsidRDefault="00AE75E8" w:rsidP="00AE75E8">
      <w:pPr>
        <w:widowControl w:val="0"/>
        <w:autoSpaceDE w:val="0"/>
        <w:autoSpaceDN w:val="0"/>
        <w:adjustRightInd w:val="0"/>
        <w:ind w:firstLine="540"/>
        <w:jc w:val="both"/>
        <w:rPr>
          <w:rFonts w:ascii="Arial" w:hAnsi="Arial" w:cs="Arial"/>
          <w:sz w:val="20"/>
          <w:szCs w:val="20"/>
        </w:rPr>
      </w:pPr>
    </w:p>
    <w:p w:rsidR="00AE75E8" w:rsidRPr="00136BAF" w:rsidRDefault="00AE75E8" w:rsidP="00AE75E8">
      <w:pPr>
        <w:widowControl w:val="0"/>
        <w:numPr>
          <w:ilvl w:val="0"/>
          <w:numId w:val="2"/>
        </w:numPr>
        <w:autoSpaceDE w:val="0"/>
        <w:autoSpaceDN w:val="0"/>
        <w:adjustRightInd w:val="0"/>
        <w:jc w:val="center"/>
      </w:pPr>
      <w:r w:rsidRPr="00136BAF">
        <w:t>Текстовая часть подпрограммы 3</w:t>
      </w:r>
    </w:p>
    <w:p w:rsidR="00AE75E8" w:rsidRPr="00136BAF" w:rsidRDefault="00AE75E8" w:rsidP="00AE75E8">
      <w:pPr>
        <w:widowControl w:val="0"/>
        <w:autoSpaceDE w:val="0"/>
        <w:autoSpaceDN w:val="0"/>
        <w:adjustRightInd w:val="0"/>
        <w:ind w:firstLine="540"/>
        <w:jc w:val="center"/>
        <w:rPr>
          <w:rFonts w:ascii="Arial" w:hAnsi="Arial" w:cs="Arial"/>
          <w:sz w:val="20"/>
          <w:szCs w:val="20"/>
        </w:rPr>
      </w:pPr>
    </w:p>
    <w:p w:rsidR="00AE75E8" w:rsidRPr="00455BDC" w:rsidRDefault="00AE75E8" w:rsidP="00AE75E8">
      <w:pPr>
        <w:widowControl w:val="0"/>
        <w:autoSpaceDE w:val="0"/>
        <w:autoSpaceDN w:val="0"/>
        <w:adjustRightInd w:val="0"/>
        <w:ind w:firstLine="720"/>
        <w:jc w:val="center"/>
        <w:outlineLvl w:val="1"/>
        <w:rPr>
          <w:bCs/>
          <w:strike/>
          <w:color w:val="000000" w:themeColor="text1"/>
        </w:rPr>
      </w:pPr>
      <w:bookmarkStart w:id="12" w:name="Par37"/>
      <w:bookmarkEnd w:id="12"/>
      <w:r w:rsidRPr="00136BAF">
        <w:rPr>
          <w:bCs/>
        </w:rPr>
        <w:t xml:space="preserve">2.1. </w:t>
      </w:r>
      <w:r w:rsidRPr="00455BDC">
        <w:rPr>
          <w:bCs/>
          <w:color w:val="000000" w:themeColor="text1"/>
        </w:rPr>
        <w:t xml:space="preserve">Характеристика текущего состояния </w:t>
      </w:r>
    </w:p>
    <w:p w:rsidR="00AE75E8" w:rsidRPr="00136BAF" w:rsidRDefault="00AE75E8" w:rsidP="00AE75E8">
      <w:pPr>
        <w:widowControl w:val="0"/>
        <w:autoSpaceDE w:val="0"/>
        <w:autoSpaceDN w:val="0"/>
        <w:adjustRightInd w:val="0"/>
        <w:ind w:firstLine="540"/>
        <w:jc w:val="both"/>
      </w:pPr>
    </w:p>
    <w:p w:rsidR="00AE75E8" w:rsidRPr="00AE75E8" w:rsidRDefault="00AE75E8" w:rsidP="00AE75E8">
      <w:pPr>
        <w:widowControl w:val="0"/>
        <w:autoSpaceDE w:val="0"/>
        <w:autoSpaceDN w:val="0"/>
        <w:adjustRightInd w:val="0"/>
        <w:ind w:firstLine="540"/>
        <w:jc w:val="both"/>
      </w:pPr>
      <w:r w:rsidRPr="00AE75E8">
        <w:t>Обеспечение гарантий прав детей-сирот и детей, оставшихся без попечения родителей, лиц из их числа (далее - дети-сироты) на имущество и жилое помещение является одной из основных целей государственной политики по социальной поддержке детей-сирот.</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По состоянию на 1 января 2021 года на территории Павловского муниципального округа Нижегородской области количество детей-сирот, включенных в список детей-сирот, подлежащих обеспечению жилыми помещениями (далее - список), составило 148 граждан. Право на обеспечение жилыми помещениями на указанную дату наступило у 83 гражданина, из которых возраста старше 23 лет достигли двое граждан.</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За период 2015 - 2020 годов количество детей-сирот, обеспеченных жильем, составило 115 граждан, в том числе:</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2015 году - 8 граждан;</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2016 году - 10 граждан;</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2017 году – 24 гражданина;</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2018 году - 24 гражданина;</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2019 году - 25 граждан;</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 в 2020 году - 24 гражданина.</w:t>
      </w:r>
    </w:p>
    <w:p w:rsidR="00AE75E8" w:rsidRPr="00455BDC" w:rsidRDefault="00AE75E8" w:rsidP="00AE75E8">
      <w:pPr>
        <w:widowControl w:val="0"/>
        <w:autoSpaceDE w:val="0"/>
        <w:autoSpaceDN w:val="0"/>
        <w:adjustRightInd w:val="0"/>
        <w:spacing w:before="160"/>
        <w:ind w:firstLine="540"/>
        <w:jc w:val="both"/>
        <w:rPr>
          <w:color w:val="000000" w:themeColor="text1"/>
        </w:rPr>
      </w:pPr>
      <w:r w:rsidRPr="00455BDC">
        <w:rPr>
          <w:color w:val="000000" w:themeColor="text1"/>
        </w:rPr>
        <w:t>На данные цели было предусмотрено 130,4 млн рублей, средств областного и федерального бюджета.</w:t>
      </w:r>
    </w:p>
    <w:p w:rsidR="00AE75E8" w:rsidRPr="00AE75E8" w:rsidRDefault="00AE75E8" w:rsidP="00AE75E8">
      <w:pPr>
        <w:widowControl w:val="0"/>
        <w:autoSpaceDE w:val="0"/>
        <w:autoSpaceDN w:val="0"/>
        <w:adjustRightInd w:val="0"/>
        <w:spacing w:before="160"/>
        <w:ind w:firstLine="540"/>
        <w:jc w:val="both"/>
      </w:pPr>
      <w:r w:rsidRPr="00AE75E8">
        <w:t>В последние годы наблюдается тенденция роста очередей при фактически растущем объеме финансирования. Темпы жилищного обеспечения не только не позволяют сократить очередь, но даже не перекрывают ее рост.</w:t>
      </w:r>
    </w:p>
    <w:p w:rsidR="00AE75E8" w:rsidRPr="00AE75E8" w:rsidRDefault="00AE75E8" w:rsidP="00AE75E8">
      <w:pPr>
        <w:widowControl w:val="0"/>
        <w:autoSpaceDE w:val="0"/>
        <w:autoSpaceDN w:val="0"/>
        <w:adjustRightInd w:val="0"/>
        <w:spacing w:before="160"/>
        <w:ind w:firstLine="540"/>
        <w:jc w:val="both"/>
      </w:pPr>
      <w:r w:rsidRPr="00AE75E8">
        <w:t>Средний срок ожидания получения детьми-сиротами жилых помещений по договорам найма специализированного жилищного фонда составляет в среднем 3 - 5 лет с момента наступления права на обеспечение такими жилыми помещениями.</w:t>
      </w:r>
    </w:p>
    <w:p w:rsidR="00AE75E8" w:rsidRPr="00AE75E8" w:rsidRDefault="00AE75E8" w:rsidP="00AE75E8">
      <w:pPr>
        <w:widowControl w:val="0"/>
        <w:autoSpaceDE w:val="0"/>
        <w:autoSpaceDN w:val="0"/>
        <w:adjustRightInd w:val="0"/>
        <w:spacing w:before="160"/>
        <w:ind w:firstLine="540"/>
        <w:jc w:val="both"/>
      </w:pPr>
      <w:r w:rsidRPr="00AE75E8">
        <w:t>Существует необходимость расширения мер поддержки по обеспечению жильем детей-сирот.</w:t>
      </w:r>
    </w:p>
    <w:p w:rsidR="00AE75E8" w:rsidRPr="00AE75E8" w:rsidRDefault="00AE75E8" w:rsidP="00AE75E8">
      <w:pPr>
        <w:widowControl w:val="0"/>
        <w:autoSpaceDE w:val="0"/>
        <w:autoSpaceDN w:val="0"/>
        <w:adjustRightInd w:val="0"/>
        <w:spacing w:before="160"/>
        <w:ind w:firstLine="540"/>
        <w:jc w:val="both"/>
      </w:pPr>
      <w:r w:rsidRPr="00AE75E8">
        <w:t>Кроме того, Павловский муниципальный округ Нижегородской области испытывает трудности в приобретении жилых помещений на первичном и на вторичном рынках жилья в связи с отсутствием жилых помещений, соответствующих заявленным требованиям. В Павловском муниципальном округе Нижегородской области строительство многоквартирных жилых домов не осуществлялось на протяжении нескольких последних лет. Имеющиеся на рынке квартиры, расположенные в домах старой постройки, не всегда соответствуют действующим требованиям, предъявляемым к жилым помещениям для детей-сирот.</w:t>
      </w:r>
    </w:p>
    <w:p w:rsidR="00AE75E8" w:rsidRPr="00AE75E8" w:rsidRDefault="00AE75E8" w:rsidP="00AE75E8">
      <w:pPr>
        <w:widowControl w:val="0"/>
        <w:autoSpaceDE w:val="0"/>
        <w:autoSpaceDN w:val="0"/>
        <w:adjustRightInd w:val="0"/>
        <w:spacing w:before="160"/>
        <w:ind w:firstLine="540"/>
        <w:jc w:val="both"/>
      </w:pPr>
      <w:r w:rsidRPr="00AE75E8">
        <w:t xml:space="preserve">Реализация мероприятий Подпрограммы осуществляется в рамках </w:t>
      </w:r>
      <w:hyperlink r:id="rId93" w:history="1">
        <w:r w:rsidRPr="00AE75E8">
          <w:rPr>
            <w:color w:val="0000FF"/>
          </w:rPr>
          <w:t>Подпрограммы 1</w:t>
        </w:r>
      </w:hyperlink>
      <w:r w:rsidRPr="00AE75E8">
        <w:t xml:space="preserve"> "Выполнение государственных обязательств по обеспечению жильем отдельных категорий граждан, установленных законодательством Нижегородской области"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постановлением Правительства Нижегородской области от 30 апреля </w:t>
      </w:r>
      <w:smartTag w:uri="urn:schemas-microsoft-com:office:smarttags" w:element="metricconverter">
        <w:smartTagPr>
          <w:attr w:name="ProductID" w:val="2014 г"/>
        </w:smartTagPr>
        <w:r w:rsidRPr="00AE75E8">
          <w:t>2014 г</w:t>
        </w:r>
      </w:smartTag>
      <w:r w:rsidRPr="00AE75E8">
        <w:t>. № 302 (далее - Госпрограмма).</w:t>
      </w:r>
    </w:p>
    <w:p w:rsidR="00AE75E8" w:rsidRPr="00AE75E8" w:rsidRDefault="00AE75E8" w:rsidP="00AE75E8">
      <w:pPr>
        <w:widowControl w:val="0"/>
        <w:autoSpaceDE w:val="0"/>
        <w:autoSpaceDN w:val="0"/>
        <w:adjustRightInd w:val="0"/>
        <w:ind w:firstLine="540"/>
        <w:jc w:val="both"/>
      </w:pPr>
    </w:p>
    <w:p w:rsidR="00AE75E8" w:rsidRPr="00136BAF" w:rsidRDefault="00AE75E8" w:rsidP="00AE75E8">
      <w:pPr>
        <w:widowControl w:val="0"/>
        <w:autoSpaceDE w:val="0"/>
        <w:autoSpaceDN w:val="0"/>
        <w:adjustRightInd w:val="0"/>
        <w:ind w:firstLine="720"/>
        <w:jc w:val="center"/>
        <w:outlineLvl w:val="1"/>
        <w:rPr>
          <w:bCs/>
        </w:rPr>
      </w:pPr>
      <w:r w:rsidRPr="00136BAF">
        <w:rPr>
          <w:bCs/>
        </w:rPr>
        <w:t>2.2. Цель, задачи и целевые показатели Подпрограммы 3</w:t>
      </w:r>
    </w:p>
    <w:p w:rsidR="00AE75E8" w:rsidRPr="00136BAF" w:rsidRDefault="00AE75E8" w:rsidP="00AE75E8">
      <w:pPr>
        <w:autoSpaceDE w:val="0"/>
        <w:autoSpaceDN w:val="0"/>
        <w:adjustRightInd w:val="0"/>
        <w:jc w:val="both"/>
      </w:pPr>
      <w:r w:rsidRPr="00136BAF">
        <w:t xml:space="preserve">         Цель Подпрограммы 3 - Предоставление благоустроенных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AE75E8" w:rsidRPr="00136BAF" w:rsidRDefault="00AE75E8" w:rsidP="00AE75E8">
      <w:pPr>
        <w:autoSpaceDE w:val="0"/>
        <w:autoSpaceDN w:val="0"/>
        <w:adjustRightInd w:val="0"/>
        <w:jc w:val="both"/>
        <w:rPr>
          <w:highlight w:val="yellow"/>
        </w:rPr>
      </w:pPr>
    </w:p>
    <w:p w:rsidR="00AE75E8" w:rsidRPr="00136BAF" w:rsidRDefault="00AE75E8" w:rsidP="00AE75E8">
      <w:pPr>
        <w:autoSpaceDE w:val="0"/>
        <w:autoSpaceDN w:val="0"/>
        <w:adjustRightInd w:val="0"/>
        <w:jc w:val="both"/>
      </w:pPr>
      <w:r w:rsidRPr="00136BAF">
        <w:lastRenderedPageBreak/>
        <w:t>Основной задачей Подпрограммы 3 является: Государственная поддержка детей-сирот и лиц из их числа в решении жилищной проблемы</w:t>
      </w:r>
    </w:p>
    <w:p w:rsidR="00AE75E8" w:rsidRPr="00136BAF" w:rsidRDefault="00AE75E8" w:rsidP="00AE75E8">
      <w:pPr>
        <w:autoSpaceDE w:val="0"/>
        <w:autoSpaceDN w:val="0"/>
        <w:adjustRightInd w:val="0"/>
        <w:jc w:val="both"/>
        <w:rPr>
          <w:highlight w:val="yellow"/>
        </w:rPr>
      </w:pPr>
    </w:p>
    <w:p w:rsidR="00AE75E8" w:rsidRPr="00136BAF" w:rsidRDefault="00AE75E8" w:rsidP="00AE75E8">
      <w:pPr>
        <w:widowControl w:val="0"/>
        <w:autoSpaceDE w:val="0"/>
        <w:autoSpaceDN w:val="0"/>
        <w:adjustRightInd w:val="0"/>
        <w:ind w:firstLine="720"/>
        <w:jc w:val="center"/>
        <w:outlineLvl w:val="1"/>
        <w:rPr>
          <w:bCs/>
        </w:rPr>
      </w:pPr>
      <w:r w:rsidRPr="00136BAF">
        <w:rPr>
          <w:bCs/>
        </w:rPr>
        <w:t>2.3. Сроки реализации Подпрограммы 3</w:t>
      </w:r>
    </w:p>
    <w:p w:rsidR="00AE75E8" w:rsidRPr="00136BAF" w:rsidRDefault="00AE75E8" w:rsidP="00AE75E8">
      <w:pPr>
        <w:widowControl w:val="0"/>
        <w:autoSpaceDE w:val="0"/>
        <w:autoSpaceDN w:val="0"/>
        <w:adjustRightInd w:val="0"/>
        <w:ind w:firstLine="540"/>
        <w:jc w:val="both"/>
      </w:pPr>
    </w:p>
    <w:p w:rsidR="00AE75E8" w:rsidRPr="00136BAF" w:rsidRDefault="00AE75E8" w:rsidP="00AE75E8">
      <w:pPr>
        <w:widowControl w:val="0"/>
        <w:autoSpaceDE w:val="0"/>
        <w:autoSpaceDN w:val="0"/>
        <w:adjustRightInd w:val="0"/>
        <w:ind w:firstLine="540"/>
        <w:jc w:val="both"/>
      </w:pPr>
      <w:r w:rsidRPr="00136BAF">
        <w:t>Подпрограмма 3 реализуется в период с 2022 года по 202</w:t>
      </w:r>
      <w:r w:rsidR="0084427F">
        <w:t>8</w:t>
      </w:r>
      <w:r w:rsidRPr="00136BAF">
        <w:t xml:space="preserve"> год включительно.</w:t>
      </w:r>
    </w:p>
    <w:p w:rsidR="00AE75E8" w:rsidRPr="00136BAF" w:rsidRDefault="00AE75E8" w:rsidP="00AE75E8">
      <w:pPr>
        <w:widowControl w:val="0"/>
        <w:autoSpaceDE w:val="0"/>
        <w:autoSpaceDN w:val="0"/>
        <w:adjustRightInd w:val="0"/>
        <w:ind w:firstLine="540"/>
        <w:jc w:val="both"/>
      </w:pPr>
    </w:p>
    <w:p w:rsidR="00AE75E8" w:rsidRPr="00136BAF" w:rsidRDefault="00AE75E8" w:rsidP="00AE75E8">
      <w:pPr>
        <w:widowControl w:val="0"/>
        <w:autoSpaceDE w:val="0"/>
        <w:autoSpaceDN w:val="0"/>
        <w:adjustRightInd w:val="0"/>
        <w:ind w:firstLine="720"/>
        <w:jc w:val="center"/>
        <w:outlineLvl w:val="1"/>
        <w:rPr>
          <w:bCs/>
        </w:rPr>
      </w:pPr>
      <w:r w:rsidRPr="00136BAF">
        <w:rPr>
          <w:bCs/>
        </w:rPr>
        <w:t>2.4. Перечень мероприятий Подпрограммы 3</w:t>
      </w:r>
    </w:p>
    <w:p w:rsidR="00AE75E8" w:rsidRPr="00136BAF" w:rsidRDefault="00AE75E8" w:rsidP="00AE75E8">
      <w:pPr>
        <w:widowControl w:val="0"/>
        <w:autoSpaceDE w:val="0"/>
        <w:autoSpaceDN w:val="0"/>
        <w:adjustRightInd w:val="0"/>
        <w:ind w:firstLine="720"/>
        <w:jc w:val="both"/>
        <w:outlineLvl w:val="1"/>
        <w:rPr>
          <w:bCs/>
        </w:rPr>
      </w:pPr>
    </w:p>
    <w:p w:rsidR="00AE75E8" w:rsidRPr="00AE75E8" w:rsidRDefault="00AE75E8" w:rsidP="00AE75E8">
      <w:pPr>
        <w:autoSpaceDE w:val="0"/>
        <w:autoSpaceDN w:val="0"/>
        <w:adjustRightInd w:val="0"/>
        <w:jc w:val="both"/>
        <w:outlineLvl w:val="0"/>
        <w:rPr>
          <w:iCs/>
        </w:rPr>
      </w:pPr>
      <w:r w:rsidRPr="00136BAF">
        <w:rPr>
          <w:iCs/>
        </w:rPr>
        <w:t>Информация о мероприятиях муниципальной подпрограммы 3 отражена в Таблице</w:t>
      </w:r>
      <w:r w:rsidRPr="00AE75E8">
        <w:rPr>
          <w:iCs/>
        </w:rPr>
        <w:t xml:space="preserve"> № 1</w:t>
      </w:r>
    </w:p>
    <w:p w:rsidR="00AE75E8" w:rsidRPr="00AE75E8" w:rsidRDefault="00AE75E8" w:rsidP="00D6524D">
      <w:pPr>
        <w:autoSpaceDE w:val="0"/>
        <w:autoSpaceDN w:val="0"/>
        <w:adjustRightInd w:val="0"/>
        <w:jc w:val="center"/>
      </w:pPr>
      <w:r w:rsidRPr="00AE75E8">
        <w:rPr>
          <w:iCs/>
        </w:rPr>
        <w:t>Таблица № 1. Перечень мероприятий муниципальной Подпрограммы 3</w:t>
      </w:r>
    </w:p>
    <w:p w:rsidR="00AE75E8" w:rsidRPr="00AE75E8" w:rsidRDefault="00AE75E8" w:rsidP="00AE75E8">
      <w:pPr>
        <w:autoSpaceDE w:val="0"/>
        <w:autoSpaceDN w:val="0"/>
        <w:adjustRightInd w:val="0"/>
        <w:outlineLvl w:val="0"/>
        <w:sectPr w:rsidR="00AE75E8" w:rsidRPr="00AE75E8" w:rsidSect="00742E6F">
          <w:pgSz w:w="11906" w:h="16838" w:code="9"/>
          <w:pgMar w:top="284" w:right="567" w:bottom="425" w:left="1021" w:header="437" w:footer="0" w:gutter="0"/>
          <w:cols w:space="720"/>
          <w:titlePg/>
          <w:docGrid w:linePitch="326"/>
        </w:sectPr>
      </w:pPr>
    </w:p>
    <w:tbl>
      <w:tblPr>
        <w:tblpPr w:leftFromText="180" w:rightFromText="180" w:vertAnchor="text" w:horzAnchor="margin" w:tblpY="-537"/>
        <w:tblW w:w="1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675"/>
        <w:gridCol w:w="992"/>
        <w:gridCol w:w="2130"/>
        <w:gridCol w:w="992"/>
        <w:gridCol w:w="1275"/>
        <w:gridCol w:w="1276"/>
        <w:gridCol w:w="1276"/>
        <w:gridCol w:w="1134"/>
        <w:gridCol w:w="1277"/>
      </w:tblGrid>
      <w:tr w:rsidR="00742E6F" w:rsidRPr="00FF5F96" w:rsidTr="00147A31">
        <w:trPr>
          <w:trHeight w:val="404"/>
        </w:trPr>
        <w:tc>
          <w:tcPr>
            <w:tcW w:w="817" w:type="dxa"/>
            <w:vMerge w:val="restart"/>
            <w:tcBorders>
              <w:top w:val="single" w:sz="4" w:space="0" w:color="auto"/>
            </w:tcBorders>
          </w:tcPr>
          <w:p w:rsidR="00742E6F" w:rsidRPr="00FF5F96" w:rsidRDefault="00742E6F" w:rsidP="00147A31">
            <w:pPr>
              <w:widowControl w:val="0"/>
              <w:autoSpaceDE w:val="0"/>
              <w:autoSpaceDN w:val="0"/>
              <w:adjustRightInd w:val="0"/>
              <w:jc w:val="center"/>
            </w:pPr>
            <w:r w:rsidRPr="00FF5F96">
              <w:lastRenderedPageBreak/>
              <w:t>№</w:t>
            </w:r>
          </w:p>
        </w:tc>
        <w:tc>
          <w:tcPr>
            <w:tcW w:w="4675" w:type="dxa"/>
            <w:vMerge w:val="restart"/>
            <w:tcBorders>
              <w:top w:val="single" w:sz="4" w:space="0" w:color="auto"/>
            </w:tcBorders>
          </w:tcPr>
          <w:p w:rsidR="00742E6F" w:rsidRPr="00FF5F96" w:rsidRDefault="00742E6F" w:rsidP="00147A31">
            <w:pPr>
              <w:widowControl w:val="0"/>
              <w:autoSpaceDE w:val="0"/>
              <w:autoSpaceDN w:val="0"/>
              <w:adjustRightInd w:val="0"/>
              <w:jc w:val="center"/>
            </w:pPr>
            <w:r w:rsidRPr="00FF5F96">
              <w:t>Наименование мероприятия</w:t>
            </w:r>
          </w:p>
        </w:tc>
        <w:tc>
          <w:tcPr>
            <w:tcW w:w="992" w:type="dxa"/>
            <w:vMerge w:val="restart"/>
            <w:tcBorders>
              <w:top w:val="single" w:sz="4" w:space="0" w:color="auto"/>
            </w:tcBorders>
          </w:tcPr>
          <w:p w:rsidR="00742E6F" w:rsidRPr="00FF5F96" w:rsidRDefault="00742E6F" w:rsidP="00147A31">
            <w:pPr>
              <w:widowControl w:val="0"/>
              <w:autoSpaceDE w:val="0"/>
              <w:autoSpaceDN w:val="0"/>
              <w:adjustRightInd w:val="0"/>
              <w:jc w:val="center"/>
            </w:pPr>
            <w:r w:rsidRPr="00FF5F96">
              <w:t>Сроки реализации</w:t>
            </w:r>
          </w:p>
        </w:tc>
        <w:tc>
          <w:tcPr>
            <w:tcW w:w="2130" w:type="dxa"/>
            <w:vMerge w:val="restart"/>
            <w:tcBorders>
              <w:top w:val="single" w:sz="4" w:space="0" w:color="auto"/>
            </w:tcBorders>
          </w:tcPr>
          <w:p w:rsidR="00742E6F" w:rsidRPr="00FF5F96" w:rsidRDefault="00742E6F" w:rsidP="00147A31">
            <w:pPr>
              <w:widowControl w:val="0"/>
              <w:autoSpaceDE w:val="0"/>
              <w:autoSpaceDN w:val="0"/>
              <w:adjustRightInd w:val="0"/>
              <w:jc w:val="center"/>
            </w:pPr>
            <w:r w:rsidRPr="00FF5F96">
              <w:t>Ответственный исполнитель</w:t>
            </w:r>
          </w:p>
        </w:tc>
        <w:tc>
          <w:tcPr>
            <w:tcW w:w="992" w:type="dxa"/>
            <w:vMerge w:val="restart"/>
            <w:tcBorders>
              <w:top w:val="single" w:sz="4" w:space="0" w:color="auto"/>
            </w:tcBorders>
          </w:tcPr>
          <w:p w:rsidR="00742E6F" w:rsidRPr="00FF5F96" w:rsidRDefault="00742E6F" w:rsidP="00147A31">
            <w:pPr>
              <w:widowControl w:val="0"/>
              <w:autoSpaceDE w:val="0"/>
              <w:autoSpaceDN w:val="0"/>
              <w:adjustRightInd w:val="0"/>
              <w:jc w:val="center"/>
            </w:pPr>
            <w:r w:rsidRPr="00FF5F96">
              <w:t>Годы</w:t>
            </w:r>
          </w:p>
        </w:tc>
        <w:tc>
          <w:tcPr>
            <w:tcW w:w="6238" w:type="dxa"/>
            <w:gridSpan w:val="5"/>
            <w:tcBorders>
              <w:top w:val="single" w:sz="4" w:space="0" w:color="auto"/>
            </w:tcBorders>
          </w:tcPr>
          <w:p w:rsidR="00742E6F" w:rsidRPr="00FF5F96" w:rsidRDefault="00742E6F" w:rsidP="00147A31">
            <w:pPr>
              <w:widowControl w:val="0"/>
              <w:autoSpaceDE w:val="0"/>
              <w:autoSpaceDN w:val="0"/>
              <w:adjustRightInd w:val="0"/>
              <w:jc w:val="center"/>
            </w:pPr>
            <w:r w:rsidRPr="00FF5F96">
              <w:t>Предполагаемый объем финансирования, тыс. руб.</w:t>
            </w:r>
          </w:p>
        </w:tc>
      </w:tr>
      <w:tr w:rsidR="00742E6F" w:rsidRPr="00FF5F96" w:rsidTr="00147A31">
        <w:trPr>
          <w:trHeight w:val="708"/>
        </w:trPr>
        <w:tc>
          <w:tcPr>
            <w:tcW w:w="817" w:type="dxa"/>
            <w:vMerge/>
          </w:tcPr>
          <w:p w:rsidR="00742E6F" w:rsidRPr="00FF5F96" w:rsidRDefault="00742E6F" w:rsidP="00147A31">
            <w:pPr>
              <w:widowControl w:val="0"/>
              <w:autoSpaceDE w:val="0"/>
              <w:autoSpaceDN w:val="0"/>
              <w:adjustRightInd w:val="0"/>
              <w:jc w:val="center"/>
            </w:pPr>
          </w:p>
        </w:tc>
        <w:tc>
          <w:tcPr>
            <w:tcW w:w="4675" w:type="dxa"/>
            <w:vMerge/>
          </w:tcPr>
          <w:p w:rsidR="00742E6F" w:rsidRPr="00FF5F96" w:rsidRDefault="00742E6F" w:rsidP="00147A31">
            <w:pPr>
              <w:widowControl w:val="0"/>
              <w:autoSpaceDE w:val="0"/>
              <w:autoSpaceDN w:val="0"/>
              <w:adjustRightInd w:val="0"/>
              <w:jc w:val="center"/>
            </w:pPr>
          </w:p>
        </w:tc>
        <w:tc>
          <w:tcPr>
            <w:tcW w:w="992" w:type="dxa"/>
            <w:vMerge/>
          </w:tcPr>
          <w:p w:rsidR="00742E6F" w:rsidRPr="00FF5F96" w:rsidRDefault="00742E6F" w:rsidP="00147A31">
            <w:pPr>
              <w:widowControl w:val="0"/>
              <w:autoSpaceDE w:val="0"/>
              <w:autoSpaceDN w:val="0"/>
              <w:adjustRightInd w:val="0"/>
              <w:jc w:val="center"/>
            </w:pPr>
          </w:p>
        </w:tc>
        <w:tc>
          <w:tcPr>
            <w:tcW w:w="2130" w:type="dxa"/>
            <w:vMerge/>
          </w:tcPr>
          <w:p w:rsidR="00742E6F" w:rsidRPr="00FF5F96" w:rsidRDefault="00742E6F" w:rsidP="00147A31">
            <w:pPr>
              <w:widowControl w:val="0"/>
              <w:autoSpaceDE w:val="0"/>
              <w:autoSpaceDN w:val="0"/>
              <w:adjustRightInd w:val="0"/>
              <w:jc w:val="center"/>
            </w:pPr>
          </w:p>
        </w:tc>
        <w:tc>
          <w:tcPr>
            <w:tcW w:w="992" w:type="dxa"/>
            <w:vMerge/>
          </w:tcPr>
          <w:p w:rsidR="00742E6F" w:rsidRPr="00FF5F96" w:rsidRDefault="00742E6F" w:rsidP="00147A31">
            <w:pPr>
              <w:widowControl w:val="0"/>
              <w:autoSpaceDE w:val="0"/>
              <w:autoSpaceDN w:val="0"/>
              <w:adjustRightInd w:val="0"/>
              <w:jc w:val="center"/>
            </w:pPr>
          </w:p>
        </w:tc>
        <w:tc>
          <w:tcPr>
            <w:tcW w:w="1275" w:type="dxa"/>
          </w:tcPr>
          <w:p w:rsidR="00742E6F" w:rsidRPr="00FF5F96" w:rsidRDefault="00742E6F" w:rsidP="00147A31">
            <w:pPr>
              <w:widowControl w:val="0"/>
              <w:autoSpaceDE w:val="0"/>
              <w:autoSpaceDN w:val="0"/>
              <w:adjustRightInd w:val="0"/>
              <w:jc w:val="center"/>
            </w:pPr>
            <w:r w:rsidRPr="00FF5F96">
              <w:t>Всего</w:t>
            </w:r>
          </w:p>
        </w:tc>
        <w:tc>
          <w:tcPr>
            <w:tcW w:w="1276" w:type="dxa"/>
          </w:tcPr>
          <w:p w:rsidR="00742E6F" w:rsidRPr="00FF5F96" w:rsidRDefault="00742E6F" w:rsidP="00147A31">
            <w:pPr>
              <w:widowControl w:val="0"/>
              <w:autoSpaceDE w:val="0"/>
              <w:autoSpaceDN w:val="0"/>
              <w:adjustRightInd w:val="0"/>
              <w:jc w:val="center"/>
            </w:pPr>
            <w:r w:rsidRPr="00FF5F96">
              <w:t>федеральный бюджет</w:t>
            </w:r>
          </w:p>
        </w:tc>
        <w:tc>
          <w:tcPr>
            <w:tcW w:w="1276" w:type="dxa"/>
          </w:tcPr>
          <w:p w:rsidR="00742E6F" w:rsidRPr="00FF5F96" w:rsidRDefault="00742E6F" w:rsidP="00147A31">
            <w:pPr>
              <w:widowControl w:val="0"/>
              <w:autoSpaceDE w:val="0"/>
              <w:autoSpaceDN w:val="0"/>
              <w:adjustRightInd w:val="0"/>
              <w:jc w:val="center"/>
            </w:pPr>
            <w:r w:rsidRPr="00FF5F96">
              <w:t>областной бюджет</w:t>
            </w:r>
          </w:p>
        </w:tc>
        <w:tc>
          <w:tcPr>
            <w:tcW w:w="1134" w:type="dxa"/>
          </w:tcPr>
          <w:p w:rsidR="00742E6F" w:rsidRPr="00FF5F96" w:rsidRDefault="00742E6F" w:rsidP="00147A31">
            <w:pPr>
              <w:widowControl w:val="0"/>
              <w:autoSpaceDE w:val="0"/>
              <w:autoSpaceDN w:val="0"/>
              <w:adjustRightInd w:val="0"/>
              <w:jc w:val="center"/>
            </w:pPr>
            <w:r w:rsidRPr="00FF5F96">
              <w:t>Местный бюджет</w:t>
            </w:r>
          </w:p>
        </w:tc>
        <w:tc>
          <w:tcPr>
            <w:tcW w:w="1277" w:type="dxa"/>
          </w:tcPr>
          <w:p w:rsidR="00742E6F" w:rsidRPr="00FF5F96" w:rsidRDefault="00742E6F" w:rsidP="00147A31">
            <w:pPr>
              <w:widowControl w:val="0"/>
              <w:autoSpaceDE w:val="0"/>
              <w:autoSpaceDN w:val="0"/>
              <w:adjustRightInd w:val="0"/>
              <w:jc w:val="center"/>
            </w:pPr>
            <w:r w:rsidRPr="00FF5F96">
              <w:t>прочие источники</w:t>
            </w:r>
          </w:p>
        </w:tc>
      </w:tr>
      <w:tr w:rsidR="00742E6F" w:rsidRPr="00FF5F96" w:rsidTr="00147A31">
        <w:tc>
          <w:tcPr>
            <w:tcW w:w="817" w:type="dxa"/>
          </w:tcPr>
          <w:p w:rsidR="00742E6F" w:rsidRPr="00FF5F96" w:rsidRDefault="00742E6F" w:rsidP="00147A31">
            <w:pPr>
              <w:widowControl w:val="0"/>
              <w:autoSpaceDE w:val="0"/>
              <w:autoSpaceDN w:val="0"/>
              <w:adjustRightInd w:val="0"/>
              <w:jc w:val="center"/>
            </w:pPr>
            <w:r w:rsidRPr="00FF5F96">
              <w:t>1</w:t>
            </w:r>
          </w:p>
        </w:tc>
        <w:tc>
          <w:tcPr>
            <w:tcW w:w="4675" w:type="dxa"/>
          </w:tcPr>
          <w:p w:rsidR="00742E6F" w:rsidRPr="00FF5F96" w:rsidRDefault="00742E6F" w:rsidP="00147A31">
            <w:pPr>
              <w:widowControl w:val="0"/>
              <w:autoSpaceDE w:val="0"/>
              <w:autoSpaceDN w:val="0"/>
              <w:adjustRightInd w:val="0"/>
              <w:jc w:val="center"/>
            </w:pPr>
            <w:r w:rsidRPr="00FF5F96">
              <w:t>2</w:t>
            </w:r>
          </w:p>
        </w:tc>
        <w:tc>
          <w:tcPr>
            <w:tcW w:w="992" w:type="dxa"/>
          </w:tcPr>
          <w:p w:rsidR="00742E6F" w:rsidRPr="00FF5F96" w:rsidRDefault="00742E6F" w:rsidP="00147A31">
            <w:pPr>
              <w:widowControl w:val="0"/>
              <w:autoSpaceDE w:val="0"/>
              <w:autoSpaceDN w:val="0"/>
              <w:adjustRightInd w:val="0"/>
              <w:jc w:val="center"/>
            </w:pPr>
            <w:r w:rsidRPr="00FF5F96">
              <w:t>3</w:t>
            </w:r>
          </w:p>
        </w:tc>
        <w:tc>
          <w:tcPr>
            <w:tcW w:w="2130" w:type="dxa"/>
          </w:tcPr>
          <w:p w:rsidR="00742E6F" w:rsidRPr="00FF5F96" w:rsidRDefault="00742E6F" w:rsidP="00147A31">
            <w:pPr>
              <w:widowControl w:val="0"/>
              <w:autoSpaceDE w:val="0"/>
              <w:autoSpaceDN w:val="0"/>
              <w:adjustRightInd w:val="0"/>
              <w:jc w:val="center"/>
            </w:pPr>
            <w:r w:rsidRPr="00FF5F96">
              <w:t>4</w:t>
            </w:r>
          </w:p>
        </w:tc>
        <w:tc>
          <w:tcPr>
            <w:tcW w:w="992" w:type="dxa"/>
          </w:tcPr>
          <w:p w:rsidR="00742E6F" w:rsidRPr="00FF5F96" w:rsidRDefault="00742E6F" w:rsidP="00147A31">
            <w:pPr>
              <w:widowControl w:val="0"/>
              <w:autoSpaceDE w:val="0"/>
              <w:autoSpaceDN w:val="0"/>
              <w:adjustRightInd w:val="0"/>
              <w:jc w:val="center"/>
            </w:pPr>
            <w:r w:rsidRPr="00FF5F96">
              <w:t>5</w:t>
            </w:r>
          </w:p>
        </w:tc>
        <w:tc>
          <w:tcPr>
            <w:tcW w:w="1275" w:type="dxa"/>
          </w:tcPr>
          <w:p w:rsidR="00742E6F" w:rsidRPr="00FF5F96" w:rsidRDefault="00742E6F" w:rsidP="00147A31">
            <w:pPr>
              <w:widowControl w:val="0"/>
              <w:autoSpaceDE w:val="0"/>
              <w:autoSpaceDN w:val="0"/>
              <w:adjustRightInd w:val="0"/>
              <w:jc w:val="center"/>
            </w:pPr>
            <w:r w:rsidRPr="00FF5F96">
              <w:t>6</w:t>
            </w:r>
          </w:p>
        </w:tc>
        <w:tc>
          <w:tcPr>
            <w:tcW w:w="1276" w:type="dxa"/>
          </w:tcPr>
          <w:p w:rsidR="00742E6F" w:rsidRPr="00FF5F96" w:rsidRDefault="00742E6F" w:rsidP="00147A31">
            <w:pPr>
              <w:widowControl w:val="0"/>
              <w:autoSpaceDE w:val="0"/>
              <w:autoSpaceDN w:val="0"/>
              <w:adjustRightInd w:val="0"/>
              <w:jc w:val="center"/>
            </w:pPr>
            <w:r w:rsidRPr="00FF5F96">
              <w:t>7</w:t>
            </w:r>
          </w:p>
        </w:tc>
        <w:tc>
          <w:tcPr>
            <w:tcW w:w="1276" w:type="dxa"/>
          </w:tcPr>
          <w:p w:rsidR="00742E6F" w:rsidRPr="00FF5F96" w:rsidRDefault="00742E6F" w:rsidP="00147A31">
            <w:pPr>
              <w:widowControl w:val="0"/>
              <w:autoSpaceDE w:val="0"/>
              <w:autoSpaceDN w:val="0"/>
              <w:adjustRightInd w:val="0"/>
              <w:jc w:val="center"/>
            </w:pPr>
            <w:r w:rsidRPr="00FF5F96">
              <w:t>8</w:t>
            </w:r>
          </w:p>
        </w:tc>
        <w:tc>
          <w:tcPr>
            <w:tcW w:w="1134" w:type="dxa"/>
          </w:tcPr>
          <w:p w:rsidR="00742E6F" w:rsidRPr="00FF5F96" w:rsidRDefault="00742E6F" w:rsidP="00147A31">
            <w:pPr>
              <w:widowControl w:val="0"/>
              <w:autoSpaceDE w:val="0"/>
              <w:autoSpaceDN w:val="0"/>
              <w:adjustRightInd w:val="0"/>
              <w:jc w:val="center"/>
            </w:pPr>
            <w:r w:rsidRPr="00FF5F96">
              <w:t>9</w:t>
            </w:r>
          </w:p>
        </w:tc>
        <w:tc>
          <w:tcPr>
            <w:tcW w:w="1277" w:type="dxa"/>
          </w:tcPr>
          <w:p w:rsidR="00742E6F" w:rsidRPr="00FF5F96" w:rsidRDefault="00742E6F" w:rsidP="00147A31">
            <w:pPr>
              <w:widowControl w:val="0"/>
              <w:autoSpaceDE w:val="0"/>
              <w:autoSpaceDN w:val="0"/>
              <w:adjustRightInd w:val="0"/>
              <w:jc w:val="center"/>
            </w:pPr>
            <w:r w:rsidRPr="00FF5F96">
              <w:t>10</w:t>
            </w:r>
          </w:p>
        </w:tc>
      </w:tr>
      <w:tr w:rsidR="00742E6F" w:rsidRPr="00FF5F96" w:rsidTr="00147A31">
        <w:trPr>
          <w:trHeight w:val="526"/>
        </w:trPr>
        <w:tc>
          <w:tcPr>
            <w:tcW w:w="15844" w:type="dxa"/>
            <w:gridSpan w:val="10"/>
          </w:tcPr>
          <w:p w:rsidR="00742E6F" w:rsidRPr="00FF5F96" w:rsidRDefault="00742E6F" w:rsidP="00147A31">
            <w:pPr>
              <w:autoSpaceDE w:val="0"/>
              <w:autoSpaceDN w:val="0"/>
              <w:adjustRightInd w:val="0"/>
              <w:jc w:val="both"/>
            </w:pPr>
            <w:r w:rsidRPr="00FF5F96">
              <w:rPr>
                <w:b/>
              </w:rPr>
              <w:t xml:space="preserve">Задача 1 </w:t>
            </w:r>
            <w:r w:rsidRPr="00FF5F96">
              <w:rPr>
                <w:strike/>
              </w:rPr>
              <w:t xml:space="preserve"> </w:t>
            </w:r>
            <w:r w:rsidRPr="00FF5F96">
              <w:t xml:space="preserve"> Государственная поддержка детей-сирот и лиц из их числа в решении жилищной проблемы.</w:t>
            </w:r>
          </w:p>
          <w:p w:rsidR="00742E6F" w:rsidRPr="00FF5F96" w:rsidRDefault="00742E6F" w:rsidP="00147A31">
            <w:pPr>
              <w:autoSpaceDE w:val="0"/>
              <w:autoSpaceDN w:val="0"/>
              <w:adjustRightInd w:val="0"/>
              <w:jc w:val="both"/>
              <w:rPr>
                <w:highlight w:val="yellow"/>
              </w:rPr>
            </w:pPr>
          </w:p>
        </w:tc>
      </w:tr>
      <w:tr w:rsidR="00C57D88" w:rsidRPr="00FF5F96" w:rsidTr="00147A31">
        <w:tc>
          <w:tcPr>
            <w:tcW w:w="817" w:type="dxa"/>
            <w:vMerge w:val="restart"/>
          </w:tcPr>
          <w:p w:rsidR="00C57D88" w:rsidRPr="00FF5F96" w:rsidRDefault="00C57D88" w:rsidP="00147A31">
            <w:pPr>
              <w:widowControl w:val="0"/>
              <w:autoSpaceDE w:val="0"/>
              <w:autoSpaceDN w:val="0"/>
              <w:adjustRightInd w:val="0"/>
            </w:pPr>
            <w:r w:rsidRPr="00FF5F96">
              <w:t>1.1</w:t>
            </w:r>
          </w:p>
        </w:tc>
        <w:tc>
          <w:tcPr>
            <w:tcW w:w="4675" w:type="dxa"/>
            <w:vMerge w:val="restart"/>
          </w:tcPr>
          <w:p w:rsidR="00C57D88" w:rsidRPr="00FF5F96" w:rsidRDefault="00C57D88" w:rsidP="00147A31">
            <w:pPr>
              <w:autoSpaceDE w:val="0"/>
              <w:autoSpaceDN w:val="0"/>
              <w:adjustRightInd w:val="0"/>
              <w:jc w:val="both"/>
            </w:pPr>
            <w:r w:rsidRPr="00FF5F96">
              <w:rPr>
                <w:b/>
              </w:rPr>
              <w:t>Основное Мероприятие</w:t>
            </w:r>
            <w:r w:rsidRPr="00FF5F96">
              <w:t xml:space="preserve"> </w:t>
            </w:r>
          </w:p>
          <w:p w:rsidR="00C57D88" w:rsidRPr="00FF5F96" w:rsidRDefault="00C57D88" w:rsidP="00147A31">
            <w:pPr>
              <w:autoSpaceDE w:val="0"/>
              <w:autoSpaceDN w:val="0"/>
              <w:adjustRightInd w:val="0"/>
              <w:jc w:val="both"/>
            </w:pPr>
            <w:r w:rsidRPr="00FF5F96">
              <w:t>«Обеспечение жильем детей-сирот и детей, оставшихся без попечения родителей».</w:t>
            </w:r>
          </w:p>
          <w:p w:rsidR="00C57D88" w:rsidRPr="00FF5F96" w:rsidRDefault="00C57D88" w:rsidP="00147A31">
            <w:pPr>
              <w:autoSpaceDE w:val="0"/>
              <w:autoSpaceDN w:val="0"/>
              <w:adjustRightInd w:val="0"/>
              <w:jc w:val="both"/>
            </w:pPr>
          </w:p>
        </w:tc>
        <w:tc>
          <w:tcPr>
            <w:tcW w:w="992" w:type="dxa"/>
            <w:vMerge w:val="restart"/>
          </w:tcPr>
          <w:p w:rsidR="00C57D88" w:rsidRPr="00FF5F96" w:rsidRDefault="00C57D88" w:rsidP="00C57D88">
            <w:pPr>
              <w:widowControl w:val="0"/>
              <w:autoSpaceDE w:val="0"/>
              <w:autoSpaceDN w:val="0"/>
              <w:adjustRightInd w:val="0"/>
            </w:pPr>
            <w:r w:rsidRPr="00FF5F96">
              <w:t>2022- 202</w:t>
            </w:r>
            <w:r>
              <w:t>8</w:t>
            </w:r>
            <w:r w:rsidRPr="00FF5F96">
              <w:rPr>
                <w:color w:val="FF0000"/>
              </w:rPr>
              <w:t xml:space="preserve"> </w:t>
            </w:r>
            <w:r w:rsidRPr="00FF5F96">
              <w:t>годы</w:t>
            </w:r>
          </w:p>
        </w:tc>
        <w:tc>
          <w:tcPr>
            <w:tcW w:w="2130" w:type="dxa"/>
            <w:vMerge w:val="restart"/>
          </w:tcPr>
          <w:p w:rsidR="00C57D88" w:rsidRPr="00FF5F96" w:rsidRDefault="00C57D88" w:rsidP="00147A31">
            <w:pPr>
              <w:widowControl w:val="0"/>
              <w:autoSpaceDE w:val="0"/>
              <w:autoSpaceDN w:val="0"/>
              <w:adjustRightInd w:val="0"/>
            </w:pPr>
            <w:r w:rsidRPr="00FF5F96">
              <w:t>Управление ЖКХ и инфраструктуры</w:t>
            </w:r>
          </w:p>
          <w:p w:rsidR="00C57D88" w:rsidRPr="00FF5F96" w:rsidRDefault="00C57D88" w:rsidP="00147A31">
            <w:pPr>
              <w:widowControl w:val="0"/>
              <w:autoSpaceDE w:val="0"/>
              <w:autoSpaceDN w:val="0"/>
              <w:adjustRightInd w:val="0"/>
            </w:pPr>
            <w:r w:rsidRPr="00FF5F96">
              <w:t>Администрации Павловского муниципального округа</w:t>
            </w:r>
          </w:p>
        </w:tc>
        <w:tc>
          <w:tcPr>
            <w:tcW w:w="992" w:type="dxa"/>
            <w:vAlign w:val="center"/>
          </w:tcPr>
          <w:p w:rsidR="00C57D88" w:rsidRPr="00FF5F96" w:rsidRDefault="00C57D88" w:rsidP="00147A31">
            <w:pPr>
              <w:widowControl w:val="0"/>
              <w:autoSpaceDE w:val="0"/>
              <w:autoSpaceDN w:val="0"/>
              <w:adjustRightInd w:val="0"/>
            </w:pPr>
            <w:r w:rsidRPr="00FF5F96">
              <w:t>Всего</w:t>
            </w:r>
          </w:p>
        </w:tc>
        <w:tc>
          <w:tcPr>
            <w:tcW w:w="1275" w:type="dxa"/>
            <w:shd w:val="clear" w:color="auto" w:fill="auto"/>
            <w:vAlign w:val="center"/>
          </w:tcPr>
          <w:p w:rsidR="00C57D88" w:rsidRPr="00726186" w:rsidRDefault="00D533F0" w:rsidP="00147A31">
            <w:pPr>
              <w:widowControl w:val="0"/>
              <w:autoSpaceDE w:val="0"/>
              <w:autoSpaceDN w:val="0"/>
              <w:adjustRightInd w:val="0"/>
              <w:jc w:val="center"/>
              <w:outlineLvl w:val="3"/>
              <w:rPr>
                <w:color w:val="000000" w:themeColor="text1"/>
              </w:rPr>
            </w:pPr>
            <w:r w:rsidRPr="00726186">
              <w:rPr>
                <w:color w:val="000000" w:themeColor="text1"/>
              </w:rPr>
              <w:t>442812,4</w:t>
            </w:r>
          </w:p>
        </w:tc>
        <w:tc>
          <w:tcPr>
            <w:tcW w:w="1276" w:type="dxa"/>
          </w:tcPr>
          <w:p w:rsidR="00C57D88" w:rsidRPr="00726186" w:rsidRDefault="00FE400B" w:rsidP="00147A31">
            <w:pPr>
              <w:widowControl w:val="0"/>
              <w:autoSpaceDE w:val="0"/>
              <w:autoSpaceDN w:val="0"/>
              <w:adjustRightInd w:val="0"/>
              <w:ind w:firstLine="13"/>
              <w:jc w:val="center"/>
              <w:outlineLvl w:val="3"/>
              <w:rPr>
                <w:color w:val="000000" w:themeColor="text1"/>
              </w:rPr>
            </w:pPr>
            <w:r w:rsidRPr="00726186">
              <w:rPr>
                <w:color w:val="000000" w:themeColor="text1"/>
              </w:rPr>
              <w:t>127342,2</w:t>
            </w:r>
          </w:p>
        </w:tc>
        <w:tc>
          <w:tcPr>
            <w:tcW w:w="1276" w:type="dxa"/>
            <w:shd w:val="clear" w:color="auto" w:fill="auto"/>
            <w:vAlign w:val="center"/>
          </w:tcPr>
          <w:p w:rsidR="00C57D88" w:rsidRPr="00726186" w:rsidRDefault="00D533F0" w:rsidP="00D533F0">
            <w:pPr>
              <w:widowControl w:val="0"/>
              <w:autoSpaceDE w:val="0"/>
              <w:autoSpaceDN w:val="0"/>
              <w:adjustRightInd w:val="0"/>
              <w:jc w:val="center"/>
              <w:outlineLvl w:val="3"/>
              <w:rPr>
                <w:color w:val="000000" w:themeColor="text1"/>
              </w:rPr>
            </w:pPr>
            <w:r w:rsidRPr="00726186">
              <w:rPr>
                <w:color w:val="000000" w:themeColor="text1"/>
              </w:rPr>
              <w:t>315470</w:t>
            </w:r>
            <w:r w:rsidR="00FE400B" w:rsidRPr="00726186">
              <w:rPr>
                <w:color w:val="000000" w:themeColor="text1"/>
              </w:rPr>
              <w:t>,</w:t>
            </w:r>
            <w:r w:rsidRPr="00726186">
              <w:rPr>
                <w:color w:val="000000" w:themeColor="text1"/>
              </w:rPr>
              <w:t>2</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267"/>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2022</w:t>
            </w:r>
          </w:p>
        </w:tc>
        <w:tc>
          <w:tcPr>
            <w:tcW w:w="1275"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47 889,5</w:t>
            </w:r>
          </w:p>
        </w:tc>
        <w:tc>
          <w:tcPr>
            <w:tcW w:w="1276" w:type="dxa"/>
            <w:vAlign w:val="center"/>
          </w:tcPr>
          <w:p w:rsidR="00C57D88" w:rsidRPr="0085378B" w:rsidRDefault="00C57D88" w:rsidP="00147A31">
            <w:pPr>
              <w:widowControl w:val="0"/>
              <w:autoSpaceDE w:val="0"/>
              <w:autoSpaceDN w:val="0"/>
              <w:adjustRightInd w:val="0"/>
              <w:ind w:firstLine="13"/>
              <w:jc w:val="center"/>
              <w:outlineLvl w:val="3"/>
            </w:pPr>
            <w:r w:rsidRPr="0085378B">
              <w:t>0</w:t>
            </w:r>
            <w:r>
              <w:t>,00</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rsidRPr="00FF5F96">
              <w:t>47 889,5</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272"/>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2023</w:t>
            </w:r>
          </w:p>
        </w:tc>
        <w:tc>
          <w:tcPr>
            <w:tcW w:w="1275"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41 325,9</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13 038,6</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28 287,3</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275"/>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2024</w:t>
            </w:r>
          </w:p>
        </w:tc>
        <w:tc>
          <w:tcPr>
            <w:tcW w:w="1275"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46 199,5</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3 745,8</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42 453,7</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327"/>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2025</w:t>
            </w:r>
          </w:p>
        </w:tc>
        <w:tc>
          <w:tcPr>
            <w:tcW w:w="1275" w:type="dxa"/>
            <w:tcBorders>
              <w:top w:val="single" w:sz="6" w:space="0" w:color="auto"/>
              <w:left w:val="single" w:sz="6" w:space="0" w:color="auto"/>
              <w:bottom w:val="single" w:sz="6" w:space="0" w:color="auto"/>
              <w:right w:val="single" w:sz="6" w:space="0" w:color="auto"/>
            </w:tcBorders>
          </w:tcPr>
          <w:p w:rsidR="00C57D88" w:rsidRDefault="00C57D88" w:rsidP="00147A31">
            <w:pPr>
              <w:jc w:val="center"/>
            </w:pPr>
            <w:r w:rsidRPr="00C57D88">
              <w:t>115045,9</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t>9 810,2</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C57D88" w:rsidP="00147A31">
            <w:pPr>
              <w:jc w:val="center"/>
            </w:pPr>
            <w:r w:rsidRPr="00C57D88">
              <w:t>105235,7</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327"/>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2026</w:t>
            </w:r>
          </w:p>
        </w:tc>
        <w:tc>
          <w:tcPr>
            <w:tcW w:w="1275" w:type="dxa"/>
            <w:tcBorders>
              <w:top w:val="single" w:sz="6" w:space="0" w:color="auto"/>
              <w:left w:val="single" w:sz="6" w:space="0" w:color="auto"/>
              <w:bottom w:val="single" w:sz="6" w:space="0" w:color="auto"/>
              <w:right w:val="single" w:sz="6" w:space="0" w:color="auto"/>
            </w:tcBorders>
          </w:tcPr>
          <w:p w:rsidR="00C57D88" w:rsidRDefault="00C676AA" w:rsidP="00C676AA">
            <w:pPr>
              <w:jc w:val="center"/>
            </w:pPr>
            <w:r>
              <w:t>64117,2</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A50DAE" w:rsidP="00147A31">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C57D88" w:rsidRDefault="00C676AA" w:rsidP="00147A31">
            <w:pPr>
              <w:jc w:val="center"/>
            </w:pPr>
            <w:r>
              <w:t>29261,4</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327"/>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rsidRPr="00FF5F96">
              <w:t>2027</w:t>
            </w:r>
          </w:p>
        </w:tc>
        <w:tc>
          <w:tcPr>
            <w:tcW w:w="1275" w:type="dxa"/>
            <w:tcBorders>
              <w:top w:val="single" w:sz="6" w:space="0" w:color="auto"/>
              <w:left w:val="single" w:sz="6" w:space="0" w:color="auto"/>
              <w:bottom w:val="single" w:sz="6" w:space="0" w:color="auto"/>
              <w:right w:val="single" w:sz="6" w:space="0" w:color="auto"/>
            </w:tcBorders>
          </w:tcPr>
          <w:p w:rsidR="00C57D88" w:rsidRDefault="00C676AA" w:rsidP="00147A31">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C57D88" w:rsidRPr="00FF5F96" w:rsidRDefault="00A50DAE" w:rsidP="00147A31">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C57D88" w:rsidRDefault="00C676AA" w:rsidP="00147A31">
            <w:pPr>
              <w:jc w:val="center"/>
            </w:pPr>
            <w:r>
              <w:t>30693,8</w:t>
            </w:r>
          </w:p>
        </w:tc>
        <w:tc>
          <w:tcPr>
            <w:tcW w:w="1134" w:type="dxa"/>
          </w:tcPr>
          <w:p w:rsidR="00C57D88" w:rsidRDefault="00C57D88" w:rsidP="00147A31">
            <w:pPr>
              <w:jc w:val="center"/>
            </w:pPr>
            <w:r w:rsidRPr="00E433E3">
              <w:t>0,00</w:t>
            </w:r>
          </w:p>
        </w:tc>
        <w:tc>
          <w:tcPr>
            <w:tcW w:w="1277" w:type="dxa"/>
          </w:tcPr>
          <w:p w:rsidR="00C57D88" w:rsidRDefault="00C57D88" w:rsidP="00147A31">
            <w:pPr>
              <w:jc w:val="center"/>
            </w:pPr>
            <w:r w:rsidRPr="00E433E3">
              <w:t>0,00</w:t>
            </w:r>
          </w:p>
        </w:tc>
      </w:tr>
      <w:tr w:rsidR="00C57D88" w:rsidRPr="00FF5F96" w:rsidTr="00147A31">
        <w:trPr>
          <w:trHeight w:val="327"/>
        </w:trPr>
        <w:tc>
          <w:tcPr>
            <w:tcW w:w="817" w:type="dxa"/>
            <w:vMerge/>
          </w:tcPr>
          <w:p w:rsidR="00C57D88" w:rsidRPr="00FF5F96" w:rsidRDefault="00C57D88" w:rsidP="00147A31">
            <w:pPr>
              <w:widowControl w:val="0"/>
              <w:autoSpaceDE w:val="0"/>
              <w:autoSpaceDN w:val="0"/>
              <w:adjustRightInd w:val="0"/>
            </w:pPr>
          </w:p>
        </w:tc>
        <w:tc>
          <w:tcPr>
            <w:tcW w:w="4675" w:type="dxa"/>
            <w:vMerge/>
          </w:tcPr>
          <w:p w:rsidR="00C57D88" w:rsidRPr="00FF5F96" w:rsidRDefault="00C57D88" w:rsidP="00147A31">
            <w:pPr>
              <w:widowControl w:val="0"/>
              <w:autoSpaceDE w:val="0"/>
              <w:autoSpaceDN w:val="0"/>
              <w:adjustRightInd w:val="0"/>
            </w:pPr>
          </w:p>
        </w:tc>
        <w:tc>
          <w:tcPr>
            <w:tcW w:w="992" w:type="dxa"/>
            <w:vMerge/>
          </w:tcPr>
          <w:p w:rsidR="00C57D88" w:rsidRPr="00FF5F96" w:rsidRDefault="00C57D88" w:rsidP="00147A31">
            <w:pPr>
              <w:widowControl w:val="0"/>
              <w:autoSpaceDE w:val="0"/>
              <w:autoSpaceDN w:val="0"/>
              <w:adjustRightInd w:val="0"/>
            </w:pPr>
          </w:p>
        </w:tc>
        <w:tc>
          <w:tcPr>
            <w:tcW w:w="2130" w:type="dxa"/>
            <w:vMerge/>
          </w:tcPr>
          <w:p w:rsidR="00C57D88" w:rsidRPr="00FF5F96" w:rsidRDefault="00C57D88" w:rsidP="00147A31">
            <w:pPr>
              <w:widowControl w:val="0"/>
              <w:autoSpaceDE w:val="0"/>
              <w:autoSpaceDN w:val="0"/>
              <w:adjustRightInd w:val="0"/>
            </w:pPr>
          </w:p>
        </w:tc>
        <w:tc>
          <w:tcPr>
            <w:tcW w:w="992" w:type="dxa"/>
            <w:vAlign w:val="center"/>
          </w:tcPr>
          <w:p w:rsidR="00C57D88" w:rsidRPr="00FF5F96" w:rsidRDefault="00C57D88" w:rsidP="00147A31">
            <w:pPr>
              <w:widowControl w:val="0"/>
              <w:autoSpaceDE w:val="0"/>
              <w:autoSpaceDN w:val="0"/>
              <w:adjustRightInd w:val="0"/>
            </w:pPr>
            <w:r>
              <w:t>2028</w:t>
            </w:r>
          </w:p>
        </w:tc>
        <w:tc>
          <w:tcPr>
            <w:tcW w:w="1275" w:type="dxa"/>
            <w:tcBorders>
              <w:top w:val="single" w:sz="6" w:space="0" w:color="auto"/>
              <w:left w:val="single" w:sz="6" w:space="0" w:color="auto"/>
              <w:bottom w:val="single" w:sz="6" w:space="0" w:color="auto"/>
              <w:right w:val="single" w:sz="6" w:space="0" w:color="auto"/>
            </w:tcBorders>
          </w:tcPr>
          <w:p w:rsidR="00C57D88" w:rsidRDefault="00C676AA" w:rsidP="00147A31">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C57D88" w:rsidRDefault="00A50DAE" w:rsidP="00147A31">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C57D88" w:rsidRDefault="00C676AA" w:rsidP="00147A31">
            <w:pPr>
              <w:jc w:val="center"/>
            </w:pPr>
            <w:r>
              <w:t>31648,8</w:t>
            </w:r>
          </w:p>
        </w:tc>
        <w:tc>
          <w:tcPr>
            <w:tcW w:w="1134" w:type="dxa"/>
          </w:tcPr>
          <w:p w:rsidR="00C57D88" w:rsidRPr="00E433E3" w:rsidRDefault="00FE400B" w:rsidP="00147A31">
            <w:pPr>
              <w:jc w:val="center"/>
            </w:pPr>
            <w:r w:rsidRPr="00FE400B">
              <w:t>0,00</w:t>
            </w:r>
          </w:p>
        </w:tc>
        <w:tc>
          <w:tcPr>
            <w:tcW w:w="1277" w:type="dxa"/>
          </w:tcPr>
          <w:p w:rsidR="00C57D88" w:rsidRPr="00E433E3" w:rsidRDefault="00FE400B" w:rsidP="00147A31">
            <w:pPr>
              <w:jc w:val="center"/>
            </w:pPr>
            <w:r w:rsidRPr="00FE400B">
              <w:t>0,00</w:t>
            </w:r>
          </w:p>
        </w:tc>
      </w:tr>
      <w:tr w:rsidR="0002024B" w:rsidRPr="00FF5F96" w:rsidTr="00147A31">
        <w:trPr>
          <w:trHeight w:val="274"/>
        </w:trPr>
        <w:tc>
          <w:tcPr>
            <w:tcW w:w="817" w:type="dxa"/>
            <w:vMerge w:val="restart"/>
            <w:vAlign w:val="center"/>
          </w:tcPr>
          <w:p w:rsidR="0002024B" w:rsidRPr="00FF5F96" w:rsidRDefault="0002024B" w:rsidP="00147A31">
            <w:pPr>
              <w:autoSpaceDE w:val="0"/>
              <w:autoSpaceDN w:val="0"/>
              <w:adjustRightInd w:val="0"/>
            </w:pPr>
            <w:r w:rsidRPr="00FF5F96">
              <w:t>1.1.1</w:t>
            </w:r>
          </w:p>
          <w:p w:rsidR="0002024B" w:rsidRPr="00FF5F96" w:rsidRDefault="0002024B" w:rsidP="00147A31">
            <w:pPr>
              <w:widowControl w:val="0"/>
              <w:autoSpaceDE w:val="0"/>
              <w:autoSpaceDN w:val="0"/>
              <w:adjustRightInd w:val="0"/>
              <w:jc w:val="center"/>
            </w:pPr>
          </w:p>
        </w:tc>
        <w:tc>
          <w:tcPr>
            <w:tcW w:w="4675" w:type="dxa"/>
            <w:vMerge w:val="restart"/>
            <w:vAlign w:val="center"/>
          </w:tcPr>
          <w:p w:rsidR="0002024B" w:rsidRPr="00FF5F96" w:rsidRDefault="0002024B" w:rsidP="00147A31">
            <w:pPr>
              <w:autoSpaceDE w:val="0"/>
              <w:autoSpaceDN w:val="0"/>
              <w:adjustRightInd w:val="0"/>
              <w:jc w:val="both"/>
            </w:pPr>
            <w:r w:rsidRPr="00FF5F96">
              <w:rPr>
                <w:b/>
              </w:rPr>
              <w:t>Мероприятие 1</w:t>
            </w:r>
            <w:r w:rsidRPr="00FF5F96">
              <w:t xml:space="preserve"> </w:t>
            </w:r>
          </w:p>
          <w:p w:rsidR="0002024B" w:rsidRPr="00FF5F96" w:rsidRDefault="0002024B" w:rsidP="00147A31">
            <w:pPr>
              <w:autoSpaceDE w:val="0"/>
              <w:autoSpaceDN w:val="0"/>
              <w:adjustRightInd w:val="0"/>
              <w:jc w:val="both"/>
              <w:rPr>
                <w:b/>
              </w:rPr>
            </w:pPr>
            <w:r w:rsidRPr="00FF5F96">
              <w:t>«Организация работы по актуализации списка детей-сирот и детей оставшихся без попечения родителей, лиц из числа детей-сирот и детей, подлежащих обеспечению жилыми помещениями.»</w:t>
            </w:r>
          </w:p>
        </w:tc>
        <w:tc>
          <w:tcPr>
            <w:tcW w:w="992" w:type="dxa"/>
            <w:vMerge w:val="restart"/>
          </w:tcPr>
          <w:p w:rsidR="0002024B" w:rsidRPr="00FF5F96" w:rsidRDefault="0002024B" w:rsidP="00FE400B">
            <w:pPr>
              <w:widowControl w:val="0"/>
              <w:autoSpaceDE w:val="0"/>
              <w:autoSpaceDN w:val="0"/>
              <w:adjustRightInd w:val="0"/>
            </w:pPr>
            <w:r w:rsidRPr="00FF5F96">
              <w:t>2022- 202</w:t>
            </w:r>
            <w:r>
              <w:t>8</w:t>
            </w:r>
            <w:r w:rsidRPr="00FF5F96">
              <w:rPr>
                <w:color w:val="FF0000"/>
              </w:rPr>
              <w:t xml:space="preserve"> </w:t>
            </w:r>
            <w:r w:rsidRPr="00FF5F96">
              <w:t>годы</w:t>
            </w:r>
          </w:p>
        </w:tc>
        <w:tc>
          <w:tcPr>
            <w:tcW w:w="2130" w:type="dxa"/>
            <w:vMerge w:val="restart"/>
          </w:tcPr>
          <w:p w:rsidR="0002024B" w:rsidRPr="00FF5F96" w:rsidRDefault="0002024B" w:rsidP="00147A31">
            <w:pPr>
              <w:widowControl w:val="0"/>
              <w:autoSpaceDE w:val="0"/>
              <w:autoSpaceDN w:val="0"/>
              <w:adjustRightInd w:val="0"/>
            </w:pPr>
            <w:r w:rsidRPr="00FF5F96">
              <w:t>Управление ЖКХ и инфраструктуры</w:t>
            </w:r>
          </w:p>
          <w:p w:rsidR="0002024B" w:rsidRPr="00FF5F96" w:rsidRDefault="0002024B" w:rsidP="00147A31">
            <w:pPr>
              <w:widowControl w:val="0"/>
              <w:autoSpaceDE w:val="0"/>
              <w:autoSpaceDN w:val="0"/>
              <w:adjustRightInd w:val="0"/>
            </w:pPr>
            <w:r w:rsidRPr="00FE400B">
              <w:t xml:space="preserve">Администрации </w:t>
            </w:r>
            <w:r w:rsidRPr="00FF5F96">
              <w:t>Павловского муниципального округа</w:t>
            </w:r>
          </w:p>
        </w:tc>
        <w:tc>
          <w:tcPr>
            <w:tcW w:w="992" w:type="dxa"/>
            <w:vAlign w:val="center"/>
          </w:tcPr>
          <w:p w:rsidR="0002024B" w:rsidRPr="00FF5F96" w:rsidRDefault="0002024B" w:rsidP="00147A31">
            <w:pPr>
              <w:widowControl w:val="0"/>
              <w:autoSpaceDE w:val="0"/>
              <w:autoSpaceDN w:val="0"/>
              <w:adjustRightInd w:val="0"/>
            </w:pPr>
            <w:r w:rsidRPr="00FF5F96">
              <w:t>Всего</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4"/>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2022</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136"/>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2023</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82"/>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2024</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2"/>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2024</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2"/>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2025</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2"/>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2026</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2"/>
        </w:trPr>
        <w:tc>
          <w:tcPr>
            <w:tcW w:w="817" w:type="dxa"/>
            <w:vMerge/>
          </w:tcPr>
          <w:p w:rsidR="0002024B" w:rsidRPr="00FF5F96" w:rsidRDefault="0002024B" w:rsidP="00147A31">
            <w:pPr>
              <w:widowControl w:val="0"/>
              <w:autoSpaceDE w:val="0"/>
              <w:autoSpaceDN w:val="0"/>
              <w:adjustRightInd w:val="0"/>
            </w:pPr>
          </w:p>
        </w:tc>
        <w:tc>
          <w:tcPr>
            <w:tcW w:w="4675" w:type="dxa"/>
            <w:vMerge/>
          </w:tcPr>
          <w:p w:rsidR="0002024B" w:rsidRPr="00FF5F96" w:rsidRDefault="0002024B" w:rsidP="00147A31">
            <w:pPr>
              <w:widowControl w:val="0"/>
              <w:autoSpaceDE w:val="0"/>
              <w:autoSpaceDN w:val="0"/>
              <w:adjustRightInd w:val="0"/>
            </w:pPr>
          </w:p>
        </w:tc>
        <w:tc>
          <w:tcPr>
            <w:tcW w:w="992" w:type="dxa"/>
            <w:vMerge/>
          </w:tcPr>
          <w:p w:rsidR="0002024B" w:rsidRPr="00FF5F96" w:rsidRDefault="0002024B" w:rsidP="00147A31">
            <w:pPr>
              <w:widowControl w:val="0"/>
              <w:autoSpaceDE w:val="0"/>
              <w:autoSpaceDN w:val="0"/>
              <w:adjustRightInd w:val="0"/>
            </w:pPr>
          </w:p>
        </w:tc>
        <w:tc>
          <w:tcPr>
            <w:tcW w:w="2130" w:type="dxa"/>
            <w:vMerge/>
          </w:tcPr>
          <w:p w:rsidR="0002024B" w:rsidRPr="00FF5F96" w:rsidRDefault="0002024B" w:rsidP="00147A31">
            <w:pPr>
              <w:widowControl w:val="0"/>
              <w:autoSpaceDE w:val="0"/>
              <w:autoSpaceDN w:val="0"/>
              <w:adjustRightInd w:val="0"/>
            </w:pPr>
          </w:p>
        </w:tc>
        <w:tc>
          <w:tcPr>
            <w:tcW w:w="992" w:type="dxa"/>
            <w:vAlign w:val="center"/>
          </w:tcPr>
          <w:p w:rsidR="0002024B" w:rsidRPr="00FF5F96" w:rsidRDefault="0002024B" w:rsidP="00147A31">
            <w:pPr>
              <w:widowControl w:val="0"/>
              <w:autoSpaceDE w:val="0"/>
              <w:autoSpaceDN w:val="0"/>
              <w:adjustRightInd w:val="0"/>
            </w:pPr>
            <w:r w:rsidRPr="00FF5F96">
              <w:t>2027</w:t>
            </w:r>
          </w:p>
        </w:tc>
        <w:tc>
          <w:tcPr>
            <w:tcW w:w="1275"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276" w:type="dxa"/>
          </w:tcPr>
          <w:p w:rsidR="0002024B" w:rsidRDefault="0002024B" w:rsidP="00147A31">
            <w:pPr>
              <w:jc w:val="center"/>
            </w:pPr>
            <w:r w:rsidRPr="00E433E3">
              <w:t>0,00</w:t>
            </w:r>
          </w:p>
        </w:tc>
        <w:tc>
          <w:tcPr>
            <w:tcW w:w="1134" w:type="dxa"/>
          </w:tcPr>
          <w:p w:rsidR="0002024B" w:rsidRDefault="0002024B" w:rsidP="00147A31">
            <w:pPr>
              <w:jc w:val="center"/>
            </w:pPr>
            <w:r w:rsidRPr="00E433E3">
              <w:t>0,00</w:t>
            </w:r>
          </w:p>
        </w:tc>
        <w:tc>
          <w:tcPr>
            <w:tcW w:w="1277" w:type="dxa"/>
          </w:tcPr>
          <w:p w:rsidR="0002024B" w:rsidRDefault="0002024B" w:rsidP="00147A31">
            <w:pPr>
              <w:jc w:val="center"/>
            </w:pPr>
            <w:r w:rsidRPr="00E433E3">
              <w:t>0,00</w:t>
            </w:r>
          </w:p>
        </w:tc>
      </w:tr>
      <w:tr w:rsidR="0002024B" w:rsidRPr="00FF5F96" w:rsidTr="00147A31">
        <w:trPr>
          <w:trHeight w:val="272"/>
        </w:trPr>
        <w:tc>
          <w:tcPr>
            <w:tcW w:w="817" w:type="dxa"/>
            <w:vMerge/>
          </w:tcPr>
          <w:p w:rsidR="0002024B" w:rsidRPr="00FF5F96" w:rsidRDefault="0002024B" w:rsidP="0002024B">
            <w:pPr>
              <w:widowControl w:val="0"/>
              <w:autoSpaceDE w:val="0"/>
              <w:autoSpaceDN w:val="0"/>
              <w:adjustRightInd w:val="0"/>
            </w:pPr>
          </w:p>
        </w:tc>
        <w:tc>
          <w:tcPr>
            <w:tcW w:w="4675" w:type="dxa"/>
            <w:vMerge/>
          </w:tcPr>
          <w:p w:rsidR="0002024B" w:rsidRPr="00FF5F96" w:rsidRDefault="0002024B" w:rsidP="0002024B">
            <w:pPr>
              <w:widowControl w:val="0"/>
              <w:autoSpaceDE w:val="0"/>
              <w:autoSpaceDN w:val="0"/>
              <w:adjustRightInd w:val="0"/>
            </w:pPr>
          </w:p>
        </w:tc>
        <w:tc>
          <w:tcPr>
            <w:tcW w:w="992" w:type="dxa"/>
            <w:vMerge/>
          </w:tcPr>
          <w:p w:rsidR="0002024B" w:rsidRPr="00FF5F96" w:rsidRDefault="0002024B" w:rsidP="0002024B">
            <w:pPr>
              <w:widowControl w:val="0"/>
              <w:autoSpaceDE w:val="0"/>
              <w:autoSpaceDN w:val="0"/>
              <w:adjustRightInd w:val="0"/>
            </w:pPr>
          </w:p>
        </w:tc>
        <w:tc>
          <w:tcPr>
            <w:tcW w:w="2130" w:type="dxa"/>
            <w:vMerge/>
          </w:tcPr>
          <w:p w:rsidR="0002024B" w:rsidRPr="00FF5F96" w:rsidRDefault="0002024B" w:rsidP="0002024B">
            <w:pPr>
              <w:widowControl w:val="0"/>
              <w:autoSpaceDE w:val="0"/>
              <w:autoSpaceDN w:val="0"/>
              <w:adjustRightInd w:val="0"/>
            </w:pPr>
          </w:p>
        </w:tc>
        <w:tc>
          <w:tcPr>
            <w:tcW w:w="992" w:type="dxa"/>
            <w:vAlign w:val="center"/>
          </w:tcPr>
          <w:p w:rsidR="0002024B" w:rsidRPr="00FF5F96" w:rsidRDefault="0002024B" w:rsidP="0002024B">
            <w:pPr>
              <w:widowControl w:val="0"/>
              <w:autoSpaceDE w:val="0"/>
              <w:autoSpaceDN w:val="0"/>
              <w:adjustRightInd w:val="0"/>
            </w:pPr>
            <w:r>
              <w:t>2028</w:t>
            </w:r>
          </w:p>
        </w:tc>
        <w:tc>
          <w:tcPr>
            <w:tcW w:w="1275" w:type="dxa"/>
          </w:tcPr>
          <w:p w:rsidR="0002024B" w:rsidRDefault="0002024B" w:rsidP="0002024B">
            <w:pPr>
              <w:jc w:val="center"/>
            </w:pPr>
            <w:r w:rsidRPr="00E433E3">
              <w:t>0,00</w:t>
            </w:r>
          </w:p>
        </w:tc>
        <w:tc>
          <w:tcPr>
            <w:tcW w:w="1276" w:type="dxa"/>
          </w:tcPr>
          <w:p w:rsidR="0002024B" w:rsidRDefault="0002024B" w:rsidP="0002024B">
            <w:pPr>
              <w:jc w:val="center"/>
            </w:pPr>
            <w:r w:rsidRPr="00E433E3">
              <w:t>0,00</w:t>
            </w:r>
          </w:p>
        </w:tc>
        <w:tc>
          <w:tcPr>
            <w:tcW w:w="1276" w:type="dxa"/>
          </w:tcPr>
          <w:p w:rsidR="0002024B" w:rsidRDefault="0002024B" w:rsidP="0002024B">
            <w:pPr>
              <w:jc w:val="center"/>
            </w:pPr>
            <w:r w:rsidRPr="00E433E3">
              <w:t>0,00</w:t>
            </w:r>
          </w:p>
        </w:tc>
        <w:tc>
          <w:tcPr>
            <w:tcW w:w="1134" w:type="dxa"/>
          </w:tcPr>
          <w:p w:rsidR="0002024B" w:rsidRDefault="0002024B" w:rsidP="0002024B">
            <w:pPr>
              <w:jc w:val="center"/>
            </w:pPr>
            <w:r w:rsidRPr="00E433E3">
              <w:t>0,00</w:t>
            </w:r>
          </w:p>
        </w:tc>
        <w:tc>
          <w:tcPr>
            <w:tcW w:w="1277" w:type="dxa"/>
          </w:tcPr>
          <w:p w:rsidR="0002024B" w:rsidRDefault="0002024B" w:rsidP="0002024B">
            <w:pPr>
              <w:jc w:val="center"/>
            </w:pPr>
            <w:r w:rsidRPr="00E433E3">
              <w:t>0,00</w:t>
            </w:r>
          </w:p>
        </w:tc>
      </w:tr>
      <w:tr w:rsidR="00791039" w:rsidRPr="00FF5F96" w:rsidTr="00147A31">
        <w:trPr>
          <w:trHeight w:val="272"/>
        </w:trPr>
        <w:tc>
          <w:tcPr>
            <w:tcW w:w="817" w:type="dxa"/>
            <w:vMerge w:val="restart"/>
            <w:vAlign w:val="center"/>
          </w:tcPr>
          <w:p w:rsidR="00791039" w:rsidRPr="00FF5F96" w:rsidRDefault="00791039" w:rsidP="00791039">
            <w:pPr>
              <w:autoSpaceDE w:val="0"/>
              <w:autoSpaceDN w:val="0"/>
              <w:adjustRightInd w:val="0"/>
              <w:jc w:val="center"/>
            </w:pPr>
            <w:r w:rsidRPr="00FF5F96">
              <w:t>1.1.2</w:t>
            </w:r>
          </w:p>
          <w:p w:rsidR="00791039" w:rsidRPr="00FF5F96" w:rsidRDefault="00791039" w:rsidP="00791039">
            <w:pPr>
              <w:widowControl w:val="0"/>
              <w:autoSpaceDE w:val="0"/>
              <w:autoSpaceDN w:val="0"/>
              <w:adjustRightInd w:val="0"/>
              <w:jc w:val="center"/>
            </w:pPr>
          </w:p>
        </w:tc>
        <w:tc>
          <w:tcPr>
            <w:tcW w:w="4675" w:type="dxa"/>
            <w:vMerge w:val="restart"/>
            <w:vAlign w:val="center"/>
          </w:tcPr>
          <w:p w:rsidR="00791039" w:rsidRPr="00FF5F96" w:rsidRDefault="00791039" w:rsidP="00791039">
            <w:pPr>
              <w:autoSpaceDE w:val="0"/>
              <w:autoSpaceDN w:val="0"/>
              <w:adjustRightInd w:val="0"/>
              <w:jc w:val="both"/>
            </w:pPr>
            <w:r w:rsidRPr="00FF5F96">
              <w:rPr>
                <w:b/>
              </w:rPr>
              <w:t>Мероприятие 2</w:t>
            </w:r>
          </w:p>
          <w:p w:rsidR="00791039" w:rsidRPr="00FF5F96" w:rsidRDefault="00791039" w:rsidP="00791039">
            <w:pPr>
              <w:autoSpaceDE w:val="0"/>
              <w:autoSpaceDN w:val="0"/>
              <w:adjustRightInd w:val="0"/>
              <w:jc w:val="both"/>
              <w:rPr>
                <w:b/>
              </w:rPr>
            </w:pPr>
            <w:r w:rsidRPr="00FF5F96">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992" w:type="dxa"/>
            <w:vMerge w:val="restart"/>
          </w:tcPr>
          <w:p w:rsidR="00791039" w:rsidRPr="00FF5F96" w:rsidRDefault="00791039" w:rsidP="00791039">
            <w:pPr>
              <w:widowControl w:val="0"/>
              <w:autoSpaceDE w:val="0"/>
              <w:autoSpaceDN w:val="0"/>
              <w:adjustRightInd w:val="0"/>
            </w:pPr>
            <w:r w:rsidRPr="00FF5F96">
              <w:t>2022- 202</w:t>
            </w:r>
            <w:r>
              <w:t>8</w:t>
            </w:r>
            <w:r w:rsidRPr="00FF5F96">
              <w:t xml:space="preserve"> годы</w:t>
            </w:r>
          </w:p>
        </w:tc>
        <w:tc>
          <w:tcPr>
            <w:tcW w:w="2130" w:type="dxa"/>
            <w:vMerge w:val="restart"/>
          </w:tcPr>
          <w:p w:rsidR="00791039" w:rsidRPr="00FF5F96" w:rsidRDefault="00791039" w:rsidP="00791039">
            <w:pPr>
              <w:widowControl w:val="0"/>
              <w:autoSpaceDE w:val="0"/>
              <w:autoSpaceDN w:val="0"/>
              <w:adjustRightInd w:val="0"/>
            </w:pPr>
            <w:r w:rsidRPr="00FF5F96">
              <w:t>Управление ЖКХ и инфраструктуры</w:t>
            </w:r>
          </w:p>
          <w:p w:rsidR="00791039" w:rsidRPr="00FF5F96" w:rsidRDefault="00791039" w:rsidP="00791039">
            <w:pPr>
              <w:widowControl w:val="0"/>
              <w:autoSpaceDE w:val="0"/>
              <w:autoSpaceDN w:val="0"/>
              <w:adjustRightInd w:val="0"/>
            </w:pPr>
            <w:r w:rsidRPr="00FE400B">
              <w:t xml:space="preserve">Администрации </w:t>
            </w:r>
            <w:r w:rsidRPr="00FF5F96">
              <w:t>Павловского муниципального округа</w:t>
            </w:r>
          </w:p>
        </w:tc>
        <w:tc>
          <w:tcPr>
            <w:tcW w:w="992" w:type="dxa"/>
            <w:vAlign w:val="center"/>
          </w:tcPr>
          <w:p w:rsidR="00791039" w:rsidRPr="00FF5F96" w:rsidRDefault="00791039" w:rsidP="00791039">
            <w:pPr>
              <w:widowControl w:val="0"/>
              <w:autoSpaceDE w:val="0"/>
              <w:autoSpaceDN w:val="0"/>
              <w:adjustRightInd w:val="0"/>
            </w:pPr>
            <w:r w:rsidRPr="00FF5F96">
              <w:t>Всего</w:t>
            </w:r>
          </w:p>
        </w:tc>
        <w:tc>
          <w:tcPr>
            <w:tcW w:w="1275" w:type="dxa"/>
            <w:shd w:val="clear" w:color="auto" w:fill="auto"/>
            <w:vAlign w:val="center"/>
          </w:tcPr>
          <w:p w:rsidR="00791039" w:rsidRPr="00667DD8" w:rsidRDefault="00791039" w:rsidP="00791039">
            <w:pPr>
              <w:widowControl w:val="0"/>
              <w:autoSpaceDE w:val="0"/>
              <w:autoSpaceDN w:val="0"/>
              <w:adjustRightInd w:val="0"/>
              <w:jc w:val="center"/>
              <w:outlineLvl w:val="3"/>
              <w:rPr>
                <w:color w:val="000000"/>
              </w:rPr>
            </w:pPr>
            <w:r w:rsidRPr="00667DD8">
              <w:rPr>
                <w:color w:val="000000"/>
              </w:rPr>
              <w:t>441793,3</w:t>
            </w:r>
          </w:p>
        </w:tc>
        <w:tc>
          <w:tcPr>
            <w:tcW w:w="1276" w:type="dxa"/>
          </w:tcPr>
          <w:p w:rsidR="00791039" w:rsidRPr="00667DD8" w:rsidRDefault="00791039" w:rsidP="00791039">
            <w:pPr>
              <w:widowControl w:val="0"/>
              <w:autoSpaceDE w:val="0"/>
              <w:autoSpaceDN w:val="0"/>
              <w:adjustRightInd w:val="0"/>
              <w:ind w:firstLine="13"/>
              <w:jc w:val="center"/>
              <w:outlineLvl w:val="3"/>
              <w:rPr>
                <w:color w:val="000000"/>
              </w:rPr>
            </w:pPr>
            <w:r w:rsidRPr="00667DD8">
              <w:rPr>
                <w:color w:val="000000"/>
              </w:rPr>
              <w:t>127342,2</w:t>
            </w:r>
          </w:p>
        </w:tc>
        <w:tc>
          <w:tcPr>
            <w:tcW w:w="1276" w:type="dxa"/>
            <w:shd w:val="clear" w:color="auto" w:fill="auto"/>
            <w:vAlign w:val="center"/>
          </w:tcPr>
          <w:p w:rsidR="00791039" w:rsidRPr="00667DD8" w:rsidRDefault="00791039" w:rsidP="00791039">
            <w:pPr>
              <w:widowControl w:val="0"/>
              <w:autoSpaceDE w:val="0"/>
              <w:autoSpaceDN w:val="0"/>
              <w:adjustRightInd w:val="0"/>
              <w:jc w:val="center"/>
              <w:outlineLvl w:val="3"/>
              <w:rPr>
                <w:color w:val="000000"/>
              </w:rPr>
            </w:pPr>
            <w:r w:rsidRPr="00667DD8">
              <w:rPr>
                <w:color w:val="000000"/>
              </w:rPr>
              <w:t>314451,1</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2022</w:t>
            </w:r>
          </w:p>
        </w:tc>
        <w:tc>
          <w:tcPr>
            <w:tcW w:w="1275"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47 889,5</w:t>
            </w:r>
          </w:p>
        </w:tc>
        <w:tc>
          <w:tcPr>
            <w:tcW w:w="1276" w:type="dxa"/>
            <w:vAlign w:val="center"/>
          </w:tcPr>
          <w:p w:rsidR="00791039" w:rsidRPr="0085378B" w:rsidRDefault="00791039" w:rsidP="00791039">
            <w:pPr>
              <w:widowControl w:val="0"/>
              <w:autoSpaceDE w:val="0"/>
              <w:autoSpaceDN w:val="0"/>
              <w:adjustRightInd w:val="0"/>
              <w:ind w:firstLine="13"/>
              <w:jc w:val="center"/>
              <w:outlineLvl w:val="3"/>
            </w:pPr>
            <w:r w:rsidRPr="0085378B">
              <w:t>0</w:t>
            </w:r>
            <w:r>
              <w:t>,00</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rsidRPr="00FF5F96">
              <w:t>47 889,5</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2023</w:t>
            </w:r>
          </w:p>
        </w:tc>
        <w:tc>
          <w:tcPr>
            <w:tcW w:w="1275"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41 325,9</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13 038,6</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28 287,3</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2024</w:t>
            </w:r>
          </w:p>
        </w:tc>
        <w:tc>
          <w:tcPr>
            <w:tcW w:w="1275"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46 199,5</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3 745,8</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42 453,7</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2025</w:t>
            </w:r>
          </w:p>
        </w:tc>
        <w:tc>
          <w:tcPr>
            <w:tcW w:w="1275"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C57D88">
              <w:t>115045,9</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t>9 810,2</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rsidRPr="00C57D88">
              <w:t>105235,7</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2026</w:t>
            </w:r>
          </w:p>
        </w:tc>
        <w:tc>
          <w:tcPr>
            <w:tcW w:w="1275"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C57D88">
              <w:t>63777,5</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28921,7</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rsidRPr="00FF5F96">
              <w:t>2027</w:t>
            </w:r>
          </w:p>
        </w:tc>
        <w:tc>
          <w:tcPr>
            <w:tcW w:w="1275"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63777,5</w:t>
            </w:r>
          </w:p>
        </w:tc>
        <w:tc>
          <w:tcPr>
            <w:tcW w:w="1276" w:type="dxa"/>
            <w:tcBorders>
              <w:top w:val="single" w:sz="6" w:space="0" w:color="auto"/>
              <w:left w:val="single" w:sz="6" w:space="0" w:color="auto"/>
              <w:bottom w:val="single" w:sz="6" w:space="0" w:color="auto"/>
              <w:right w:val="single" w:sz="6" w:space="0" w:color="auto"/>
            </w:tcBorders>
          </w:tcPr>
          <w:p w:rsidR="00791039" w:rsidRPr="00FF5F96" w:rsidRDefault="00791039" w:rsidP="00791039">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30354,1</w:t>
            </w:r>
          </w:p>
        </w:tc>
        <w:tc>
          <w:tcPr>
            <w:tcW w:w="1134" w:type="dxa"/>
          </w:tcPr>
          <w:p w:rsidR="00791039" w:rsidRDefault="00791039" w:rsidP="00791039">
            <w:pPr>
              <w:jc w:val="center"/>
            </w:pPr>
            <w:r w:rsidRPr="00E433E3">
              <w:t>0,00</w:t>
            </w:r>
          </w:p>
        </w:tc>
        <w:tc>
          <w:tcPr>
            <w:tcW w:w="1277" w:type="dxa"/>
          </w:tcPr>
          <w:p w:rsidR="00791039" w:rsidRDefault="00791039" w:rsidP="00791039">
            <w:pPr>
              <w:jc w:val="center"/>
            </w:pPr>
            <w:r w:rsidRPr="00E433E3">
              <w:t>0,00</w:t>
            </w:r>
          </w:p>
        </w:tc>
      </w:tr>
      <w:tr w:rsidR="00791039" w:rsidRPr="00FF5F96" w:rsidTr="00147A31">
        <w:trPr>
          <w:trHeight w:val="272"/>
        </w:trPr>
        <w:tc>
          <w:tcPr>
            <w:tcW w:w="817" w:type="dxa"/>
            <w:vMerge/>
          </w:tcPr>
          <w:p w:rsidR="00791039" w:rsidRPr="00FF5F96" w:rsidRDefault="00791039" w:rsidP="00791039">
            <w:pPr>
              <w:widowControl w:val="0"/>
              <w:autoSpaceDE w:val="0"/>
              <w:autoSpaceDN w:val="0"/>
              <w:adjustRightInd w:val="0"/>
            </w:pPr>
          </w:p>
        </w:tc>
        <w:tc>
          <w:tcPr>
            <w:tcW w:w="4675" w:type="dxa"/>
            <w:vMerge/>
          </w:tcPr>
          <w:p w:rsidR="00791039" w:rsidRPr="00FF5F96" w:rsidRDefault="00791039" w:rsidP="00791039">
            <w:pPr>
              <w:widowControl w:val="0"/>
              <w:autoSpaceDE w:val="0"/>
              <w:autoSpaceDN w:val="0"/>
              <w:adjustRightInd w:val="0"/>
            </w:pPr>
          </w:p>
        </w:tc>
        <w:tc>
          <w:tcPr>
            <w:tcW w:w="992" w:type="dxa"/>
            <w:vMerge/>
          </w:tcPr>
          <w:p w:rsidR="00791039" w:rsidRPr="00FF5F96" w:rsidRDefault="00791039" w:rsidP="00791039">
            <w:pPr>
              <w:widowControl w:val="0"/>
              <w:autoSpaceDE w:val="0"/>
              <w:autoSpaceDN w:val="0"/>
              <w:adjustRightInd w:val="0"/>
            </w:pPr>
          </w:p>
        </w:tc>
        <w:tc>
          <w:tcPr>
            <w:tcW w:w="2130" w:type="dxa"/>
            <w:vMerge/>
          </w:tcPr>
          <w:p w:rsidR="00791039" w:rsidRPr="00FF5F96" w:rsidRDefault="00791039" w:rsidP="00791039">
            <w:pPr>
              <w:widowControl w:val="0"/>
              <w:autoSpaceDE w:val="0"/>
              <w:autoSpaceDN w:val="0"/>
              <w:adjustRightInd w:val="0"/>
            </w:pPr>
          </w:p>
        </w:tc>
        <w:tc>
          <w:tcPr>
            <w:tcW w:w="992" w:type="dxa"/>
            <w:vAlign w:val="center"/>
          </w:tcPr>
          <w:p w:rsidR="00791039" w:rsidRPr="00FF5F96" w:rsidRDefault="00791039" w:rsidP="00791039">
            <w:pPr>
              <w:widowControl w:val="0"/>
              <w:autoSpaceDE w:val="0"/>
              <w:autoSpaceDN w:val="0"/>
              <w:adjustRightInd w:val="0"/>
            </w:pPr>
            <w:r>
              <w:t>2028</w:t>
            </w:r>
          </w:p>
        </w:tc>
        <w:tc>
          <w:tcPr>
            <w:tcW w:w="1275"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63777,5</w:t>
            </w:r>
          </w:p>
        </w:tc>
        <w:tc>
          <w:tcPr>
            <w:tcW w:w="1276"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791039" w:rsidRDefault="00791039" w:rsidP="00791039">
            <w:pPr>
              <w:jc w:val="center"/>
            </w:pPr>
            <w:r w:rsidRPr="00A50DAE">
              <w:t>31309,1</w:t>
            </w:r>
          </w:p>
        </w:tc>
        <w:tc>
          <w:tcPr>
            <w:tcW w:w="1134" w:type="dxa"/>
          </w:tcPr>
          <w:p w:rsidR="00791039" w:rsidRPr="00E433E3" w:rsidRDefault="00791039" w:rsidP="00791039">
            <w:pPr>
              <w:jc w:val="center"/>
            </w:pPr>
            <w:r w:rsidRPr="00791039">
              <w:t>0,00</w:t>
            </w:r>
          </w:p>
        </w:tc>
        <w:tc>
          <w:tcPr>
            <w:tcW w:w="1277" w:type="dxa"/>
          </w:tcPr>
          <w:p w:rsidR="00791039" w:rsidRPr="00E433E3" w:rsidRDefault="00791039" w:rsidP="00791039">
            <w:pPr>
              <w:jc w:val="center"/>
            </w:pPr>
            <w:r w:rsidRPr="00791039">
              <w:t>0,00</w:t>
            </w:r>
          </w:p>
        </w:tc>
      </w:tr>
      <w:tr w:rsidR="00D533F0" w:rsidRPr="00FF5F96" w:rsidTr="001E5F21">
        <w:trPr>
          <w:trHeight w:val="272"/>
        </w:trPr>
        <w:tc>
          <w:tcPr>
            <w:tcW w:w="817" w:type="dxa"/>
            <w:vMerge w:val="restart"/>
          </w:tcPr>
          <w:p w:rsidR="00D533F0" w:rsidRPr="00FF5F96" w:rsidRDefault="00D533F0" w:rsidP="00D533F0">
            <w:pPr>
              <w:widowControl w:val="0"/>
              <w:autoSpaceDE w:val="0"/>
              <w:autoSpaceDN w:val="0"/>
              <w:adjustRightInd w:val="0"/>
            </w:pPr>
            <w:r>
              <w:t xml:space="preserve"> 1.1.3</w:t>
            </w:r>
          </w:p>
        </w:tc>
        <w:tc>
          <w:tcPr>
            <w:tcW w:w="4675" w:type="dxa"/>
            <w:vMerge w:val="restart"/>
          </w:tcPr>
          <w:p w:rsidR="00D533F0" w:rsidRPr="000C3401" w:rsidRDefault="00D533F0" w:rsidP="00D533F0">
            <w:pPr>
              <w:widowControl w:val="0"/>
              <w:autoSpaceDE w:val="0"/>
              <w:autoSpaceDN w:val="0"/>
              <w:adjustRightInd w:val="0"/>
              <w:rPr>
                <w:b/>
              </w:rPr>
            </w:pPr>
            <w:r w:rsidRPr="000C3401">
              <w:rPr>
                <w:b/>
              </w:rPr>
              <w:t>Мероприятие 3</w:t>
            </w:r>
          </w:p>
          <w:p w:rsidR="00D533F0" w:rsidRPr="00FF5F96" w:rsidRDefault="00D533F0" w:rsidP="00D533F0">
            <w:pPr>
              <w:widowControl w:val="0"/>
              <w:autoSpaceDE w:val="0"/>
              <w:autoSpaceDN w:val="0"/>
              <w:adjustRightInd w:val="0"/>
              <w:jc w:val="both"/>
            </w:pPr>
            <w:r w:rsidRPr="000C3401">
              <w:t xml:space="preserve">Расходы на проведение ремонта жилых помещений, собственниками которых являются дети-сироты и дети, оставшиеся </w:t>
            </w:r>
            <w:r w:rsidRPr="000C3401">
              <w:lastRenderedPageBreak/>
              <w:t>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992" w:type="dxa"/>
            <w:vMerge w:val="restart"/>
          </w:tcPr>
          <w:p w:rsidR="00D533F0" w:rsidRPr="00FF5F96" w:rsidRDefault="00D533F0" w:rsidP="00B92A6C">
            <w:pPr>
              <w:widowControl w:val="0"/>
              <w:autoSpaceDE w:val="0"/>
              <w:autoSpaceDN w:val="0"/>
              <w:adjustRightInd w:val="0"/>
            </w:pPr>
            <w:r w:rsidRPr="00251EFD">
              <w:lastRenderedPageBreak/>
              <w:t>202</w:t>
            </w:r>
            <w:r w:rsidR="00B92A6C">
              <w:t>6</w:t>
            </w:r>
            <w:r w:rsidRPr="00251EFD">
              <w:t>- 2028 годы</w:t>
            </w:r>
          </w:p>
        </w:tc>
        <w:tc>
          <w:tcPr>
            <w:tcW w:w="2130" w:type="dxa"/>
            <w:vMerge w:val="restart"/>
          </w:tcPr>
          <w:p w:rsidR="00D533F0" w:rsidRDefault="00D533F0" w:rsidP="00D533F0">
            <w:pPr>
              <w:widowControl w:val="0"/>
              <w:autoSpaceDE w:val="0"/>
              <w:autoSpaceDN w:val="0"/>
              <w:adjustRightInd w:val="0"/>
            </w:pPr>
            <w:r>
              <w:t>Управление ЖКХ и инфраструктуры</w:t>
            </w:r>
          </w:p>
          <w:p w:rsidR="00D533F0" w:rsidRPr="00FF5F96" w:rsidRDefault="00D533F0" w:rsidP="00D533F0">
            <w:pPr>
              <w:widowControl w:val="0"/>
              <w:autoSpaceDE w:val="0"/>
              <w:autoSpaceDN w:val="0"/>
              <w:adjustRightInd w:val="0"/>
            </w:pPr>
            <w:r>
              <w:t xml:space="preserve">Администрации Павловского </w:t>
            </w:r>
            <w:r>
              <w:lastRenderedPageBreak/>
              <w:t>муниципального округа</w:t>
            </w:r>
          </w:p>
        </w:tc>
        <w:tc>
          <w:tcPr>
            <w:tcW w:w="992" w:type="dxa"/>
          </w:tcPr>
          <w:p w:rsidR="00D533F0" w:rsidRPr="00D87DE5" w:rsidRDefault="00D533F0" w:rsidP="00D533F0">
            <w:r w:rsidRPr="00D87DE5">
              <w:lastRenderedPageBreak/>
              <w:t>Всего</w:t>
            </w:r>
          </w:p>
        </w:tc>
        <w:tc>
          <w:tcPr>
            <w:tcW w:w="1275" w:type="dxa"/>
            <w:tcBorders>
              <w:top w:val="single" w:sz="6" w:space="0" w:color="auto"/>
              <w:left w:val="single" w:sz="6" w:space="0" w:color="auto"/>
              <w:bottom w:val="single" w:sz="6" w:space="0" w:color="auto"/>
              <w:right w:val="single" w:sz="6" w:space="0" w:color="auto"/>
            </w:tcBorders>
          </w:tcPr>
          <w:p w:rsidR="00D533F0" w:rsidRPr="00726186" w:rsidRDefault="00D533F0" w:rsidP="00D533F0">
            <w:pPr>
              <w:jc w:val="center"/>
              <w:rPr>
                <w:color w:val="000000" w:themeColor="text1"/>
              </w:rPr>
            </w:pPr>
            <w:r w:rsidRPr="00726186">
              <w:rPr>
                <w:color w:val="000000" w:themeColor="text1"/>
              </w:rPr>
              <w:t>1019,1</w:t>
            </w:r>
          </w:p>
        </w:tc>
        <w:tc>
          <w:tcPr>
            <w:tcW w:w="1276" w:type="dxa"/>
            <w:tcBorders>
              <w:top w:val="single" w:sz="6" w:space="0" w:color="auto"/>
              <w:left w:val="single" w:sz="6" w:space="0" w:color="auto"/>
              <w:bottom w:val="single" w:sz="6" w:space="0" w:color="auto"/>
              <w:right w:val="single" w:sz="6" w:space="0" w:color="auto"/>
            </w:tcBorders>
          </w:tcPr>
          <w:p w:rsidR="00D533F0" w:rsidRPr="00726186" w:rsidRDefault="00D533F0" w:rsidP="00D533F0">
            <w:pPr>
              <w:jc w:val="center"/>
              <w:rPr>
                <w:color w:val="000000" w:themeColor="text1"/>
              </w:rPr>
            </w:pPr>
            <w:r w:rsidRPr="00726186">
              <w:rPr>
                <w:color w:val="000000" w:themeColor="text1"/>
              </w:rPr>
              <w:t>0,0</w:t>
            </w:r>
          </w:p>
        </w:tc>
        <w:tc>
          <w:tcPr>
            <w:tcW w:w="1276" w:type="dxa"/>
            <w:tcBorders>
              <w:top w:val="single" w:sz="6" w:space="0" w:color="auto"/>
              <w:left w:val="single" w:sz="6" w:space="0" w:color="auto"/>
              <w:bottom w:val="single" w:sz="6" w:space="0" w:color="auto"/>
              <w:right w:val="single" w:sz="6" w:space="0" w:color="auto"/>
            </w:tcBorders>
          </w:tcPr>
          <w:p w:rsidR="00D533F0" w:rsidRPr="00726186" w:rsidRDefault="00D533F0" w:rsidP="00D533F0">
            <w:pPr>
              <w:jc w:val="center"/>
              <w:rPr>
                <w:color w:val="000000" w:themeColor="text1"/>
              </w:rPr>
            </w:pPr>
            <w:r w:rsidRPr="00726186">
              <w:rPr>
                <w:color w:val="000000" w:themeColor="text1"/>
              </w:rPr>
              <w:t>1019,1</w:t>
            </w:r>
          </w:p>
        </w:tc>
        <w:tc>
          <w:tcPr>
            <w:tcW w:w="1134" w:type="dxa"/>
          </w:tcPr>
          <w:p w:rsidR="00D533F0" w:rsidRPr="00791039" w:rsidRDefault="00D533F0" w:rsidP="00D533F0">
            <w:pPr>
              <w:jc w:val="center"/>
            </w:pPr>
            <w:r>
              <w:t>0,0</w:t>
            </w:r>
          </w:p>
        </w:tc>
        <w:tc>
          <w:tcPr>
            <w:tcW w:w="1277" w:type="dxa"/>
          </w:tcPr>
          <w:p w:rsidR="00D533F0" w:rsidRPr="00791039" w:rsidRDefault="00D533F0" w:rsidP="00D533F0">
            <w:pPr>
              <w:jc w:val="center"/>
            </w:pPr>
            <w:r>
              <w:t>0,0</w:t>
            </w:r>
          </w:p>
        </w:tc>
      </w:tr>
      <w:tr w:rsidR="00D533F0" w:rsidRPr="00FF5F96" w:rsidTr="001E5F21">
        <w:trPr>
          <w:trHeight w:val="272"/>
        </w:trPr>
        <w:tc>
          <w:tcPr>
            <w:tcW w:w="817" w:type="dxa"/>
            <w:vMerge/>
          </w:tcPr>
          <w:p w:rsidR="00D533F0" w:rsidRPr="00FF5F96" w:rsidRDefault="00D533F0" w:rsidP="00D533F0">
            <w:pPr>
              <w:widowControl w:val="0"/>
              <w:autoSpaceDE w:val="0"/>
              <w:autoSpaceDN w:val="0"/>
              <w:adjustRightInd w:val="0"/>
            </w:pPr>
          </w:p>
        </w:tc>
        <w:tc>
          <w:tcPr>
            <w:tcW w:w="4675" w:type="dxa"/>
            <w:vMerge/>
          </w:tcPr>
          <w:p w:rsidR="00D533F0" w:rsidRPr="00251EFD" w:rsidRDefault="00D533F0" w:rsidP="00D533F0">
            <w:pPr>
              <w:widowControl w:val="0"/>
              <w:autoSpaceDE w:val="0"/>
              <w:autoSpaceDN w:val="0"/>
              <w:adjustRightInd w:val="0"/>
              <w:rPr>
                <w:b/>
              </w:rPr>
            </w:pPr>
          </w:p>
        </w:tc>
        <w:tc>
          <w:tcPr>
            <w:tcW w:w="992" w:type="dxa"/>
            <w:vMerge/>
          </w:tcPr>
          <w:p w:rsidR="00D533F0" w:rsidRPr="00251EFD" w:rsidRDefault="00D533F0" w:rsidP="00D533F0">
            <w:pPr>
              <w:widowControl w:val="0"/>
              <w:autoSpaceDE w:val="0"/>
              <w:autoSpaceDN w:val="0"/>
              <w:adjustRightInd w:val="0"/>
              <w:rPr>
                <w:b/>
              </w:rPr>
            </w:pPr>
          </w:p>
        </w:tc>
        <w:tc>
          <w:tcPr>
            <w:tcW w:w="2130" w:type="dxa"/>
            <w:vMerge/>
          </w:tcPr>
          <w:p w:rsidR="00D533F0" w:rsidRPr="00FF5F96" w:rsidRDefault="00D533F0" w:rsidP="00D533F0">
            <w:pPr>
              <w:widowControl w:val="0"/>
              <w:autoSpaceDE w:val="0"/>
              <w:autoSpaceDN w:val="0"/>
              <w:adjustRightInd w:val="0"/>
            </w:pPr>
          </w:p>
        </w:tc>
        <w:tc>
          <w:tcPr>
            <w:tcW w:w="992" w:type="dxa"/>
          </w:tcPr>
          <w:p w:rsidR="00D533F0" w:rsidRPr="00D87DE5" w:rsidRDefault="00D533F0" w:rsidP="00D533F0">
            <w:r w:rsidRPr="00D87DE5">
              <w:t>2026</w:t>
            </w:r>
          </w:p>
        </w:tc>
        <w:tc>
          <w:tcPr>
            <w:tcW w:w="1275" w:type="dxa"/>
            <w:tcBorders>
              <w:top w:val="single" w:sz="6" w:space="0" w:color="auto"/>
              <w:left w:val="single" w:sz="6" w:space="0" w:color="auto"/>
              <w:bottom w:val="single" w:sz="6" w:space="0" w:color="auto"/>
              <w:right w:val="single" w:sz="6" w:space="0" w:color="auto"/>
            </w:tcBorders>
          </w:tcPr>
          <w:p w:rsidR="00D533F0" w:rsidRPr="00A50DAE" w:rsidRDefault="00D533F0" w:rsidP="00D533F0">
            <w:pPr>
              <w:jc w:val="center"/>
            </w:pPr>
            <w:r>
              <w:t>339,7</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8B2140">
              <w:t>0,0</w:t>
            </w:r>
          </w:p>
        </w:tc>
        <w:tc>
          <w:tcPr>
            <w:tcW w:w="1276" w:type="dxa"/>
            <w:tcBorders>
              <w:top w:val="single" w:sz="6" w:space="0" w:color="auto"/>
              <w:left w:val="single" w:sz="6" w:space="0" w:color="auto"/>
              <w:bottom w:val="single" w:sz="6" w:space="0" w:color="auto"/>
              <w:right w:val="single" w:sz="6" w:space="0" w:color="auto"/>
            </w:tcBorders>
          </w:tcPr>
          <w:p w:rsidR="00D533F0" w:rsidRPr="00DE0C67" w:rsidRDefault="00D533F0" w:rsidP="00D533F0">
            <w:pPr>
              <w:jc w:val="center"/>
            </w:pPr>
            <w:r w:rsidRPr="00DE0C67">
              <w:t>339,7</w:t>
            </w:r>
          </w:p>
        </w:tc>
        <w:tc>
          <w:tcPr>
            <w:tcW w:w="1134" w:type="dxa"/>
          </w:tcPr>
          <w:p w:rsidR="00D533F0" w:rsidRDefault="00D533F0" w:rsidP="00D533F0">
            <w:pPr>
              <w:jc w:val="center"/>
            </w:pPr>
            <w:r w:rsidRPr="0066549E">
              <w:t>0,0</w:t>
            </w:r>
          </w:p>
        </w:tc>
        <w:tc>
          <w:tcPr>
            <w:tcW w:w="1277" w:type="dxa"/>
          </w:tcPr>
          <w:p w:rsidR="00D533F0" w:rsidRDefault="00D533F0" w:rsidP="00D533F0">
            <w:pPr>
              <w:jc w:val="center"/>
            </w:pPr>
            <w:r w:rsidRPr="0066549E">
              <w:t>0,0</w:t>
            </w:r>
          </w:p>
        </w:tc>
      </w:tr>
      <w:tr w:rsidR="00D533F0" w:rsidRPr="00FF5F96" w:rsidTr="001E5F21">
        <w:trPr>
          <w:trHeight w:val="272"/>
        </w:trPr>
        <w:tc>
          <w:tcPr>
            <w:tcW w:w="817" w:type="dxa"/>
            <w:vMerge/>
          </w:tcPr>
          <w:p w:rsidR="00D533F0" w:rsidRPr="00FF5F96" w:rsidRDefault="00D533F0" w:rsidP="00D533F0">
            <w:pPr>
              <w:widowControl w:val="0"/>
              <w:autoSpaceDE w:val="0"/>
              <w:autoSpaceDN w:val="0"/>
              <w:adjustRightInd w:val="0"/>
            </w:pPr>
          </w:p>
        </w:tc>
        <w:tc>
          <w:tcPr>
            <w:tcW w:w="4675" w:type="dxa"/>
            <w:vMerge/>
          </w:tcPr>
          <w:p w:rsidR="00D533F0" w:rsidRPr="00251EFD" w:rsidRDefault="00D533F0" w:rsidP="00D533F0">
            <w:pPr>
              <w:widowControl w:val="0"/>
              <w:autoSpaceDE w:val="0"/>
              <w:autoSpaceDN w:val="0"/>
              <w:adjustRightInd w:val="0"/>
            </w:pPr>
          </w:p>
        </w:tc>
        <w:tc>
          <w:tcPr>
            <w:tcW w:w="992" w:type="dxa"/>
            <w:vMerge/>
          </w:tcPr>
          <w:p w:rsidR="00D533F0" w:rsidRPr="00251EFD" w:rsidRDefault="00D533F0" w:rsidP="00D533F0">
            <w:pPr>
              <w:widowControl w:val="0"/>
              <w:autoSpaceDE w:val="0"/>
              <w:autoSpaceDN w:val="0"/>
              <w:adjustRightInd w:val="0"/>
            </w:pPr>
          </w:p>
        </w:tc>
        <w:tc>
          <w:tcPr>
            <w:tcW w:w="2130" w:type="dxa"/>
            <w:vMerge/>
          </w:tcPr>
          <w:p w:rsidR="00D533F0" w:rsidRPr="00251EFD" w:rsidRDefault="00D533F0" w:rsidP="00D533F0">
            <w:pPr>
              <w:widowControl w:val="0"/>
              <w:autoSpaceDE w:val="0"/>
              <w:autoSpaceDN w:val="0"/>
              <w:adjustRightInd w:val="0"/>
            </w:pPr>
          </w:p>
        </w:tc>
        <w:tc>
          <w:tcPr>
            <w:tcW w:w="992" w:type="dxa"/>
          </w:tcPr>
          <w:p w:rsidR="00D533F0" w:rsidRPr="00D87DE5" w:rsidRDefault="00D533F0" w:rsidP="00D533F0">
            <w:r w:rsidRPr="00D87DE5">
              <w:t>2027</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B53601">
              <w:t>339,7</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8B2140">
              <w:t>0,0</w:t>
            </w:r>
          </w:p>
        </w:tc>
        <w:tc>
          <w:tcPr>
            <w:tcW w:w="1276" w:type="dxa"/>
            <w:tcBorders>
              <w:top w:val="single" w:sz="6" w:space="0" w:color="auto"/>
              <w:left w:val="single" w:sz="6" w:space="0" w:color="auto"/>
              <w:bottom w:val="single" w:sz="6" w:space="0" w:color="auto"/>
              <w:right w:val="single" w:sz="6" w:space="0" w:color="auto"/>
            </w:tcBorders>
          </w:tcPr>
          <w:p w:rsidR="00D533F0" w:rsidRPr="00DE0C67" w:rsidRDefault="00D533F0" w:rsidP="00D533F0">
            <w:pPr>
              <w:jc w:val="center"/>
            </w:pPr>
            <w:r w:rsidRPr="00DE0C67">
              <w:t>339,7</w:t>
            </w:r>
          </w:p>
        </w:tc>
        <w:tc>
          <w:tcPr>
            <w:tcW w:w="1134" w:type="dxa"/>
          </w:tcPr>
          <w:p w:rsidR="00D533F0" w:rsidRDefault="00D533F0" w:rsidP="00D533F0">
            <w:pPr>
              <w:jc w:val="center"/>
            </w:pPr>
            <w:r w:rsidRPr="0066549E">
              <w:t>0,0</w:t>
            </w:r>
          </w:p>
        </w:tc>
        <w:tc>
          <w:tcPr>
            <w:tcW w:w="1277" w:type="dxa"/>
          </w:tcPr>
          <w:p w:rsidR="00D533F0" w:rsidRDefault="00D533F0" w:rsidP="00D533F0">
            <w:pPr>
              <w:jc w:val="center"/>
            </w:pPr>
            <w:r w:rsidRPr="0066549E">
              <w:t>0,0</w:t>
            </w:r>
          </w:p>
        </w:tc>
      </w:tr>
      <w:tr w:rsidR="00D533F0" w:rsidRPr="00FF5F96" w:rsidTr="001E5F21">
        <w:trPr>
          <w:trHeight w:val="272"/>
        </w:trPr>
        <w:tc>
          <w:tcPr>
            <w:tcW w:w="817" w:type="dxa"/>
            <w:vMerge/>
          </w:tcPr>
          <w:p w:rsidR="00D533F0" w:rsidRPr="00FF5F96" w:rsidRDefault="00D533F0" w:rsidP="00D533F0">
            <w:pPr>
              <w:widowControl w:val="0"/>
              <w:autoSpaceDE w:val="0"/>
              <w:autoSpaceDN w:val="0"/>
              <w:adjustRightInd w:val="0"/>
            </w:pPr>
          </w:p>
        </w:tc>
        <w:tc>
          <w:tcPr>
            <w:tcW w:w="4675" w:type="dxa"/>
            <w:vMerge/>
          </w:tcPr>
          <w:p w:rsidR="00D533F0" w:rsidRPr="00251EFD" w:rsidRDefault="00D533F0" w:rsidP="00D533F0">
            <w:pPr>
              <w:widowControl w:val="0"/>
              <w:autoSpaceDE w:val="0"/>
              <w:autoSpaceDN w:val="0"/>
              <w:adjustRightInd w:val="0"/>
            </w:pPr>
          </w:p>
        </w:tc>
        <w:tc>
          <w:tcPr>
            <w:tcW w:w="992" w:type="dxa"/>
            <w:vMerge/>
          </w:tcPr>
          <w:p w:rsidR="00D533F0" w:rsidRPr="00251EFD" w:rsidRDefault="00D533F0" w:rsidP="00D533F0">
            <w:pPr>
              <w:widowControl w:val="0"/>
              <w:autoSpaceDE w:val="0"/>
              <w:autoSpaceDN w:val="0"/>
              <w:adjustRightInd w:val="0"/>
            </w:pPr>
          </w:p>
        </w:tc>
        <w:tc>
          <w:tcPr>
            <w:tcW w:w="2130" w:type="dxa"/>
            <w:vMerge/>
          </w:tcPr>
          <w:p w:rsidR="00D533F0" w:rsidRPr="00251EFD" w:rsidRDefault="00D533F0" w:rsidP="00D533F0">
            <w:pPr>
              <w:widowControl w:val="0"/>
              <w:autoSpaceDE w:val="0"/>
              <w:autoSpaceDN w:val="0"/>
              <w:adjustRightInd w:val="0"/>
            </w:pPr>
          </w:p>
        </w:tc>
        <w:tc>
          <w:tcPr>
            <w:tcW w:w="992" w:type="dxa"/>
          </w:tcPr>
          <w:p w:rsidR="00D533F0" w:rsidRDefault="00D533F0" w:rsidP="00D533F0">
            <w:r w:rsidRPr="00D87DE5">
              <w:t>2028</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B53601">
              <w:t>339,7</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8B2140">
              <w:t>0,0</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DE0C67">
              <w:t>339,7</w:t>
            </w:r>
          </w:p>
        </w:tc>
        <w:tc>
          <w:tcPr>
            <w:tcW w:w="1134" w:type="dxa"/>
          </w:tcPr>
          <w:p w:rsidR="00D533F0" w:rsidRDefault="00D533F0" w:rsidP="00D533F0">
            <w:pPr>
              <w:jc w:val="center"/>
            </w:pPr>
            <w:r w:rsidRPr="0066549E">
              <w:t>0,0</w:t>
            </w:r>
          </w:p>
        </w:tc>
        <w:tc>
          <w:tcPr>
            <w:tcW w:w="1277" w:type="dxa"/>
          </w:tcPr>
          <w:p w:rsidR="00D533F0" w:rsidRDefault="00D533F0" w:rsidP="00D533F0">
            <w:pPr>
              <w:jc w:val="center"/>
            </w:pPr>
            <w:r w:rsidRPr="0066549E">
              <w:t>0,0</w:t>
            </w:r>
          </w:p>
        </w:tc>
      </w:tr>
      <w:tr w:rsidR="00D533F0" w:rsidRPr="00FF5F96" w:rsidTr="00667DD8">
        <w:tc>
          <w:tcPr>
            <w:tcW w:w="8614" w:type="dxa"/>
            <w:gridSpan w:val="4"/>
            <w:vMerge w:val="restart"/>
          </w:tcPr>
          <w:p w:rsidR="00D533F0" w:rsidRPr="00FF5F96" w:rsidRDefault="00D533F0" w:rsidP="00D533F0">
            <w:pPr>
              <w:widowControl w:val="0"/>
              <w:autoSpaceDE w:val="0"/>
              <w:autoSpaceDN w:val="0"/>
              <w:adjustRightInd w:val="0"/>
            </w:pPr>
            <w:r w:rsidRPr="00FF5F96">
              <w:rPr>
                <w:u w:val="single"/>
              </w:rPr>
              <w:t xml:space="preserve">Итого по задаче </w:t>
            </w:r>
            <w:r w:rsidRPr="00FF5F96">
              <w:t>Подпрограммы 3: «</w:t>
            </w:r>
            <w:r w:rsidRPr="00FF5F96">
              <w:rPr>
                <w:bCs/>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FF5F96">
              <w:t>».</w:t>
            </w:r>
          </w:p>
          <w:p w:rsidR="00D533F0" w:rsidRPr="00FF5F96" w:rsidRDefault="00D533F0" w:rsidP="00D533F0">
            <w:pPr>
              <w:widowControl w:val="0"/>
              <w:autoSpaceDE w:val="0"/>
              <w:autoSpaceDN w:val="0"/>
              <w:adjustRightInd w:val="0"/>
            </w:pPr>
          </w:p>
        </w:tc>
        <w:tc>
          <w:tcPr>
            <w:tcW w:w="992" w:type="dxa"/>
          </w:tcPr>
          <w:p w:rsidR="00D533F0" w:rsidRPr="001A5750" w:rsidRDefault="00D533F0" w:rsidP="00D533F0">
            <w:r w:rsidRPr="001A5750">
              <w:t>Всего</w:t>
            </w:r>
          </w:p>
        </w:tc>
        <w:tc>
          <w:tcPr>
            <w:tcW w:w="1275" w:type="dxa"/>
            <w:shd w:val="clear" w:color="auto" w:fill="auto"/>
          </w:tcPr>
          <w:p w:rsidR="00D533F0" w:rsidRPr="008601F8" w:rsidRDefault="00D533F0" w:rsidP="00D533F0">
            <w:r w:rsidRPr="008601F8">
              <w:t>442812,4</w:t>
            </w:r>
          </w:p>
        </w:tc>
        <w:tc>
          <w:tcPr>
            <w:tcW w:w="1276" w:type="dxa"/>
          </w:tcPr>
          <w:p w:rsidR="00D533F0" w:rsidRPr="008601F8" w:rsidRDefault="00D533F0" w:rsidP="00D533F0">
            <w:r w:rsidRPr="008601F8">
              <w:t>127342,2</w:t>
            </w:r>
          </w:p>
        </w:tc>
        <w:tc>
          <w:tcPr>
            <w:tcW w:w="1276" w:type="dxa"/>
            <w:shd w:val="clear" w:color="auto" w:fill="auto"/>
          </w:tcPr>
          <w:p w:rsidR="00D533F0" w:rsidRDefault="00D533F0" w:rsidP="00D533F0">
            <w:r w:rsidRPr="008601F8">
              <w:t>315470,2</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02024B" w:rsidRPr="00FF5F96" w:rsidTr="00667DD8">
        <w:tc>
          <w:tcPr>
            <w:tcW w:w="8614" w:type="dxa"/>
            <w:gridSpan w:val="4"/>
            <w:vMerge/>
          </w:tcPr>
          <w:p w:rsidR="0002024B" w:rsidRPr="00FF5F96" w:rsidRDefault="0002024B" w:rsidP="00667DD8">
            <w:pPr>
              <w:widowControl w:val="0"/>
              <w:autoSpaceDE w:val="0"/>
              <w:autoSpaceDN w:val="0"/>
              <w:adjustRightInd w:val="0"/>
            </w:pPr>
          </w:p>
        </w:tc>
        <w:tc>
          <w:tcPr>
            <w:tcW w:w="992" w:type="dxa"/>
          </w:tcPr>
          <w:p w:rsidR="0002024B" w:rsidRPr="001A5750" w:rsidRDefault="0002024B" w:rsidP="0002024B">
            <w:r w:rsidRPr="001A5750">
              <w:t>2022</w:t>
            </w:r>
          </w:p>
        </w:tc>
        <w:tc>
          <w:tcPr>
            <w:tcW w:w="1275"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47 889,5</w:t>
            </w:r>
          </w:p>
        </w:tc>
        <w:tc>
          <w:tcPr>
            <w:tcW w:w="1276" w:type="dxa"/>
          </w:tcPr>
          <w:p w:rsidR="0002024B" w:rsidRPr="001A5750" w:rsidRDefault="0002024B" w:rsidP="0002024B">
            <w:pPr>
              <w:jc w:val="center"/>
            </w:pPr>
            <w:r w:rsidRPr="001A5750">
              <w:t>0,00</w:t>
            </w:r>
          </w:p>
        </w:tc>
        <w:tc>
          <w:tcPr>
            <w:tcW w:w="1276"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47 889,5</w:t>
            </w:r>
          </w:p>
        </w:tc>
        <w:tc>
          <w:tcPr>
            <w:tcW w:w="1134" w:type="dxa"/>
          </w:tcPr>
          <w:p w:rsidR="0002024B" w:rsidRDefault="0002024B" w:rsidP="0002024B">
            <w:pPr>
              <w:jc w:val="center"/>
            </w:pPr>
            <w:r w:rsidRPr="00E433E3">
              <w:t>0,00</w:t>
            </w:r>
          </w:p>
        </w:tc>
        <w:tc>
          <w:tcPr>
            <w:tcW w:w="1277" w:type="dxa"/>
          </w:tcPr>
          <w:p w:rsidR="0002024B" w:rsidRDefault="0002024B" w:rsidP="0002024B">
            <w:pPr>
              <w:jc w:val="center"/>
            </w:pPr>
            <w:r w:rsidRPr="00E433E3">
              <w:t>0,00</w:t>
            </w:r>
          </w:p>
        </w:tc>
      </w:tr>
      <w:tr w:rsidR="0002024B" w:rsidRPr="00FF5F96" w:rsidTr="00667DD8">
        <w:tc>
          <w:tcPr>
            <w:tcW w:w="8614" w:type="dxa"/>
            <w:gridSpan w:val="4"/>
            <w:vMerge/>
          </w:tcPr>
          <w:p w:rsidR="0002024B" w:rsidRPr="00FF5F96" w:rsidRDefault="0002024B" w:rsidP="00667DD8">
            <w:pPr>
              <w:widowControl w:val="0"/>
              <w:autoSpaceDE w:val="0"/>
              <w:autoSpaceDN w:val="0"/>
              <w:adjustRightInd w:val="0"/>
            </w:pPr>
          </w:p>
        </w:tc>
        <w:tc>
          <w:tcPr>
            <w:tcW w:w="992" w:type="dxa"/>
          </w:tcPr>
          <w:p w:rsidR="0002024B" w:rsidRPr="001A5750" w:rsidRDefault="0002024B" w:rsidP="0002024B">
            <w:r w:rsidRPr="001A5750">
              <w:t>2023</w:t>
            </w:r>
          </w:p>
        </w:tc>
        <w:tc>
          <w:tcPr>
            <w:tcW w:w="1275"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41 325,9</w:t>
            </w:r>
          </w:p>
        </w:tc>
        <w:tc>
          <w:tcPr>
            <w:tcW w:w="1276"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13 038,6</w:t>
            </w:r>
          </w:p>
        </w:tc>
        <w:tc>
          <w:tcPr>
            <w:tcW w:w="1276"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28 287,3</w:t>
            </w:r>
          </w:p>
        </w:tc>
        <w:tc>
          <w:tcPr>
            <w:tcW w:w="1134" w:type="dxa"/>
          </w:tcPr>
          <w:p w:rsidR="0002024B" w:rsidRDefault="0002024B" w:rsidP="0002024B">
            <w:pPr>
              <w:jc w:val="center"/>
            </w:pPr>
            <w:r w:rsidRPr="00E433E3">
              <w:t>0,00</w:t>
            </w:r>
          </w:p>
        </w:tc>
        <w:tc>
          <w:tcPr>
            <w:tcW w:w="1277" w:type="dxa"/>
          </w:tcPr>
          <w:p w:rsidR="0002024B" w:rsidRDefault="0002024B" w:rsidP="0002024B">
            <w:pPr>
              <w:jc w:val="center"/>
            </w:pPr>
            <w:r w:rsidRPr="00E433E3">
              <w:t>0,00</w:t>
            </w:r>
          </w:p>
        </w:tc>
      </w:tr>
      <w:tr w:rsidR="0002024B" w:rsidRPr="00FF5F96" w:rsidTr="00667DD8">
        <w:tc>
          <w:tcPr>
            <w:tcW w:w="8614" w:type="dxa"/>
            <w:gridSpan w:val="4"/>
            <w:vMerge/>
          </w:tcPr>
          <w:p w:rsidR="0002024B" w:rsidRPr="00FF5F96" w:rsidRDefault="0002024B" w:rsidP="00667DD8">
            <w:pPr>
              <w:widowControl w:val="0"/>
              <w:autoSpaceDE w:val="0"/>
              <w:autoSpaceDN w:val="0"/>
              <w:adjustRightInd w:val="0"/>
            </w:pPr>
          </w:p>
        </w:tc>
        <w:tc>
          <w:tcPr>
            <w:tcW w:w="992" w:type="dxa"/>
          </w:tcPr>
          <w:p w:rsidR="0002024B" w:rsidRPr="001A5750" w:rsidRDefault="0002024B" w:rsidP="0002024B">
            <w:r w:rsidRPr="001A5750">
              <w:t>2024</w:t>
            </w:r>
          </w:p>
        </w:tc>
        <w:tc>
          <w:tcPr>
            <w:tcW w:w="1275"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46 199,5</w:t>
            </w:r>
          </w:p>
        </w:tc>
        <w:tc>
          <w:tcPr>
            <w:tcW w:w="1276"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3 745,8</w:t>
            </w:r>
          </w:p>
        </w:tc>
        <w:tc>
          <w:tcPr>
            <w:tcW w:w="1276" w:type="dxa"/>
            <w:tcBorders>
              <w:top w:val="single" w:sz="6" w:space="0" w:color="auto"/>
              <w:left w:val="single" w:sz="6" w:space="0" w:color="auto"/>
              <w:bottom w:val="single" w:sz="6" w:space="0" w:color="auto"/>
              <w:right w:val="single" w:sz="6" w:space="0" w:color="auto"/>
            </w:tcBorders>
          </w:tcPr>
          <w:p w:rsidR="0002024B" w:rsidRPr="001A5750" w:rsidRDefault="0002024B" w:rsidP="0002024B">
            <w:pPr>
              <w:jc w:val="center"/>
            </w:pPr>
            <w:r w:rsidRPr="001A5750">
              <w:t>42 453,7</w:t>
            </w:r>
          </w:p>
        </w:tc>
        <w:tc>
          <w:tcPr>
            <w:tcW w:w="1134" w:type="dxa"/>
          </w:tcPr>
          <w:p w:rsidR="0002024B" w:rsidRDefault="0002024B" w:rsidP="0002024B">
            <w:pPr>
              <w:jc w:val="center"/>
            </w:pPr>
            <w:r w:rsidRPr="00E433E3">
              <w:t>0,00</w:t>
            </w:r>
          </w:p>
        </w:tc>
        <w:tc>
          <w:tcPr>
            <w:tcW w:w="1277" w:type="dxa"/>
          </w:tcPr>
          <w:p w:rsidR="0002024B" w:rsidRDefault="0002024B" w:rsidP="0002024B">
            <w:pPr>
              <w:jc w:val="center"/>
            </w:pPr>
            <w:r w:rsidRPr="00E433E3">
              <w:t>0,00</w:t>
            </w:r>
          </w:p>
        </w:tc>
      </w:tr>
      <w:tr w:rsidR="00D533F0" w:rsidRPr="00FF5F96" w:rsidTr="00667DD8">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1A5750" w:rsidRDefault="00D533F0" w:rsidP="00D533F0">
            <w:r w:rsidRPr="001A5750">
              <w:t>2025</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57D88">
              <w:t>115045,9</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t>9 810,2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C57D88">
              <w:t>105235,7</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1A5750" w:rsidRDefault="00D533F0" w:rsidP="00D533F0">
            <w:r w:rsidRPr="001A5750">
              <w:t>2026</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64117,2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29261,4</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1A5750" w:rsidRDefault="00D533F0" w:rsidP="00D533F0">
            <w:r w:rsidRPr="001A5750">
              <w:t>2027</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30693,8</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1A5750" w:rsidRDefault="00D533F0" w:rsidP="00D533F0">
            <w:r w:rsidRPr="001A5750">
              <w:t>2028</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31648,8</w:t>
            </w:r>
          </w:p>
        </w:tc>
        <w:tc>
          <w:tcPr>
            <w:tcW w:w="1134" w:type="dxa"/>
          </w:tcPr>
          <w:p w:rsidR="00D533F0" w:rsidRPr="00E433E3" w:rsidRDefault="00D533F0" w:rsidP="00D533F0">
            <w:pPr>
              <w:jc w:val="center"/>
            </w:pPr>
            <w:r w:rsidRPr="0002024B">
              <w:t>0,00</w:t>
            </w:r>
          </w:p>
        </w:tc>
        <w:tc>
          <w:tcPr>
            <w:tcW w:w="1277" w:type="dxa"/>
          </w:tcPr>
          <w:p w:rsidR="00D533F0" w:rsidRPr="00E433E3" w:rsidRDefault="00D533F0" w:rsidP="00D533F0">
            <w:pPr>
              <w:jc w:val="center"/>
            </w:pPr>
            <w:r w:rsidRPr="0002024B">
              <w:t>0,00</w:t>
            </w:r>
          </w:p>
        </w:tc>
      </w:tr>
      <w:tr w:rsidR="00D533F0" w:rsidRPr="00FF5F96" w:rsidTr="00667DD8">
        <w:tc>
          <w:tcPr>
            <w:tcW w:w="8614" w:type="dxa"/>
            <w:gridSpan w:val="4"/>
            <w:vMerge w:val="restart"/>
            <w:vAlign w:val="center"/>
          </w:tcPr>
          <w:p w:rsidR="00D533F0" w:rsidRPr="00FF5F96" w:rsidRDefault="00D533F0" w:rsidP="00D533F0">
            <w:pPr>
              <w:widowControl w:val="0"/>
              <w:autoSpaceDE w:val="0"/>
              <w:autoSpaceDN w:val="0"/>
              <w:adjustRightInd w:val="0"/>
            </w:pPr>
            <w:r w:rsidRPr="00FF5F96">
              <w:t>Итого по Подпрограмме 3</w:t>
            </w:r>
          </w:p>
        </w:tc>
        <w:tc>
          <w:tcPr>
            <w:tcW w:w="992" w:type="dxa"/>
          </w:tcPr>
          <w:p w:rsidR="00D533F0" w:rsidRPr="00AC1246" w:rsidRDefault="00D533F0" w:rsidP="00D533F0">
            <w:r w:rsidRPr="00AC1246">
              <w:t>Всего</w:t>
            </w:r>
          </w:p>
        </w:tc>
        <w:tc>
          <w:tcPr>
            <w:tcW w:w="1275" w:type="dxa"/>
            <w:shd w:val="clear" w:color="auto" w:fill="auto"/>
          </w:tcPr>
          <w:p w:rsidR="00D533F0" w:rsidRPr="008601F8" w:rsidRDefault="00D533F0" w:rsidP="00D533F0">
            <w:r w:rsidRPr="008601F8">
              <w:t>442812,4</w:t>
            </w:r>
          </w:p>
        </w:tc>
        <w:tc>
          <w:tcPr>
            <w:tcW w:w="1276" w:type="dxa"/>
          </w:tcPr>
          <w:p w:rsidR="00D533F0" w:rsidRPr="008601F8" w:rsidRDefault="00D533F0" w:rsidP="00D533F0">
            <w:r w:rsidRPr="008601F8">
              <w:t>127342,2</w:t>
            </w:r>
          </w:p>
        </w:tc>
        <w:tc>
          <w:tcPr>
            <w:tcW w:w="1276" w:type="dxa"/>
            <w:shd w:val="clear" w:color="auto" w:fill="auto"/>
          </w:tcPr>
          <w:p w:rsidR="00D533F0" w:rsidRDefault="00D533F0" w:rsidP="00D533F0">
            <w:r w:rsidRPr="008601F8">
              <w:t>315470,2</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2022</w:t>
            </w:r>
          </w:p>
        </w:tc>
        <w:tc>
          <w:tcPr>
            <w:tcW w:w="1275"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47 889,5</w:t>
            </w:r>
          </w:p>
        </w:tc>
        <w:tc>
          <w:tcPr>
            <w:tcW w:w="1276" w:type="dxa"/>
          </w:tcPr>
          <w:p w:rsidR="00D533F0" w:rsidRPr="001A5750" w:rsidRDefault="00D533F0" w:rsidP="00D533F0">
            <w:pPr>
              <w:jc w:val="center"/>
            </w:pPr>
            <w:r w:rsidRPr="001A5750">
              <w:t>0,00</w:t>
            </w:r>
          </w:p>
        </w:tc>
        <w:tc>
          <w:tcPr>
            <w:tcW w:w="1276"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47 889,5</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2023</w:t>
            </w:r>
          </w:p>
        </w:tc>
        <w:tc>
          <w:tcPr>
            <w:tcW w:w="1275"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41 325,9</w:t>
            </w:r>
          </w:p>
        </w:tc>
        <w:tc>
          <w:tcPr>
            <w:tcW w:w="1276"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13 038,6</w:t>
            </w:r>
          </w:p>
        </w:tc>
        <w:tc>
          <w:tcPr>
            <w:tcW w:w="1276"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28 287,3</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2024</w:t>
            </w:r>
          </w:p>
        </w:tc>
        <w:tc>
          <w:tcPr>
            <w:tcW w:w="1275"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46 199,5</w:t>
            </w:r>
          </w:p>
        </w:tc>
        <w:tc>
          <w:tcPr>
            <w:tcW w:w="1276"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3 745,8</w:t>
            </w:r>
          </w:p>
        </w:tc>
        <w:tc>
          <w:tcPr>
            <w:tcW w:w="1276" w:type="dxa"/>
            <w:tcBorders>
              <w:top w:val="single" w:sz="6" w:space="0" w:color="auto"/>
              <w:left w:val="single" w:sz="6" w:space="0" w:color="auto"/>
              <w:bottom w:val="single" w:sz="6" w:space="0" w:color="auto"/>
              <w:right w:val="single" w:sz="6" w:space="0" w:color="auto"/>
            </w:tcBorders>
          </w:tcPr>
          <w:p w:rsidR="00D533F0" w:rsidRPr="001A5750" w:rsidRDefault="00D533F0" w:rsidP="00D533F0">
            <w:pPr>
              <w:jc w:val="center"/>
            </w:pPr>
            <w:r w:rsidRPr="001A5750">
              <w:t>42 453,7</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2025</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57D88">
              <w:t>115045,9</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t>9 810,2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C57D88">
              <w:t>105235,7</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2026</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64117,2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29261,4</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2027</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30693,8</w:t>
            </w:r>
          </w:p>
        </w:tc>
        <w:tc>
          <w:tcPr>
            <w:tcW w:w="1134" w:type="dxa"/>
          </w:tcPr>
          <w:p w:rsidR="00D533F0" w:rsidRDefault="00D533F0" w:rsidP="00D533F0">
            <w:pPr>
              <w:jc w:val="center"/>
            </w:pPr>
            <w:r w:rsidRPr="00E433E3">
              <w:t>0,00</w:t>
            </w:r>
          </w:p>
        </w:tc>
        <w:tc>
          <w:tcPr>
            <w:tcW w:w="1277" w:type="dxa"/>
          </w:tcPr>
          <w:p w:rsidR="00D533F0" w:rsidRDefault="00D533F0" w:rsidP="00D533F0">
            <w:pPr>
              <w:jc w:val="center"/>
            </w:pPr>
            <w:r w:rsidRPr="00E433E3">
              <w:t>0,00</w:t>
            </w:r>
          </w:p>
        </w:tc>
      </w:tr>
      <w:tr w:rsidR="00D533F0" w:rsidRPr="00FF5F96" w:rsidTr="00667DD8">
        <w:trPr>
          <w:trHeight w:val="291"/>
        </w:trPr>
        <w:tc>
          <w:tcPr>
            <w:tcW w:w="8614" w:type="dxa"/>
            <w:gridSpan w:val="4"/>
            <w:vMerge/>
          </w:tcPr>
          <w:p w:rsidR="00D533F0" w:rsidRPr="00FF5F96" w:rsidRDefault="00D533F0" w:rsidP="00D533F0">
            <w:pPr>
              <w:widowControl w:val="0"/>
              <w:autoSpaceDE w:val="0"/>
              <w:autoSpaceDN w:val="0"/>
              <w:adjustRightInd w:val="0"/>
            </w:pPr>
          </w:p>
        </w:tc>
        <w:tc>
          <w:tcPr>
            <w:tcW w:w="992" w:type="dxa"/>
          </w:tcPr>
          <w:p w:rsidR="00D533F0" w:rsidRPr="00AC1246" w:rsidRDefault="00D533F0" w:rsidP="00D533F0">
            <w:r w:rsidRPr="00AC1246">
              <w:t>2028</w:t>
            </w:r>
          </w:p>
        </w:tc>
        <w:tc>
          <w:tcPr>
            <w:tcW w:w="1275"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C676AA">
              <w:t>64117,2</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31648,8</w:t>
            </w:r>
          </w:p>
        </w:tc>
        <w:tc>
          <w:tcPr>
            <w:tcW w:w="1134" w:type="dxa"/>
          </w:tcPr>
          <w:p w:rsidR="00D533F0" w:rsidRPr="00E433E3" w:rsidRDefault="00D533F0" w:rsidP="00D533F0">
            <w:pPr>
              <w:jc w:val="center"/>
            </w:pPr>
            <w:r w:rsidRPr="0002024B">
              <w:t>0,00</w:t>
            </w:r>
          </w:p>
        </w:tc>
        <w:tc>
          <w:tcPr>
            <w:tcW w:w="1277" w:type="dxa"/>
          </w:tcPr>
          <w:p w:rsidR="00D533F0" w:rsidRPr="00E433E3" w:rsidRDefault="00D533F0" w:rsidP="00D533F0">
            <w:pPr>
              <w:jc w:val="center"/>
            </w:pPr>
            <w:r w:rsidRPr="0002024B">
              <w:t>0,00</w:t>
            </w:r>
          </w:p>
        </w:tc>
      </w:tr>
    </w:tbl>
    <w:p w:rsidR="00AE75E8" w:rsidRPr="00AE75E8" w:rsidRDefault="00AE75E8" w:rsidP="00AE75E8">
      <w:pPr>
        <w:autoSpaceDE w:val="0"/>
        <w:autoSpaceDN w:val="0"/>
        <w:adjustRightInd w:val="0"/>
        <w:outlineLvl w:val="0"/>
        <w:sectPr w:rsidR="00AE75E8" w:rsidRPr="00AE75E8" w:rsidSect="00D6524D">
          <w:pgSz w:w="16838" w:h="11906" w:orient="landscape" w:code="9"/>
          <w:pgMar w:top="1021" w:right="284" w:bottom="284" w:left="425" w:header="437" w:footer="0" w:gutter="0"/>
          <w:cols w:space="720"/>
          <w:titlePg/>
          <w:docGrid w:linePitch="326"/>
        </w:sectPr>
      </w:pPr>
    </w:p>
    <w:p w:rsidR="00AE75E8" w:rsidRPr="00136BAF" w:rsidRDefault="00AE75E8" w:rsidP="00AE75E8">
      <w:pPr>
        <w:jc w:val="center"/>
        <w:rPr>
          <w:iCs/>
        </w:rPr>
      </w:pPr>
      <w:r w:rsidRPr="00136BAF">
        <w:rPr>
          <w:iCs/>
        </w:rPr>
        <w:lastRenderedPageBreak/>
        <w:t>2. 5. Индикаторы достижения цели</w:t>
      </w:r>
    </w:p>
    <w:p w:rsidR="00AE75E8" w:rsidRPr="00136BAF" w:rsidRDefault="00AE75E8" w:rsidP="00AE75E8">
      <w:pPr>
        <w:jc w:val="center"/>
        <w:rPr>
          <w:iCs/>
        </w:rPr>
      </w:pPr>
      <w:r w:rsidRPr="00136BAF">
        <w:rPr>
          <w:iCs/>
        </w:rPr>
        <w:t>реализации Подпрограммы 3</w:t>
      </w:r>
    </w:p>
    <w:p w:rsidR="00136BAF" w:rsidRPr="00136BAF" w:rsidRDefault="00136BAF" w:rsidP="00AE75E8">
      <w:pPr>
        <w:jc w:val="center"/>
        <w:rPr>
          <w:iCs/>
        </w:rPr>
      </w:pPr>
    </w:p>
    <w:tbl>
      <w:tblPr>
        <w:tblW w:w="10632" w:type="dxa"/>
        <w:tblCellSpacing w:w="5" w:type="nil"/>
        <w:tblInd w:w="75" w:type="dxa"/>
        <w:tblLayout w:type="fixed"/>
        <w:tblCellMar>
          <w:left w:w="75" w:type="dxa"/>
          <w:right w:w="75" w:type="dxa"/>
        </w:tblCellMar>
        <w:tblLook w:val="0000" w:firstRow="0" w:lastRow="0" w:firstColumn="0" w:lastColumn="0" w:noHBand="0" w:noVBand="0"/>
      </w:tblPr>
      <w:tblGrid>
        <w:gridCol w:w="567"/>
        <w:gridCol w:w="2977"/>
        <w:gridCol w:w="709"/>
        <w:gridCol w:w="709"/>
        <w:gridCol w:w="708"/>
        <w:gridCol w:w="709"/>
        <w:gridCol w:w="709"/>
        <w:gridCol w:w="709"/>
        <w:gridCol w:w="708"/>
        <w:gridCol w:w="709"/>
        <w:gridCol w:w="709"/>
        <w:gridCol w:w="709"/>
      </w:tblGrid>
      <w:tr w:rsidR="005B69CB" w:rsidRPr="00FF5F96" w:rsidTr="00667DD8">
        <w:trPr>
          <w:trHeight w:val="312"/>
          <w:tblCellSpacing w:w="5" w:type="nil"/>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 xml:space="preserve">N </w:t>
            </w:r>
            <w:r w:rsidRPr="00FF5F96">
              <w:br/>
              <w:t>п/п</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Наименование индикатора</w:t>
            </w:r>
          </w:p>
        </w:tc>
        <w:tc>
          <w:tcPr>
            <w:tcW w:w="709" w:type="dxa"/>
            <w:vMerge w:val="restart"/>
            <w:tcBorders>
              <w:top w:val="single" w:sz="4" w:space="0" w:color="auto"/>
              <w:left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 xml:space="preserve">Ед.   </w:t>
            </w:r>
            <w:r w:rsidRPr="00FF5F96">
              <w:br/>
              <w:t>изм.</w:t>
            </w:r>
          </w:p>
        </w:tc>
        <w:tc>
          <w:tcPr>
            <w:tcW w:w="6379" w:type="dxa"/>
            <w:gridSpan w:val="9"/>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r w:rsidRPr="00FF5F96">
              <w:t xml:space="preserve">Значения индикатора   </w:t>
            </w:r>
            <w:r w:rsidRPr="00FF5F96">
              <w:br/>
              <w:t xml:space="preserve">    </w:t>
            </w:r>
          </w:p>
        </w:tc>
      </w:tr>
      <w:tr w:rsidR="005B69CB" w:rsidRPr="00FF5F96" w:rsidTr="005B69CB">
        <w:trPr>
          <w:trHeight w:val="643"/>
          <w:tblCellSpacing w:w="5" w:type="nil"/>
        </w:trPr>
        <w:tc>
          <w:tcPr>
            <w:tcW w:w="567" w:type="dxa"/>
            <w:vMerge/>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p>
        </w:tc>
        <w:tc>
          <w:tcPr>
            <w:tcW w:w="2977" w:type="dxa"/>
            <w:vMerge/>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p>
        </w:tc>
        <w:tc>
          <w:tcPr>
            <w:tcW w:w="709" w:type="dxa"/>
            <w:vMerge/>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0 г"/>
              </w:smartTagPr>
              <w:r w:rsidRPr="00FF5F96">
                <w:t>2020 г</w:t>
              </w:r>
            </w:smartTag>
            <w:r w:rsidRPr="00FF5F96">
              <w:t>. (отчет)</w:t>
            </w:r>
          </w:p>
        </w:tc>
        <w:tc>
          <w:tcPr>
            <w:tcW w:w="708" w:type="dxa"/>
            <w:tcBorders>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1 г"/>
              </w:smartTagPr>
              <w:r w:rsidRPr="00FF5F96">
                <w:t>2021 г</w:t>
              </w:r>
            </w:smartTag>
            <w:r w:rsidRPr="00FF5F96">
              <w:t>.</w:t>
            </w:r>
          </w:p>
          <w:p w:rsidR="005B69CB" w:rsidRPr="00FF5F96" w:rsidRDefault="005B69CB" w:rsidP="006C1D27">
            <w:pPr>
              <w:jc w:val="center"/>
            </w:pP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2 г"/>
              </w:smartTagPr>
              <w:r w:rsidRPr="00FF5F96">
                <w:t>2022 г</w:t>
              </w:r>
            </w:smartTag>
            <w:r w:rsidRPr="00FF5F96">
              <w:t>.</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3 г"/>
              </w:smartTagPr>
              <w:r w:rsidRPr="00FF5F96">
                <w:t>2023 г</w:t>
              </w:r>
            </w:smartTag>
            <w:r w:rsidRPr="00FF5F96">
              <w:t>.</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4 г"/>
              </w:smartTagPr>
              <w:r w:rsidRPr="00FF5F96">
                <w:t>2024 г</w:t>
              </w:r>
            </w:smartTag>
            <w:r w:rsidRPr="00FF5F96">
              <w:t>.</w:t>
            </w:r>
          </w:p>
        </w:tc>
        <w:tc>
          <w:tcPr>
            <w:tcW w:w="708"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smartTag w:uri="urn:schemas-microsoft-com:office:smarttags" w:element="metricconverter">
              <w:smartTagPr>
                <w:attr w:name="ProductID" w:val="2025 г"/>
              </w:smartTagPr>
              <w:r w:rsidRPr="00FF5F96">
                <w:t>2025 г</w:t>
              </w:r>
            </w:smartTag>
            <w:r w:rsidRPr="00FF5F96">
              <w:t>.</w:t>
            </w:r>
          </w:p>
          <w:p w:rsidR="005B69CB" w:rsidRPr="00FF5F96" w:rsidRDefault="005B69CB" w:rsidP="006C1D27">
            <w:pPr>
              <w:jc w:val="center"/>
            </w:pP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r w:rsidRPr="00FF5F96">
              <w:t>2026 г.</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r w:rsidRPr="00FF5F96">
              <w:t>2027 г.</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jc w:val="center"/>
            </w:pPr>
            <w:r>
              <w:t>2028 г.</w:t>
            </w:r>
          </w:p>
        </w:tc>
      </w:tr>
      <w:tr w:rsidR="005B69CB" w:rsidRPr="00FF5F96" w:rsidTr="005B69CB">
        <w:trPr>
          <w:trHeight w:val="273"/>
          <w:tblCellSpacing w:w="5" w:type="nil"/>
        </w:trPr>
        <w:tc>
          <w:tcPr>
            <w:tcW w:w="567"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1</w:t>
            </w:r>
          </w:p>
        </w:tc>
        <w:tc>
          <w:tcPr>
            <w:tcW w:w="2977"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2</w:t>
            </w:r>
          </w:p>
        </w:tc>
        <w:tc>
          <w:tcPr>
            <w:tcW w:w="709"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3</w:t>
            </w:r>
          </w:p>
        </w:tc>
        <w:tc>
          <w:tcPr>
            <w:tcW w:w="709" w:type="dxa"/>
            <w:tcBorders>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r w:rsidRPr="00FF5F96">
              <w:t>4</w:t>
            </w:r>
          </w:p>
        </w:tc>
        <w:tc>
          <w:tcPr>
            <w:tcW w:w="708"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5</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6</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7</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8</w:t>
            </w:r>
          </w:p>
        </w:tc>
        <w:tc>
          <w:tcPr>
            <w:tcW w:w="708"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9</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r w:rsidRPr="00FF5F96">
              <w:t>10</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r w:rsidRPr="00FF5F96">
              <w:t>11</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r>
              <w:t>12</w:t>
            </w:r>
          </w:p>
        </w:tc>
      </w:tr>
      <w:tr w:rsidR="005B69CB" w:rsidRPr="00FF5F96" w:rsidTr="005B69CB">
        <w:trPr>
          <w:trHeight w:val="273"/>
          <w:tblCellSpacing w:w="5" w:type="nil"/>
        </w:trPr>
        <w:tc>
          <w:tcPr>
            <w:tcW w:w="567"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1</w:t>
            </w:r>
          </w:p>
        </w:tc>
        <w:tc>
          <w:tcPr>
            <w:tcW w:w="2977"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pPr>
            <w:r w:rsidRPr="00FF5F96">
              <w:t xml:space="preserve">Число детей-сирот и лиц из их числа, обеспеченных жилыми помещениями  </w:t>
            </w:r>
          </w:p>
        </w:tc>
        <w:tc>
          <w:tcPr>
            <w:tcW w:w="709"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Чел.</w:t>
            </w:r>
          </w:p>
        </w:tc>
        <w:tc>
          <w:tcPr>
            <w:tcW w:w="709" w:type="dxa"/>
            <w:tcBorders>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p>
          <w:p w:rsidR="005B69CB" w:rsidRPr="00FF5F96" w:rsidRDefault="005B69CB" w:rsidP="006C1D27">
            <w:pPr>
              <w:widowControl w:val="0"/>
              <w:autoSpaceDE w:val="0"/>
              <w:autoSpaceDN w:val="0"/>
              <w:adjustRightInd w:val="0"/>
              <w:jc w:val="center"/>
            </w:pPr>
            <w:r w:rsidRPr="00FF5F96">
              <w:t>24</w:t>
            </w:r>
          </w:p>
        </w:tc>
        <w:tc>
          <w:tcPr>
            <w:tcW w:w="708" w:type="dxa"/>
            <w:tcBorders>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18</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23</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21</w:t>
            </w:r>
          </w:p>
        </w:tc>
        <w:tc>
          <w:tcPr>
            <w:tcW w:w="709" w:type="dxa"/>
            <w:tcBorders>
              <w:top w:val="single" w:sz="4" w:space="0" w:color="auto"/>
              <w:left w:val="single" w:sz="4" w:space="0" w:color="auto"/>
              <w:bottom w:val="single" w:sz="4" w:space="0" w:color="auto"/>
              <w:right w:val="single" w:sz="4" w:space="0" w:color="auto"/>
            </w:tcBorders>
            <w:vAlign w:val="center"/>
          </w:tcPr>
          <w:p w:rsidR="005B69CB" w:rsidRPr="00FF5F96" w:rsidRDefault="005B69CB" w:rsidP="006C1D27">
            <w:pPr>
              <w:widowControl w:val="0"/>
              <w:autoSpaceDE w:val="0"/>
              <w:autoSpaceDN w:val="0"/>
              <w:adjustRightInd w:val="0"/>
              <w:jc w:val="center"/>
            </w:pPr>
            <w:r w:rsidRPr="00FF5F96">
              <w:t>18</w:t>
            </w:r>
          </w:p>
        </w:tc>
        <w:tc>
          <w:tcPr>
            <w:tcW w:w="708" w:type="dxa"/>
            <w:tcBorders>
              <w:top w:val="single" w:sz="4" w:space="0" w:color="auto"/>
              <w:left w:val="single" w:sz="4" w:space="0" w:color="auto"/>
              <w:bottom w:val="single" w:sz="4" w:space="0" w:color="auto"/>
              <w:right w:val="single" w:sz="4" w:space="0" w:color="auto"/>
            </w:tcBorders>
            <w:vAlign w:val="center"/>
          </w:tcPr>
          <w:p w:rsidR="005B69CB" w:rsidRPr="00FF5F96" w:rsidRDefault="002116A4" w:rsidP="006C1D27">
            <w:pPr>
              <w:widowControl w:val="0"/>
              <w:autoSpaceDE w:val="0"/>
              <w:autoSpaceDN w:val="0"/>
              <w:adjustRightInd w:val="0"/>
              <w:jc w:val="center"/>
            </w:pPr>
            <w:r>
              <w:t>30</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p>
          <w:p w:rsidR="005B69CB" w:rsidRPr="00FF5F96" w:rsidRDefault="005B69CB" w:rsidP="006C1D27">
            <w:pPr>
              <w:widowControl w:val="0"/>
              <w:autoSpaceDE w:val="0"/>
              <w:autoSpaceDN w:val="0"/>
              <w:adjustRightInd w:val="0"/>
              <w:jc w:val="center"/>
            </w:pPr>
            <w:r w:rsidRPr="00FF5F96">
              <w:t>16</w:t>
            </w:r>
          </w:p>
        </w:tc>
        <w:tc>
          <w:tcPr>
            <w:tcW w:w="709" w:type="dxa"/>
            <w:tcBorders>
              <w:top w:val="single" w:sz="4" w:space="0" w:color="auto"/>
              <w:left w:val="single" w:sz="4" w:space="0" w:color="auto"/>
              <w:bottom w:val="single" w:sz="4" w:space="0" w:color="auto"/>
              <w:right w:val="single" w:sz="4" w:space="0" w:color="auto"/>
            </w:tcBorders>
          </w:tcPr>
          <w:p w:rsidR="005B69CB" w:rsidRPr="00FF5F96" w:rsidRDefault="005B69CB" w:rsidP="006C1D27">
            <w:pPr>
              <w:widowControl w:val="0"/>
              <w:autoSpaceDE w:val="0"/>
              <w:autoSpaceDN w:val="0"/>
              <w:adjustRightInd w:val="0"/>
              <w:jc w:val="center"/>
            </w:pPr>
          </w:p>
          <w:p w:rsidR="005B69CB" w:rsidRPr="00FF5F96" w:rsidRDefault="005B69CB" w:rsidP="006C1D27">
            <w:pPr>
              <w:widowControl w:val="0"/>
              <w:autoSpaceDE w:val="0"/>
              <w:autoSpaceDN w:val="0"/>
              <w:adjustRightInd w:val="0"/>
              <w:jc w:val="center"/>
            </w:pPr>
            <w:r w:rsidRPr="00FF5F96">
              <w:t>16</w:t>
            </w:r>
          </w:p>
        </w:tc>
        <w:tc>
          <w:tcPr>
            <w:tcW w:w="709" w:type="dxa"/>
            <w:tcBorders>
              <w:top w:val="single" w:sz="4" w:space="0" w:color="auto"/>
              <w:left w:val="single" w:sz="4" w:space="0" w:color="auto"/>
              <w:bottom w:val="single" w:sz="4" w:space="0" w:color="auto"/>
              <w:right w:val="single" w:sz="4" w:space="0" w:color="auto"/>
            </w:tcBorders>
          </w:tcPr>
          <w:p w:rsidR="005B69CB" w:rsidRDefault="005B69CB" w:rsidP="006C1D27">
            <w:pPr>
              <w:widowControl w:val="0"/>
              <w:autoSpaceDE w:val="0"/>
              <w:autoSpaceDN w:val="0"/>
              <w:adjustRightInd w:val="0"/>
              <w:jc w:val="center"/>
            </w:pPr>
          </w:p>
          <w:p w:rsidR="005B69CB" w:rsidRPr="00FF5F96" w:rsidRDefault="005B69CB" w:rsidP="006C1D27">
            <w:pPr>
              <w:widowControl w:val="0"/>
              <w:autoSpaceDE w:val="0"/>
              <w:autoSpaceDN w:val="0"/>
              <w:adjustRightInd w:val="0"/>
              <w:jc w:val="center"/>
            </w:pPr>
            <w:r>
              <w:t>16</w:t>
            </w:r>
          </w:p>
        </w:tc>
      </w:tr>
    </w:tbl>
    <w:p w:rsidR="00AE75E8" w:rsidRPr="00AE75E8" w:rsidRDefault="00AE75E8" w:rsidP="00AE75E8">
      <w:pPr>
        <w:jc w:val="center"/>
        <w:rPr>
          <w:b/>
          <w:iCs/>
        </w:rPr>
      </w:pPr>
    </w:p>
    <w:p w:rsidR="00AE75E8" w:rsidRPr="00AE75E8" w:rsidRDefault="00AE75E8" w:rsidP="00136BAF">
      <w:pPr>
        <w:autoSpaceDE w:val="0"/>
        <w:autoSpaceDN w:val="0"/>
        <w:adjustRightInd w:val="0"/>
        <w:jc w:val="both"/>
      </w:pPr>
      <w:r w:rsidRPr="00AE75E8">
        <w:t xml:space="preserve">     </w:t>
      </w:r>
      <w:r w:rsidR="00136BAF" w:rsidRPr="00FF5F96">
        <w:t xml:space="preserve">   Количество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 ежегодно устанавливается приказом министерства строительства Нижегородской области, исходя из объема субвенции бюджетам на текущий финансовый год</w:t>
      </w:r>
      <w:r w:rsidRPr="00AE75E8">
        <w:t>.</w:t>
      </w:r>
    </w:p>
    <w:p w:rsidR="00AE75E8" w:rsidRPr="00136BAF" w:rsidRDefault="00AE75E8" w:rsidP="00AE75E8">
      <w:pPr>
        <w:widowControl w:val="0"/>
        <w:autoSpaceDE w:val="0"/>
        <w:autoSpaceDN w:val="0"/>
        <w:adjustRightInd w:val="0"/>
        <w:ind w:firstLine="720"/>
        <w:jc w:val="both"/>
        <w:outlineLvl w:val="1"/>
        <w:rPr>
          <w:bCs/>
        </w:rPr>
      </w:pPr>
    </w:p>
    <w:p w:rsidR="00A763C9" w:rsidRPr="00136BAF" w:rsidRDefault="00AE75E8" w:rsidP="00AE75E8">
      <w:pPr>
        <w:widowControl w:val="0"/>
        <w:autoSpaceDE w:val="0"/>
        <w:autoSpaceDN w:val="0"/>
        <w:adjustRightInd w:val="0"/>
        <w:ind w:firstLine="720"/>
        <w:jc w:val="center"/>
        <w:outlineLvl w:val="1"/>
        <w:rPr>
          <w:bCs/>
        </w:rPr>
      </w:pPr>
      <w:r w:rsidRPr="00136BAF">
        <w:rPr>
          <w:bCs/>
        </w:rPr>
        <w:t>2.6. Ресурсное обеспечение Подпрограммы 3</w:t>
      </w:r>
    </w:p>
    <w:p w:rsidR="00A763C9" w:rsidRPr="00AE75E8" w:rsidRDefault="00A763C9" w:rsidP="00AE75E8">
      <w:pPr>
        <w:widowControl w:val="0"/>
        <w:autoSpaceDE w:val="0"/>
        <w:autoSpaceDN w:val="0"/>
        <w:adjustRightInd w:val="0"/>
        <w:ind w:firstLine="720"/>
        <w:jc w:val="center"/>
        <w:outlineLvl w:val="1"/>
        <w:rPr>
          <w:b/>
          <w:bC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09"/>
        <w:gridCol w:w="1595"/>
        <w:gridCol w:w="1275"/>
        <w:gridCol w:w="1134"/>
        <w:gridCol w:w="1276"/>
        <w:gridCol w:w="1205"/>
        <w:gridCol w:w="975"/>
      </w:tblGrid>
      <w:tr w:rsidR="00742E6F" w:rsidRPr="00FF5F96" w:rsidTr="00147A31">
        <w:trPr>
          <w:jc w:val="center"/>
        </w:trPr>
        <w:tc>
          <w:tcPr>
            <w:tcW w:w="1134" w:type="dxa"/>
            <w:vMerge w:val="restart"/>
            <w:vAlign w:val="center"/>
          </w:tcPr>
          <w:p w:rsidR="00742E6F" w:rsidRPr="00FF5F96" w:rsidRDefault="00742E6F" w:rsidP="00147A31">
            <w:pPr>
              <w:widowControl w:val="0"/>
              <w:autoSpaceDE w:val="0"/>
              <w:autoSpaceDN w:val="0"/>
              <w:adjustRightInd w:val="0"/>
              <w:jc w:val="center"/>
              <w:outlineLvl w:val="3"/>
            </w:pPr>
            <w:r w:rsidRPr="00FF5F96">
              <w:t>Статус</w:t>
            </w:r>
          </w:p>
        </w:tc>
        <w:tc>
          <w:tcPr>
            <w:tcW w:w="1509" w:type="dxa"/>
            <w:vMerge w:val="restart"/>
            <w:vAlign w:val="center"/>
          </w:tcPr>
          <w:p w:rsidR="00742E6F" w:rsidRPr="00FF5F96" w:rsidRDefault="00742E6F" w:rsidP="00330B25">
            <w:pPr>
              <w:widowControl w:val="0"/>
              <w:autoSpaceDE w:val="0"/>
              <w:autoSpaceDN w:val="0"/>
              <w:adjustRightInd w:val="0"/>
              <w:jc w:val="center"/>
              <w:outlineLvl w:val="3"/>
            </w:pPr>
            <w:r w:rsidRPr="00FF5F96">
              <w:t>Подпрограмма муниципальной   программы</w:t>
            </w:r>
          </w:p>
        </w:tc>
        <w:tc>
          <w:tcPr>
            <w:tcW w:w="1595" w:type="dxa"/>
            <w:vMerge w:val="restart"/>
            <w:vAlign w:val="center"/>
          </w:tcPr>
          <w:p w:rsidR="00742E6F" w:rsidRPr="00FF5F96" w:rsidRDefault="00742E6F" w:rsidP="00147A31">
            <w:pPr>
              <w:widowControl w:val="0"/>
              <w:autoSpaceDE w:val="0"/>
              <w:autoSpaceDN w:val="0"/>
              <w:adjustRightInd w:val="0"/>
              <w:jc w:val="center"/>
              <w:outlineLvl w:val="3"/>
            </w:pPr>
            <w:r w:rsidRPr="00FF5F96">
              <w:t>Наименование главных распорядителей средств,</w:t>
            </w:r>
          </w:p>
          <w:p w:rsidR="00742E6F" w:rsidRPr="00FF5F96" w:rsidRDefault="00742E6F" w:rsidP="00147A31">
            <w:pPr>
              <w:widowControl w:val="0"/>
              <w:autoSpaceDE w:val="0"/>
              <w:autoSpaceDN w:val="0"/>
              <w:adjustRightInd w:val="0"/>
              <w:jc w:val="center"/>
              <w:outlineLvl w:val="3"/>
            </w:pPr>
            <w:r w:rsidRPr="00FF5F96">
              <w:t>годы реализации программы</w:t>
            </w:r>
          </w:p>
        </w:tc>
        <w:tc>
          <w:tcPr>
            <w:tcW w:w="5865" w:type="dxa"/>
            <w:gridSpan w:val="5"/>
            <w:vAlign w:val="center"/>
          </w:tcPr>
          <w:p w:rsidR="00742E6F" w:rsidRPr="00FF5F96" w:rsidRDefault="00742E6F" w:rsidP="00147A31">
            <w:pPr>
              <w:widowControl w:val="0"/>
              <w:autoSpaceDE w:val="0"/>
              <w:autoSpaceDN w:val="0"/>
              <w:adjustRightInd w:val="0"/>
              <w:ind w:firstLine="720"/>
              <w:jc w:val="center"/>
              <w:outlineLvl w:val="3"/>
            </w:pPr>
            <w:r w:rsidRPr="00FF5F96">
              <w:t>Расходы (тыс. руб.)</w:t>
            </w:r>
          </w:p>
        </w:tc>
      </w:tr>
      <w:tr w:rsidR="00742E6F" w:rsidRPr="00FF5F96" w:rsidTr="00147A31">
        <w:trPr>
          <w:jc w:val="center"/>
        </w:trPr>
        <w:tc>
          <w:tcPr>
            <w:tcW w:w="1134" w:type="dxa"/>
            <w:vMerge/>
            <w:vAlign w:val="center"/>
          </w:tcPr>
          <w:p w:rsidR="00742E6F" w:rsidRPr="00FF5F96" w:rsidRDefault="00742E6F" w:rsidP="00147A31">
            <w:pPr>
              <w:widowControl w:val="0"/>
              <w:autoSpaceDE w:val="0"/>
              <w:autoSpaceDN w:val="0"/>
              <w:adjustRightInd w:val="0"/>
              <w:ind w:firstLine="720"/>
              <w:jc w:val="center"/>
              <w:outlineLvl w:val="3"/>
            </w:pPr>
          </w:p>
        </w:tc>
        <w:tc>
          <w:tcPr>
            <w:tcW w:w="1509" w:type="dxa"/>
            <w:vMerge/>
            <w:vAlign w:val="center"/>
          </w:tcPr>
          <w:p w:rsidR="00742E6F" w:rsidRPr="00FF5F96" w:rsidRDefault="00742E6F" w:rsidP="00147A31">
            <w:pPr>
              <w:widowControl w:val="0"/>
              <w:autoSpaceDE w:val="0"/>
              <w:autoSpaceDN w:val="0"/>
              <w:adjustRightInd w:val="0"/>
              <w:ind w:firstLine="720"/>
              <w:jc w:val="center"/>
              <w:outlineLvl w:val="3"/>
            </w:pPr>
          </w:p>
        </w:tc>
        <w:tc>
          <w:tcPr>
            <w:tcW w:w="1595" w:type="dxa"/>
            <w:vMerge/>
            <w:vAlign w:val="center"/>
          </w:tcPr>
          <w:p w:rsidR="00742E6F" w:rsidRPr="00FF5F96" w:rsidRDefault="00742E6F" w:rsidP="00147A31">
            <w:pPr>
              <w:widowControl w:val="0"/>
              <w:autoSpaceDE w:val="0"/>
              <w:autoSpaceDN w:val="0"/>
              <w:adjustRightInd w:val="0"/>
              <w:jc w:val="center"/>
              <w:outlineLvl w:val="3"/>
            </w:pPr>
          </w:p>
        </w:tc>
        <w:tc>
          <w:tcPr>
            <w:tcW w:w="1275" w:type="dxa"/>
            <w:vAlign w:val="center"/>
          </w:tcPr>
          <w:p w:rsidR="00742E6F" w:rsidRPr="00FF5F96" w:rsidRDefault="00742E6F" w:rsidP="00147A31">
            <w:pPr>
              <w:widowControl w:val="0"/>
              <w:autoSpaceDE w:val="0"/>
              <w:autoSpaceDN w:val="0"/>
              <w:adjustRightInd w:val="0"/>
              <w:jc w:val="center"/>
              <w:outlineLvl w:val="3"/>
            </w:pPr>
            <w:r w:rsidRPr="00FF5F96">
              <w:t>Всего</w:t>
            </w:r>
          </w:p>
        </w:tc>
        <w:tc>
          <w:tcPr>
            <w:tcW w:w="1134" w:type="dxa"/>
            <w:vAlign w:val="center"/>
          </w:tcPr>
          <w:p w:rsidR="00742E6F" w:rsidRPr="00FF5F96" w:rsidRDefault="00742E6F" w:rsidP="00330B25">
            <w:pPr>
              <w:widowControl w:val="0"/>
              <w:autoSpaceDE w:val="0"/>
              <w:autoSpaceDN w:val="0"/>
              <w:adjustRightInd w:val="0"/>
              <w:ind w:firstLine="7"/>
              <w:jc w:val="center"/>
              <w:outlineLvl w:val="3"/>
            </w:pPr>
            <w:r w:rsidRPr="00FF5F96">
              <w:t>Федеральный бюджет</w:t>
            </w:r>
          </w:p>
        </w:tc>
        <w:tc>
          <w:tcPr>
            <w:tcW w:w="1276" w:type="dxa"/>
            <w:shd w:val="clear" w:color="auto" w:fill="auto"/>
            <w:vAlign w:val="center"/>
          </w:tcPr>
          <w:p w:rsidR="00742E6F" w:rsidRPr="00FF5F96" w:rsidRDefault="00742E6F" w:rsidP="00330B25">
            <w:pPr>
              <w:widowControl w:val="0"/>
              <w:autoSpaceDE w:val="0"/>
              <w:autoSpaceDN w:val="0"/>
              <w:adjustRightInd w:val="0"/>
              <w:jc w:val="center"/>
              <w:outlineLvl w:val="3"/>
            </w:pPr>
            <w:r w:rsidRPr="00FF5F96">
              <w:t>Областной бюджет</w:t>
            </w:r>
          </w:p>
        </w:tc>
        <w:tc>
          <w:tcPr>
            <w:tcW w:w="1205" w:type="dxa"/>
            <w:shd w:val="clear" w:color="auto" w:fill="auto"/>
            <w:vAlign w:val="center"/>
          </w:tcPr>
          <w:p w:rsidR="00742E6F" w:rsidRPr="00FF5F96" w:rsidRDefault="00742E6F" w:rsidP="00330B25">
            <w:pPr>
              <w:widowControl w:val="0"/>
              <w:autoSpaceDE w:val="0"/>
              <w:autoSpaceDN w:val="0"/>
              <w:adjustRightInd w:val="0"/>
              <w:jc w:val="center"/>
              <w:outlineLvl w:val="3"/>
            </w:pPr>
            <w:r w:rsidRPr="00FF5F96">
              <w:t>Местный бюджет</w:t>
            </w:r>
          </w:p>
        </w:tc>
        <w:tc>
          <w:tcPr>
            <w:tcW w:w="975" w:type="dxa"/>
            <w:vAlign w:val="center"/>
          </w:tcPr>
          <w:p w:rsidR="00742E6F" w:rsidRPr="00FF5F96" w:rsidRDefault="00742E6F" w:rsidP="00330B25">
            <w:pPr>
              <w:widowControl w:val="0"/>
              <w:autoSpaceDE w:val="0"/>
              <w:autoSpaceDN w:val="0"/>
              <w:adjustRightInd w:val="0"/>
              <w:jc w:val="center"/>
              <w:outlineLvl w:val="3"/>
            </w:pPr>
            <w:r w:rsidRPr="00FF5F96">
              <w:t>Прочие источники</w:t>
            </w:r>
          </w:p>
        </w:tc>
      </w:tr>
      <w:tr w:rsidR="00742E6F" w:rsidRPr="00FF5F96" w:rsidTr="00147A31">
        <w:trPr>
          <w:jc w:val="center"/>
        </w:trPr>
        <w:tc>
          <w:tcPr>
            <w:tcW w:w="1134" w:type="dxa"/>
          </w:tcPr>
          <w:p w:rsidR="00742E6F" w:rsidRPr="00FF5F96" w:rsidRDefault="00742E6F" w:rsidP="00147A31">
            <w:pPr>
              <w:widowControl w:val="0"/>
              <w:autoSpaceDE w:val="0"/>
              <w:autoSpaceDN w:val="0"/>
              <w:adjustRightInd w:val="0"/>
              <w:jc w:val="center"/>
              <w:outlineLvl w:val="3"/>
            </w:pPr>
            <w:r w:rsidRPr="00FF5F96">
              <w:t>1</w:t>
            </w:r>
          </w:p>
        </w:tc>
        <w:tc>
          <w:tcPr>
            <w:tcW w:w="1509" w:type="dxa"/>
          </w:tcPr>
          <w:p w:rsidR="00742E6F" w:rsidRPr="00FF5F96" w:rsidRDefault="00742E6F" w:rsidP="00147A31">
            <w:pPr>
              <w:widowControl w:val="0"/>
              <w:autoSpaceDE w:val="0"/>
              <w:autoSpaceDN w:val="0"/>
              <w:adjustRightInd w:val="0"/>
              <w:jc w:val="center"/>
              <w:outlineLvl w:val="3"/>
            </w:pPr>
            <w:r w:rsidRPr="00FF5F96">
              <w:t>2</w:t>
            </w:r>
          </w:p>
        </w:tc>
        <w:tc>
          <w:tcPr>
            <w:tcW w:w="1595" w:type="dxa"/>
          </w:tcPr>
          <w:p w:rsidR="00742E6F" w:rsidRPr="00FF5F96" w:rsidRDefault="00742E6F" w:rsidP="00147A31">
            <w:pPr>
              <w:widowControl w:val="0"/>
              <w:autoSpaceDE w:val="0"/>
              <w:autoSpaceDN w:val="0"/>
              <w:adjustRightInd w:val="0"/>
              <w:jc w:val="center"/>
              <w:outlineLvl w:val="3"/>
            </w:pPr>
            <w:r w:rsidRPr="00FF5F96">
              <w:t>3</w:t>
            </w:r>
          </w:p>
        </w:tc>
        <w:tc>
          <w:tcPr>
            <w:tcW w:w="1275" w:type="dxa"/>
          </w:tcPr>
          <w:p w:rsidR="00742E6F" w:rsidRPr="00FF5F96" w:rsidRDefault="00742E6F" w:rsidP="00147A31">
            <w:pPr>
              <w:widowControl w:val="0"/>
              <w:autoSpaceDE w:val="0"/>
              <w:autoSpaceDN w:val="0"/>
              <w:adjustRightInd w:val="0"/>
              <w:jc w:val="center"/>
              <w:outlineLvl w:val="3"/>
            </w:pPr>
            <w:r w:rsidRPr="00FF5F96">
              <w:t>4</w:t>
            </w:r>
          </w:p>
        </w:tc>
        <w:tc>
          <w:tcPr>
            <w:tcW w:w="1134" w:type="dxa"/>
          </w:tcPr>
          <w:p w:rsidR="00742E6F" w:rsidRPr="00FF5F96" w:rsidRDefault="00742E6F" w:rsidP="00147A31">
            <w:pPr>
              <w:widowControl w:val="0"/>
              <w:autoSpaceDE w:val="0"/>
              <w:autoSpaceDN w:val="0"/>
              <w:adjustRightInd w:val="0"/>
              <w:jc w:val="center"/>
              <w:outlineLvl w:val="3"/>
            </w:pPr>
            <w:r w:rsidRPr="00FF5F96">
              <w:t>5</w:t>
            </w:r>
          </w:p>
        </w:tc>
        <w:tc>
          <w:tcPr>
            <w:tcW w:w="1276" w:type="dxa"/>
            <w:shd w:val="clear" w:color="auto" w:fill="auto"/>
          </w:tcPr>
          <w:p w:rsidR="00742E6F" w:rsidRPr="00FF5F96" w:rsidRDefault="00742E6F" w:rsidP="00147A31">
            <w:pPr>
              <w:widowControl w:val="0"/>
              <w:autoSpaceDE w:val="0"/>
              <w:autoSpaceDN w:val="0"/>
              <w:adjustRightInd w:val="0"/>
              <w:jc w:val="center"/>
              <w:outlineLvl w:val="3"/>
            </w:pPr>
            <w:r w:rsidRPr="00FF5F96">
              <w:t>6</w:t>
            </w:r>
          </w:p>
        </w:tc>
        <w:tc>
          <w:tcPr>
            <w:tcW w:w="1205" w:type="dxa"/>
            <w:shd w:val="clear" w:color="auto" w:fill="auto"/>
          </w:tcPr>
          <w:p w:rsidR="00742E6F" w:rsidRPr="00FF5F96" w:rsidRDefault="00742E6F" w:rsidP="00147A31">
            <w:pPr>
              <w:widowControl w:val="0"/>
              <w:autoSpaceDE w:val="0"/>
              <w:autoSpaceDN w:val="0"/>
              <w:adjustRightInd w:val="0"/>
              <w:jc w:val="center"/>
              <w:outlineLvl w:val="3"/>
            </w:pPr>
            <w:r w:rsidRPr="00FF5F96">
              <w:t>7</w:t>
            </w:r>
          </w:p>
        </w:tc>
        <w:tc>
          <w:tcPr>
            <w:tcW w:w="975" w:type="dxa"/>
          </w:tcPr>
          <w:p w:rsidR="00742E6F" w:rsidRPr="00FF5F96" w:rsidRDefault="00742E6F" w:rsidP="00147A31">
            <w:pPr>
              <w:widowControl w:val="0"/>
              <w:autoSpaceDE w:val="0"/>
              <w:autoSpaceDN w:val="0"/>
              <w:adjustRightInd w:val="0"/>
              <w:jc w:val="center"/>
              <w:outlineLvl w:val="3"/>
            </w:pPr>
            <w:r w:rsidRPr="00FF5F96">
              <w:t>8</w:t>
            </w:r>
          </w:p>
        </w:tc>
      </w:tr>
      <w:tr w:rsidR="00742E6F" w:rsidRPr="00FF5F96" w:rsidTr="00147A31">
        <w:trPr>
          <w:trHeight w:val="291"/>
          <w:jc w:val="center"/>
        </w:trPr>
        <w:tc>
          <w:tcPr>
            <w:tcW w:w="1134" w:type="dxa"/>
            <w:vMerge w:val="restart"/>
          </w:tcPr>
          <w:p w:rsidR="00742E6F" w:rsidRPr="00FF5F96" w:rsidRDefault="00742E6F" w:rsidP="00DE1BC2">
            <w:pPr>
              <w:widowControl w:val="0"/>
              <w:autoSpaceDE w:val="0"/>
              <w:autoSpaceDN w:val="0"/>
              <w:adjustRightInd w:val="0"/>
              <w:outlineLvl w:val="3"/>
            </w:pPr>
            <w:r w:rsidRPr="00FF5F96">
              <w:t>Подпрограмма 3</w:t>
            </w:r>
          </w:p>
        </w:tc>
        <w:tc>
          <w:tcPr>
            <w:tcW w:w="1509" w:type="dxa"/>
            <w:vMerge w:val="restart"/>
          </w:tcPr>
          <w:p w:rsidR="00742E6F" w:rsidRPr="00FF5F96" w:rsidRDefault="00742E6F" w:rsidP="00147A31">
            <w:pPr>
              <w:widowControl w:val="0"/>
              <w:autoSpaceDE w:val="0"/>
              <w:autoSpaceDN w:val="0"/>
              <w:adjustRightInd w:val="0"/>
            </w:pPr>
            <w:r w:rsidRPr="00FF5F96">
              <w:t>«Выполнение государственных обязательств по обеспечению жильем детей-сирот и детей, оставшихся без попечения родителей</w:t>
            </w:r>
            <w:r w:rsidRPr="00FF5F96">
              <w:rPr>
                <w:bCs/>
              </w:rPr>
              <w:t>»</w:t>
            </w:r>
            <w:r w:rsidRPr="00FF5F96">
              <w:t xml:space="preserve"> </w:t>
            </w:r>
          </w:p>
          <w:p w:rsidR="00742E6F" w:rsidRPr="00FF5F96" w:rsidRDefault="00742E6F" w:rsidP="00147A31">
            <w:pPr>
              <w:autoSpaceDE w:val="0"/>
              <w:autoSpaceDN w:val="0"/>
              <w:adjustRightInd w:val="0"/>
              <w:jc w:val="center"/>
            </w:pPr>
          </w:p>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center"/>
              <w:outlineLvl w:val="3"/>
            </w:pPr>
            <w:r w:rsidRPr="00FF5F96">
              <w:t>2022 год</w:t>
            </w:r>
          </w:p>
        </w:tc>
        <w:tc>
          <w:tcPr>
            <w:tcW w:w="1275" w:type="dxa"/>
            <w:vAlign w:val="center"/>
          </w:tcPr>
          <w:p w:rsidR="00742E6F" w:rsidRPr="00726186" w:rsidRDefault="00742E6F" w:rsidP="00466FF6">
            <w:pPr>
              <w:widowControl w:val="0"/>
              <w:autoSpaceDE w:val="0"/>
              <w:autoSpaceDN w:val="0"/>
              <w:adjustRightInd w:val="0"/>
              <w:jc w:val="center"/>
              <w:outlineLvl w:val="3"/>
              <w:rPr>
                <w:color w:val="000000" w:themeColor="text1"/>
              </w:rPr>
            </w:pPr>
            <w:r w:rsidRPr="00726186">
              <w:rPr>
                <w:color w:val="000000" w:themeColor="text1"/>
              </w:rPr>
              <w:t>47 889,5</w:t>
            </w:r>
          </w:p>
        </w:tc>
        <w:tc>
          <w:tcPr>
            <w:tcW w:w="1134" w:type="dxa"/>
            <w:vAlign w:val="center"/>
          </w:tcPr>
          <w:p w:rsidR="00742E6F" w:rsidRPr="00FF5F96" w:rsidRDefault="00742E6F" w:rsidP="00147A31">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742E6F" w:rsidRPr="00FF5F96" w:rsidRDefault="00742E6F" w:rsidP="00147A31">
            <w:pPr>
              <w:widowControl w:val="0"/>
              <w:autoSpaceDE w:val="0"/>
              <w:autoSpaceDN w:val="0"/>
              <w:adjustRightInd w:val="0"/>
              <w:jc w:val="center"/>
              <w:outlineLvl w:val="3"/>
              <w:rPr>
                <w:color w:val="FF0000"/>
              </w:rPr>
            </w:pPr>
            <w:r w:rsidRPr="00FF5F96">
              <w:t>47 889,5</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pPr>
            <w:r w:rsidRPr="00FF5F96">
              <w:t>Администрация Павловского муниципального округа.</w:t>
            </w:r>
          </w:p>
        </w:tc>
        <w:tc>
          <w:tcPr>
            <w:tcW w:w="1275" w:type="dxa"/>
            <w:vAlign w:val="center"/>
          </w:tcPr>
          <w:p w:rsidR="00742E6F" w:rsidRPr="00726186" w:rsidRDefault="00742E6F" w:rsidP="00466FF6">
            <w:pPr>
              <w:widowControl w:val="0"/>
              <w:autoSpaceDE w:val="0"/>
              <w:autoSpaceDN w:val="0"/>
              <w:adjustRightInd w:val="0"/>
              <w:jc w:val="center"/>
              <w:outlineLvl w:val="3"/>
              <w:rPr>
                <w:color w:val="000000" w:themeColor="text1"/>
              </w:rPr>
            </w:pPr>
            <w:r w:rsidRPr="00726186">
              <w:rPr>
                <w:color w:val="000000" w:themeColor="text1"/>
              </w:rPr>
              <w:t>47 889,5</w:t>
            </w:r>
          </w:p>
        </w:tc>
        <w:tc>
          <w:tcPr>
            <w:tcW w:w="1134" w:type="dxa"/>
            <w:vAlign w:val="center"/>
          </w:tcPr>
          <w:p w:rsidR="00742E6F" w:rsidRPr="00FF5F96" w:rsidRDefault="00742E6F" w:rsidP="00147A31">
            <w:pPr>
              <w:widowControl w:val="0"/>
              <w:autoSpaceDE w:val="0"/>
              <w:autoSpaceDN w:val="0"/>
              <w:adjustRightInd w:val="0"/>
              <w:ind w:firstLine="13"/>
              <w:jc w:val="center"/>
              <w:outlineLvl w:val="3"/>
            </w:pPr>
            <w:r w:rsidRPr="00FF5F96">
              <w:t>0</w:t>
            </w:r>
          </w:p>
        </w:tc>
        <w:tc>
          <w:tcPr>
            <w:tcW w:w="1276" w:type="dxa"/>
            <w:shd w:val="clear" w:color="auto" w:fill="auto"/>
            <w:vAlign w:val="center"/>
          </w:tcPr>
          <w:p w:rsidR="00742E6F" w:rsidRPr="00FF5F96" w:rsidRDefault="00742E6F" w:rsidP="00147A31">
            <w:pPr>
              <w:widowControl w:val="0"/>
              <w:autoSpaceDE w:val="0"/>
              <w:autoSpaceDN w:val="0"/>
              <w:adjustRightInd w:val="0"/>
              <w:jc w:val="center"/>
              <w:outlineLvl w:val="3"/>
              <w:rPr>
                <w:color w:val="FF0000"/>
              </w:rPr>
            </w:pPr>
            <w:r w:rsidRPr="00FF5F96">
              <w:t>47 889,5</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center"/>
              <w:outlineLvl w:val="3"/>
            </w:pPr>
            <w:r w:rsidRPr="00FF5F96">
              <w:t>2023 год</w:t>
            </w:r>
          </w:p>
        </w:tc>
        <w:tc>
          <w:tcPr>
            <w:tcW w:w="1275" w:type="dxa"/>
            <w:vAlign w:val="center"/>
          </w:tcPr>
          <w:p w:rsidR="00742E6F" w:rsidRPr="00726186" w:rsidRDefault="00742E6F" w:rsidP="00466FF6">
            <w:pPr>
              <w:jc w:val="center"/>
              <w:rPr>
                <w:color w:val="000000" w:themeColor="text1"/>
              </w:rPr>
            </w:pPr>
            <w:r w:rsidRPr="00726186">
              <w:rPr>
                <w:color w:val="000000" w:themeColor="text1"/>
              </w:rPr>
              <w:t>41 325,9</w:t>
            </w:r>
          </w:p>
        </w:tc>
        <w:tc>
          <w:tcPr>
            <w:tcW w:w="1134" w:type="dxa"/>
            <w:vAlign w:val="center"/>
          </w:tcPr>
          <w:p w:rsidR="00742E6F" w:rsidRPr="007B6595" w:rsidRDefault="00742E6F" w:rsidP="00147A31">
            <w:pPr>
              <w:jc w:val="center"/>
            </w:pPr>
            <w:r w:rsidRPr="007B6595">
              <w:t>13 038,6</w:t>
            </w:r>
          </w:p>
        </w:tc>
        <w:tc>
          <w:tcPr>
            <w:tcW w:w="1276" w:type="dxa"/>
            <w:shd w:val="clear" w:color="auto" w:fill="auto"/>
            <w:vAlign w:val="center"/>
          </w:tcPr>
          <w:p w:rsidR="00742E6F" w:rsidRPr="007B6595" w:rsidRDefault="00742E6F" w:rsidP="00147A31">
            <w:pPr>
              <w:jc w:val="center"/>
            </w:pPr>
            <w:r w:rsidRPr="007B6595">
              <w:t>28 287,3</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both"/>
            </w:pPr>
            <w:r w:rsidRPr="00FF5F96">
              <w:t>Администрация Павловского муниципального округа.</w:t>
            </w:r>
          </w:p>
        </w:tc>
        <w:tc>
          <w:tcPr>
            <w:tcW w:w="1275" w:type="dxa"/>
            <w:vAlign w:val="center"/>
          </w:tcPr>
          <w:p w:rsidR="00742E6F" w:rsidRPr="00726186" w:rsidRDefault="00742E6F" w:rsidP="00466FF6">
            <w:pPr>
              <w:jc w:val="center"/>
              <w:rPr>
                <w:color w:val="000000" w:themeColor="text1"/>
              </w:rPr>
            </w:pPr>
            <w:r w:rsidRPr="00726186">
              <w:rPr>
                <w:color w:val="000000" w:themeColor="text1"/>
              </w:rPr>
              <w:t>41 325,9</w:t>
            </w:r>
          </w:p>
        </w:tc>
        <w:tc>
          <w:tcPr>
            <w:tcW w:w="1134" w:type="dxa"/>
            <w:vAlign w:val="center"/>
          </w:tcPr>
          <w:p w:rsidR="00742E6F" w:rsidRPr="00EC205E" w:rsidRDefault="00742E6F" w:rsidP="00147A31">
            <w:pPr>
              <w:jc w:val="center"/>
              <w:rPr>
                <w:sz w:val="22"/>
                <w:szCs w:val="22"/>
              </w:rPr>
            </w:pPr>
            <w:r>
              <w:rPr>
                <w:sz w:val="22"/>
                <w:szCs w:val="22"/>
              </w:rPr>
              <w:t>13 038,6</w:t>
            </w:r>
          </w:p>
        </w:tc>
        <w:tc>
          <w:tcPr>
            <w:tcW w:w="1276" w:type="dxa"/>
            <w:shd w:val="clear" w:color="auto" w:fill="auto"/>
            <w:vAlign w:val="center"/>
          </w:tcPr>
          <w:p w:rsidR="00742E6F" w:rsidRPr="00FF5F96" w:rsidRDefault="00742E6F" w:rsidP="00147A31">
            <w:pPr>
              <w:jc w:val="center"/>
            </w:pPr>
            <w:r w:rsidRPr="00FF5F96">
              <w:t>28 287,3</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trHeight w:val="386"/>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center"/>
              <w:outlineLvl w:val="3"/>
            </w:pPr>
            <w:r w:rsidRPr="00FF5F96">
              <w:t>2024 год</w:t>
            </w:r>
          </w:p>
        </w:tc>
        <w:tc>
          <w:tcPr>
            <w:tcW w:w="1275" w:type="dxa"/>
          </w:tcPr>
          <w:p w:rsidR="00742E6F" w:rsidRPr="00726186" w:rsidRDefault="00742E6F" w:rsidP="00466FF6">
            <w:pPr>
              <w:jc w:val="center"/>
              <w:rPr>
                <w:color w:val="000000" w:themeColor="text1"/>
              </w:rPr>
            </w:pPr>
            <w:r w:rsidRPr="00726186">
              <w:rPr>
                <w:color w:val="000000" w:themeColor="text1"/>
              </w:rPr>
              <w:t>46 199,5</w:t>
            </w:r>
          </w:p>
        </w:tc>
        <w:tc>
          <w:tcPr>
            <w:tcW w:w="1134" w:type="dxa"/>
            <w:vAlign w:val="center"/>
          </w:tcPr>
          <w:p w:rsidR="00742E6F" w:rsidRPr="00FF5F96" w:rsidRDefault="00742E6F" w:rsidP="00147A31">
            <w:pPr>
              <w:widowControl w:val="0"/>
              <w:autoSpaceDE w:val="0"/>
              <w:autoSpaceDN w:val="0"/>
              <w:adjustRightInd w:val="0"/>
              <w:jc w:val="both"/>
            </w:pPr>
            <w:r w:rsidRPr="00FF5F96">
              <w:t>3</w:t>
            </w:r>
            <w:r>
              <w:t> 745,80</w:t>
            </w:r>
          </w:p>
        </w:tc>
        <w:tc>
          <w:tcPr>
            <w:tcW w:w="1276" w:type="dxa"/>
            <w:shd w:val="clear" w:color="auto" w:fill="auto"/>
            <w:vAlign w:val="center"/>
          </w:tcPr>
          <w:p w:rsidR="00742E6F" w:rsidRPr="00FF5F96" w:rsidRDefault="00330B25" w:rsidP="00147A31">
            <w:pPr>
              <w:widowControl w:val="0"/>
              <w:autoSpaceDE w:val="0"/>
              <w:autoSpaceDN w:val="0"/>
              <w:adjustRightInd w:val="0"/>
              <w:jc w:val="both"/>
            </w:pPr>
            <w:r>
              <w:t xml:space="preserve"> </w:t>
            </w:r>
            <w:r w:rsidR="00742E6F">
              <w:t>42 453,7</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both"/>
            </w:pPr>
            <w:r w:rsidRPr="00FF5F96">
              <w:t>Администрация Павловского муниципального округа.</w:t>
            </w:r>
          </w:p>
        </w:tc>
        <w:tc>
          <w:tcPr>
            <w:tcW w:w="1275" w:type="dxa"/>
          </w:tcPr>
          <w:p w:rsidR="00742E6F" w:rsidRPr="00726186" w:rsidRDefault="00742E6F" w:rsidP="00466FF6">
            <w:pPr>
              <w:jc w:val="center"/>
              <w:rPr>
                <w:color w:val="000000" w:themeColor="text1"/>
              </w:rPr>
            </w:pPr>
          </w:p>
          <w:p w:rsidR="00742E6F" w:rsidRPr="00726186" w:rsidRDefault="00742E6F" w:rsidP="00466FF6">
            <w:pPr>
              <w:jc w:val="center"/>
              <w:rPr>
                <w:color w:val="000000" w:themeColor="text1"/>
              </w:rPr>
            </w:pPr>
          </w:p>
          <w:p w:rsidR="00742E6F" w:rsidRPr="00726186" w:rsidRDefault="00742E6F" w:rsidP="00466FF6">
            <w:pPr>
              <w:jc w:val="center"/>
              <w:rPr>
                <w:color w:val="000000" w:themeColor="text1"/>
              </w:rPr>
            </w:pPr>
            <w:r w:rsidRPr="00726186">
              <w:rPr>
                <w:color w:val="000000" w:themeColor="text1"/>
              </w:rPr>
              <w:t>46 199,5</w:t>
            </w:r>
          </w:p>
        </w:tc>
        <w:tc>
          <w:tcPr>
            <w:tcW w:w="1134" w:type="dxa"/>
            <w:vAlign w:val="center"/>
          </w:tcPr>
          <w:p w:rsidR="00742E6F" w:rsidRPr="00FF5F96" w:rsidRDefault="00742E6F" w:rsidP="00147A31">
            <w:pPr>
              <w:widowControl w:val="0"/>
              <w:autoSpaceDE w:val="0"/>
              <w:autoSpaceDN w:val="0"/>
              <w:adjustRightInd w:val="0"/>
              <w:jc w:val="both"/>
            </w:pPr>
            <w:r w:rsidRPr="00FF5F96">
              <w:t>3 745,8</w:t>
            </w:r>
          </w:p>
        </w:tc>
        <w:tc>
          <w:tcPr>
            <w:tcW w:w="1276" w:type="dxa"/>
            <w:shd w:val="clear" w:color="auto" w:fill="auto"/>
            <w:vAlign w:val="center"/>
          </w:tcPr>
          <w:p w:rsidR="00742E6F" w:rsidRPr="00FF5F96" w:rsidRDefault="00330B25" w:rsidP="00147A31">
            <w:pPr>
              <w:widowControl w:val="0"/>
              <w:autoSpaceDE w:val="0"/>
              <w:autoSpaceDN w:val="0"/>
              <w:adjustRightInd w:val="0"/>
              <w:jc w:val="both"/>
            </w:pPr>
            <w:r>
              <w:t xml:space="preserve"> </w:t>
            </w:r>
            <w:r w:rsidR="00742E6F" w:rsidRPr="00FF5F96">
              <w:t>4</w:t>
            </w:r>
            <w:r w:rsidR="00742E6F">
              <w:t>2 453,7</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742E6F" w:rsidRPr="00FF5F96" w:rsidTr="00147A31">
        <w:trPr>
          <w:jc w:val="center"/>
        </w:trPr>
        <w:tc>
          <w:tcPr>
            <w:tcW w:w="1134" w:type="dxa"/>
            <w:vMerge/>
          </w:tcPr>
          <w:p w:rsidR="00742E6F" w:rsidRPr="00FF5F96" w:rsidRDefault="00742E6F" w:rsidP="00147A31">
            <w:pPr>
              <w:widowControl w:val="0"/>
              <w:autoSpaceDE w:val="0"/>
              <w:autoSpaceDN w:val="0"/>
              <w:adjustRightInd w:val="0"/>
              <w:jc w:val="center"/>
              <w:outlineLvl w:val="3"/>
            </w:pPr>
          </w:p>
        </w:tc>
        <w:tc>
          <w:tcPr>
            <w:tcW w:w="1509" w:type="dxa"/>
            <w:vMerge/>
          </w:tcPr>
          <w:p w:rsidR="00742E6F" w:rsidRPr="00FF5F96" w:rsidRDefault="00742E6F" w:rsidP="00147A31">
            <w:pPr>
              <w:widowControl w:val="0"/>
              <w:autoSpaceDE w:val="0"/>
              <w:autoSpaceDN w:val="0"/>
              <w:adjustRightInd w:val="0"/>
              <w:jc w:val="center"/>
              <w:outlineLvl w:val="3"/>
            </w:pPr>
          </w:p>
        </w:tc>
        <w:tc>
          <w:tcPr>
            <w:tcW w:w="1595" w:type="dxa"/>
          </w:tcPr>
          <w:p w:rsidR="00742E6F" w:rsidRPr="00FF5F96" w:rsidRDefault="00742E6F" w:rsidP="00147A31">
            <w:pPr>
              <w:widowControl w:val="0"/>
              <w:autoSpaceDE w:val="0"/>
              <w:autoSpaceDN w:val="0"/>
              <w:adjustRightInd w:val="0"/>
              <w:jc w:val="center"/>
              <w:outlineLvl w:val="3"/>
            </w:pPr>
            <w:r w:rsidRPr="00FF5F96">
              <w:t>2025 год</w:t>
            </w:r>
          </w:p>
        </w:tc>
        <w:tc>
          <w:tcPr>
            <w:tcW w:w="1275" w:type="dxa"/>
          </w:tcPr>
          <w:p w:rsidR="00742E6F" w:rsidRPr="00726186" w:rsidRDefault="00466FF6" w:rsidP="00466FF6">
            <w:pPr>
              <w:jc w:val="center"/>
              <w:rPr>
                <w:color w:val="000000" w:themeColor="text1"/>
              </w:rPr>
            </w:pPr>
            <w:r w:rsidRPr="00726186">
              <w:rPr>
                <w:color w:val="000000" w:themeColor="text1"/>
              </w:rPr>
              <w:t>115045,9</w:t>
            </w:r>
          </w:p>
        </w:tc>
        <w:tc>
          <w:tcPr>
            <w:tcW w:w="1134" w:type="dxa"/>
            <w:vAlign w:val="center"/>
          </w:tcPr>
          <w:p w:rsidR="00742E6F" w:rsidRPr="00FF5F96" w:rsidRDefault="00742E6F" w:rsidP="00147A31">
            <w:pPr>
              <w:widowControl w:val="0"/>
              <w:autoSpaceDE w:val="0"/>
              <w:autoSpaceDN w:val="0"/>
              <w:adjustRightInd w:val="0"/>
              <w:ind w:firstLine="13"/>
              <w:jc w:val="center"/>
              <w:outlineLvl w:val="3"/>
            </w:pPr>
            <w:r>
              <w:t>9 810,2</w:t>
            </w:r>
          </w:p>
        </w:tc>
        <w:tc>
          <w:tcPr>
            <w:tcW w:w="1276" w:type="dxa"/>
            <w:shd w:val="clear" w:color="auto" w:fill="auto"/>
            <w:vAlign w:val="center"/>
          </w:tcPr>
          <w:p w:rsidR="00742E6F" w:rsidRPr="00FF5F96" w:rsidRDefault="00466FF6" w:rsidP="00147A31">
            <w:pPr>
              <w:widowControl w:val="0"/>
              <w:autoSpaceDE w:val="0"/>
              <w:autoSpaceDN w:val="0"/>
              <w:adjustRightInd w:val="0"/>
              <w:jc w:val="center"/>
              <w:outlineLvl w:val="3"/>
            </w:pPr>
            <w:r>
              <w:t>105235,7</w:t>
            </w:r>
          </w:p>
        </w:tc>
        <w:tc>
          <w:tcPr>
            <w:tcW w:w="120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c>
          <w:tcPr>
            <w:tcW w:w="975" w:type="dxa"/>
            <w:shd w:val="clear" w:color="auto" w:fill="auto"/>
            <w:vAlign w:val="center"/>
          </w:tcPr>
          <w:p w:rsidR="00742E6F" w:rsidRPr="00FF5F96" w:rsidRDefault="00742E6F" w:rsidP="00147A31">
            <w:pPr>
              <w:widowControl w:val="0"/>
              <w:autoSpaceDE w:val="0"/>
              <w:autoSpaceDN w:val="0"/>
              <w:adjustRightInd w:val="0"/>
              <w:jc w:val="center"/>
              <w:outlineLvl w:val="3"/>
            </w:pPr>
            <w:r w:rsidRPr="00FF5F96">
              <w:t>0</w:t>
            </w:r>
          </w:p>
        </w:tc>
      </w:tr>
      <w:tr w:rsidR="00466FF6" w:rsidRPr="00FF5F96" w:rsidTr="00667DD8">
        <w:trPr>
          <w:jc w:val="center"/>
        </w:trPr>
        <w:tc>
          <w:tcPr>
            <w:tcW w:w="1134" w:type="dxa"/>
            <w:vMerge/>
          </w:tcPr>
          <w:p w:rsidR="00466FF6" w:rsidRPr="00FF5F96" w:rsidRDefault="00466FF6" w:rsidP="00466FF6">
            <w:pPr>
              <w:widowControl w:val="0"/>
              <w:autoSpaceDE w:val="0"/>
              <w:autoSpaceDN w:val="0"/>
              <w:adjustRightInd w:val="0"/>
              <w:outlineLvl w:val="3"/>
            </w:pPr>
          </w:p>
        </w:tc>
        <w:tc>
          <w:tcPr>
            <w:tcW w:w="1509" w:type="dxa"/>
            <w:vMerge/>
          </w:tcPr>
          <w:p w:rsidR="00466FF6" w:rsidRPr="00FF5F96" w:rsidRDefault="00466FF6" w:rsidP="00466FF6">
            <w:pPr>
              <w:widowControl w:val="0"/>
              <w:autoSpaceDE w:val="0"/>
              <w:autoSpaceDN w:val="0"/>
              <w:adjustRightInd w:val="0"/>
              <w:jc w:val="center"/>
              <w:outlineLvl w:val="3"/>
            </w:pPr>
          </w:p>
        </w:tc>
        <w:tc>
          <w:tcPr>
            <w:tcW w:w="1595" w:type="dxa"/>
          </w:tcPr>
          <w:p w:rsidR="00466FF6" w:rsidRPr="00FF5F96" w:rsidRDefault="00466FF6" w:rsidP="00466FF6">
            <w:pPr>
              <w:widowControl w:val="0"/>
              <w:autoSpaceDE w:val="0"/>
              <w:autoSpaceDN w:val="0"/>
              <w:adjustRightInd w:val="0"/>
              <w:jc w:val="both"/>
            </w:pPr>
            <w:r w:rsidRPr="00FF5F96">
              <w:t>Администрация Павловского муниципального округа.</w:t>
            </w:r>
          </w:p>
        </w:tc>
        <w:tc>
          <w:tcPr>
            <w:tcW w:w="1275" w:type="dxa"/>
          </w:tcPr>
          <w:p w:rsidR="00466FF6" w:rsidRPr="00726186" w:rsidRDefault="00466FF6" w:rsidP="00466FF6">
            <w:pPr>
              <w:jc w:val="center"/>
              <w:rPr>
                <w:color w:val="000000" w:themeColor="text1"/>
              </w:rPr>
            </w:pPr>
          </w:p>
          <w:p w:rsidR="00466FF6" w:rsidRPr="00726186" w:rsidRDefault="00466FF6" w:rsidP="00466FF6">
            <w:pPr>
              <w:jc w:val="center"/>
              <w:rPr>
                <w:color w:val="000000" w:themeColor="text1"/>
              </w:rPr>
            </w:pPr>
            <w:r w:rsidRPr="00726186">
              <w:rPr>
                <w:color w:val="000000" w:themeColor="text1"/>
              </w:rPr>
              <w:t>115045,9</w:t>
            </w:r>
          </w:p>
        </w:tc>
        <w:tc>
          <w:tcPr>
            <w:tcW w:w="1134" w:type="dxa"/>
          </w:tcPr>
          <w:p w:rsidR="00466FF6" w:rsidRDefault="00466FF6" w:rsidP="00466FF6">
            <w:pPr>
              <w:jc w:val="center"/>
            </w:pPr>
          </w:p>
          <w:p w:rsidR="00466FF6" w:rsidRPr="00B25C45" w:rsidRDefault="00466FF6" w:rsidP="00466FF6">
            <w:pPr>
              <w:jc w:val="center"/>
            </w:pPr>
            <w:r w:rsidRPr="00B25C45">
              <w:t>9 810,2</w:t>
            </w:r>
          </w:p>
        </w:tc>
        <w:tc>
          <w:tcPr>
            <w:tcW w:w="1276" w:type="dxa"/>
            <w:shd w:val="clear" w:color="auto" w:fill="auto"/>
          </w:tcPr>
          <w:p w:rsidR="00466FF6" w:rsidRDefault="00466FF6" w:rsidP="00466FF6">
            <w:pPr>
              <w:jc w:val="center"/>
            </w:pPr>
          </w:p>
          <w:p w:rsidR="00466FF6" w:rsidRDefault="00466FF6" w:rsidP="00466FF6">
            <w:pPr>
              <w:jc w:val="center"/>
            </w:pPr>
            <w:r w:rsidRPr="00B25C45">
              <w:t>105235,7</w:t>
            </w:r>
          </w:p>
        </w:tc>
        <w:tc>
          <w:tcPr>
            <w:tcW w:w="1205" w:type="dxa"/>
            <w:shd w:val="clear" w:color="auto" w:fill="auto"/>
            <w:vAlign w:val="center"/>
          </w:tcPr>
          <w:p w:rsidR="00466FF6" w:rsidRPr="00FF5F96" w:rsidRDefault="00466FF6" w:rsidP="00466FF6">
            <w:pPr>
              <w:widowControl w:val="0"/>
              <w:autoSpaceDE w:val="0"/>
              <w:autoSpaceDN w:val="0"/>
              <w:adjustRightInd w:val="0"/>
              <w:jc w:val="center"/>
              <w:outlineLvl w:val="3"/>
            </w:pPr>
            <w:r w:rsidRPr="00FF5F96">
              <w:t>0</w:t>
            </w:r>
          </w:p>
        </w:tc>
        <w:tc>
          <w:tcPr>
            <w:tcW w:w="975" w:type="dxa"/>
            <w:shd w:val="clear" w:color="auto" w:fill="auto"/>
            <w:vAlign w:val="center"/>
          </w:tcPr>
          <w:p w:rsidR="00466FF6" w:rsidRPr="00FF5F96" w:rsidRDefault="00466FF6" w:rsidP="00466FF6">
            <w:pPr>
              <w:widowControl w:val="0"/>
              <w:autoSpaceDE w:val="0"/>
              <w:autoSpaceDN w:val="0"/>
              <w:adjustRightInd w:val="0"/>
              <w:jc w:val="center"/>
              <w:outlineLvl w:val="3"/>
            </w:pPr>
            <w:r w:rsidRPr="00FF5F96">
              <w:t>0</w:t>
            </w:r>
          </w:p>
        </w:tc>
      </w:tr>
      <w:tr w:rsidR="00D533F0" w:rsidRPr="00FF5F96" w:rsidTr="001E5F21">
        <w:trPr>
          <w:jc w:val="center"/>
        </w:trPr>
        <w:tc>
          <w:tcPr>
            <w:tcW w:w="1134" w:type="dxa"/>
            <w:vMerge/>
          </w:tcPr>
          <w:p w:rsidR="00D533F0" w:rsidRPr="00FF5F96" w:rsidRDefault="00D533F0" w:rsidP="00D533F0">
            <w:pPr>
              <w:widowControl w:val="0"/>
              <w:autoSpaceDE w:val="0"/>
              <w:autoSpaceDN w:val="0"/>
              <w:adjustRightInd w:val="0"/>
              <w:jc w:val="center"/>
              <w:outlineLvl w:val="3"/>
            </w:pPr>
          </w:p>
        </w:tc>
        <w:tc>
          <w:tcPr>
            <w:tcW w:w="1509" w:type="dxa"/>
            <w:vMerge/>
          </w:tcPr>
          <w:p w:rsidR="00D533F0" w:rsidRPr="00FF5F96" w:rsidRDefault="00D533F0" w:rsidP="00D533F0">
            <w:pPr>
              <w:widowControl w:val="0"/>
              <w:autoSpaceDE w:val="0"/>
              <w:autoSpaceDN w:val="0"/>
              <w:adjustRightInd w:val="0"/>
              <w:jc w:val="center"/>
              <w:outlineLvl w:val="3"/>
            </w:pPr>
          </w:p>
        </w:tc>
        <w:tc>
          <w:tcPr>
            <w:tcW w:w="1595" w:type="dxa"/>
          </w:tcPr>
          <w:p w:rsidR="00D533F0" w:rsidRPr="00FF5F96" w:rsidRDefault="00D533F0" w:rsidP="00D533F0">
            <w:pPr>
              <w:jc w:val="center"/>
            </w:pPr>
            <w:r w:rsidRPr="00FF5F96">
              <w:t>2026 год</w:t>
            </w:r>
          </w:p>
        </w:tc>
        <w:tc>
          <w:tcPr>
            <w:tcW w:w="1275" w:type="dxa"/>
            <w:tcBorders>
              <w:top w:val="single" w:sz="6" w:space="0" w:color="auto"/>
              <w:left w:val="single" w:sz="6" w:space="0" w:color="auto"/>
              <w:bottom w:val="single" w:sz="6" w:space="0" w:color="auto"/>
              <w:right w:val="single" w:sz="6" w:space="0" w:color="auto"/>
            </w:tcBorders>
          </w:tcPr>
          <w:p w:rsidR="00D533F0" w:rsidRPr="00726186" w:rsidRDefault="00D533F0" w:rsidP="00D533F0">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D533F0" w:rsidRPr="00FF5F96" w:rsidRDefault="00D533F0" w:rsidP="00D533F0">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r>
              <w:t>29261,4</w:t>
            </w:r>
          </w:p>
        </w:tc>
        <w:tc>
          <w:tcPr>
            <w:tcW w:w="1205" w:type="dxa"/>
            <w:shd w:val="clear" w:color="auto" w:fill="auto"/>
            <w:vAlign w:val="center"/>
          </w:tcPr>
          <w:p w:rsidR="00D533F0" w:rsidRPr="00FF5F96" w:rsidRDefault="00D533F0" w:rsidP="00D533F0">
            <w:pPr>
              <w:widowControl w:val="0"/>
              <w:autoSpaceDE w:val="0"/>
              <w:autoSpaceDN w:val="0"/>
              <w:adjustRightInd w:val="0"/>
              <w:jc w:val="center"/>
              <w:outlineLvl w:val="3"/>
            </w:pPr>
            <w:r w:rsidRPr="00FF5F96">
              <w:t>0</w:t>
            </w:r>
          </w:p>
        </w:tc>
        <w:tc>
          <w:tcPr>
            <w:tcW w:w="975" w:type="dxa"/>
            <w:shd w:val="clear" w:color="auto" w:fill="auto"/>
            <w:vAlign w:val="center"/>
          </w:tcPr>
          <w:p w:rsidR="00D533F0" w:rsidRPr="00FF5F96" w:rsidRDefault="00D533F0" w:rsidP="00D533F0">
            <w:pPr>
              <w:widowControl w:val="0"/>
              <w:autoSpaceDE w:val="0"/>
              <w:autoSpaceDN w:val="0"/>
              <w:adjustRightInd w:val="0"/>
              <w:jc w:val="center"/>
              <w:outlineLvl w:val="3"/>
            </w:pPr>
            <w:r w:rsidRPr="00FF5F96">
              <w:t>0</w:t>
            </w:r>
          </w:p>
        </w:tc>
      </w:tr>
      <w:tr w:rsidR="00D533F0" w:rsidRPr="00FF5F96" w:rsidTr="001E5F21">
        <w:trPr>
          <w:jc w:val="center"/>
        </w:trPr>
        <w:tc>
          <w:tcPr>
            <w:tcW w:w="1134" w:type="dxa"/>
            <w:vMerge/>
          </w:tcPr>
          <w:p w:rsidR="00D533F0" w:rsidRPr="00FF5F96" w:rsidRDefault="00D533F0" w:rsidP="00D533F0">
            <w:pPr>
              <w:widowControl w:val="0"/>
              <w:autoSpaceDE w:val="0"/>
              <w:autoSpaceDN w:val="0"/>
              <w:adjustRightInd w:val="0"/>
              <w:jc w:val="center"/>
              <w:outlineLvl w:val="3"/>
            </w:pPr>
          </w:p>
        </w:tc>
        <w:tc>
          <w:tcPr>
            <w:tcW w:w="1509" w:type="dxa"/>
            <w:vMerge/>
          </w:tcPr>
          <w:p w:rsidR="00D533F0" w:rsidRPr="00FF5F96" w:rsidRDefault="00D533F0" w:rsidP="00D533F0">
            <w:pPr>
              <w:widowControl w:val="0"/>
              <w:autoSpaceDE w:val="0"/>
              <w:autoSpaceDN w:val="0"/>
              <w:adjustRightInd w:val="0"/>
              <w:jc w:val="center"/>
              <w:outlineLvl w:val="3"/>
            </w:pPr>
          </w:p>
        </w:tc>
        <w:tc>
          <w:tcPr>
            <w:tcW w:w="1595" w:type="dxa"/>
          </w:tcPr>
          <w:p w:rsidR="00D533F0" w:rsidRPr="00FF5F96" w:rsidRDefault="00D533F0" w:rsidP="00D533F0">
            <w:r w:rsidRPr="00FF5F96">
              <w:t>Администрация Павловского муниципального округа.</w:t>
            </w:r>
          </w:p>
        </w:tc>
        <w:tc>
          <w:tcPr>
            <w:tcW w:w="1275" w:type="dxa"/>
            <w:tcBorders>
              <w:top w:val="single" w:sz="6" w:space="0" w:color="auto"/>
              <w:left w:val="single" w:sz="6" w:space="0" w:color="auto"/>
              <w:bottom w:val="single" w:sz="6" w:space="0" w:color="auto"/>
              <w:right w:val="single" w:sz="6" w:space="0" w:color="auto"/>
            </w:tcBorders>
          </w:tcPr>
          <w:p w:rsidR="00D533F0" w:rsidRPr="00726186" w:rsidRDefault="00D533F0" w:rsidP="00D533F0">
            <w:pPr>
              <w:jc w:val="center"/>
              <w:rPr>
                <w:color w:val="000000" w:themeColor="text1"/>
              </w:rPr>
            </w:pPr>
          </w:p>
          <w:p w:rsidR="00D533F0" w:rsidRPr="00726186" w:rsidRDefault="00D533F0" w:rsidP="00D533F0">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p>
          <w:p w:rsidR="00D533F0" w:rsidRPr="00FF5F96" w:rsidRDefault="00D533F0" w:rsidP="00D533F0">
            <w:pPr>
              <w:jc w:val="center"/>
            </w:pPr>
            <w:r w:rsidRPr="00A50DAE">
              <w:t>34855,8</w:t>
            </w:r>
          </w:p>
        </w:tc>
        <w:tc>
          <w:tcPr>
            <w:tcW w:w="1276" w:type="dxa"/>
            <w:tcBorders>
              <w:top w:val="single" w:sz="6" w:space="0" w:color="auto"/>
              <w:left w:val="single" w:sz="6" w:space="0" w:color="auto"/>
              <w:bottom w:val="single" w:sz="6" w:space="0" w:color="auto"/>
              <w:right w:val="single" w:sz="6" w:space="0" w:color="auto"/>
            </w:tcBorders>
          </w:tcPr>
          <w:p w:rsidR="00D533F0" w:rsidRDefault="00D533F0" w:rsidP="00D533F0">
            <w:pPr>
              <w:jc w:val="center"/>
            </w:pPr>
          </w:p>
          <w:p w:rsidR="00D533F0" w:rsidRDefault="00D533F0" w:rsidP="00D533F0">
            <w:pPr>
              <w:jc w:val="center"/>
            </w:pPr>
            <w:r>
              <w:t>29261,4</w:t>
            </w:r>
          </w:p>
        </w:tc>
        <w:tc>
          <w:tcPr>
            <w:tcW w:w="1205" w:type="dxa"/>
            <w:shd w:val="clear" w:color="auto" w:fill="auto"/>
            <w:vAlign w:val="center"/>
          </w:tcPr>
          <w:p w:rsidR="00D533F0" w:rsidRPr="00FF5F96" w:rsidRDefault="00D533F0" w:rsidP="00D533F0">
            <w:pPr>
              <w:widowControl w:val="0"/>
              <w:autoSpaceDE w:val="0"/>
              <w:autoSpaceDN w:val="0"/>
              <w:adjustRightInd w:val="0"/>
              <w:jc w:val="center"/>
              <w:outlineLvl w:val="3"/>
            </w:pPr>
            <w:r w:rsidRPr="00FF5F96">
              <w:t>0</w:t>
            </w:r>
          </w:p>
        </w:tc>
        <w:tc>
          <w:tcPr>
            <w:tcW w:w="975" w:type="dxa"/>
            <w:shd w:val="clear" w:color="auto" w:fill="auto"/>
            <w:vAlign w:val="center"/>
          </w:tcPr>
          <w:p w:rsidR="00D533F0" w:rsidRPr="00FF5F96" w:rsidRDefault="00D533F0" w:rsidP="00D533F0">
            <w:pPr>
              <w:widowControl w:val="0"/>
              <w:autoSpaceDE w:val="0"/>
              <w:autoSpaceDN w:val="0"/>
              <w:adjustRightInd w:val="0"/>
              <w:jc w:val="center"/>
              <w:outlineLvl w:val="3"/>
            </w:pPr>
            <w:r w:rsidRPr="00FF5F96">
              <w:t>0</w:t>
            </w:r>
          </w:p>
        </w:tc>
      </w:tr>
      <w:tr w:rsidR="00CB0773" w:rsidRPr="00FF5F96" w:rsidTr="001E5F21">
        <w:trPr>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FF5F96" w:rsidRDefault="00CB0773" w:rsidP="00CB0773">
            <w:pPr>
              <w:jc w:val="center"/>
            </w:pPr>
            <w:r w:rsidRPr="00FF5F96">
              <w:t>2027 год</w:t>
            </w:r>
          </w:p>
        </w:tc>
        <w:tc>
          <w:tcPr>
            <w:tcW w:w="1275" w:type="dxa"/>
            <w:tcBorders>
              <w:top w:val="single" w:sz="6" w:space="0" w:color="auto"/>
              <w:left w:val="single" w:sz="6" w:space="0" w:color="auto"/>
              <w:bottom w:val="single" w:sz="6" w:space="0" w:color="auto"/>
              <w:right w:val="single" w:sz="6" w:space="0" w:color="auto"/>
            </w:tcBorders>
          </w:tcPr>
          <w:p w:rsidR="00CB0773" w:rsidRPr="00726186" w:rsidRDefault="00CB0773" w:rsidP="00CB0773">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CB0773" w:rsidRPr="00FF5F96" w:rsidRDefault="00CB0773" w:rsidP="00CB0773">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r>
              <w:t>30693,8</w:t>
            </w:r>
          </w:p>
        </w:tc>
        <w:tc>
          <w:tcPr>
            <w:tcW w:w="120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c>
          <w:tcPr>
            <w:tcW w:w="97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r>
      <w:tr w:rsidR="00CB0773" w:rsidRPr="00FF5F96" w:rsidTr="001E5F21">
        <w:trPr>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FF5F96" w:rsidRDefault="00CB0773" w:rsidP="00CB0773">
            <w:r w:rsidRPr="00FF5F96">
              <w:t>Администрация Павловского муниципального округа.</w:t>
            </w:r>
          </w:p>
        </w:tc>
        <w:tc>
          <w:tcPr>
            <w:tcW w:w="1275" w:type="dxa"/>
            <w:tcBorders>
              <w:top w:val="single" w:sz="6" w:space="0" w:color="auto"/>
              <w:left w:val="single" w:sz="6" w:space="0" w:color="auto"/>
              <w:bottom w:val="single" w:sz="6" w:space="0" w:color="auto"/>
              <w:right w:val="single" w:sz="6" w:space="0" w:color="auto"/>
            </w:tcBorders>
          </w:tcPr>
          <w:p w:rsidR="00CB0773" w:rsidRPr="00726186" w:rsidRDefault="00CB0773" w:rsidP="00CB0773">
            <w:pPr>
              <w:jc w:val="center"/>
              <w:rPr>
                <w:color w:val="000000" w:themeColor="text1"/>
              </w:rPr>
            </w:pPr>
          </w:p>
          <w:p w:rsidR="00CB0773" w:rsidRPr="00726186" w:rsidRDefault="00CB0773" w:rsidP="00CB0773">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p>
          <w:p w:rsidR="00CB0773" w:rsidRPr="00FF5F96" w:rsidRDefault="00CB0773" w:rsidP="00CB0773">
            <w:pPr>
              <w:jc w:val="center"/>
            </w:pPr>
            <w:r w:rsidRPr="00A50DAE">
              <w:t>33423,4</w:t>
            </w:r>
          </w:p>
        </w:tc>
        <w:tc>
          <w:tcPr>
            <w:tcW w:w="1276"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p>
          <w:p w:rsidR="00CB0773" w:rsidRDefault="00CB0773" w:rsidP="00CB0773">
            <w:pPr>
              <w:jc w:val="center"/>
            </w:pPr>
            <w:r>
              <w:t>30693,8</w:t>
            </w:r>
          </w:p>
        </w:tc>
        <w:tc>
          <w:tcPr>
            <w:tcW w:w="120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c>
          <w:tcPr>
            <w:tcW w:w="97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r>
      <w:tr w:rsidR="00CB0773" w:rsidRPr="00FF5F96" w:rsidTr="001E5F21">
        <w:trPr>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8C6AF0" w:rsidRDefault="00CB0773" w:rsidP="00CB0773">
            <w:pPr>
              <w:jc w:val="center"/>
            </w:pPr>
            <w:r w:rsidRPr="008C6AF0">
              <w:t>202</w:t>
            </w:r>
            <w:r>
              <w:t>8</w:t>
            </w:r>
            <w:r w:rsidRPr="008C6AF0">
              <w:t xml:space="preserve"> год</w:t>
            </w:r>
          </w:p>
        </w:tc>
        <w:tc>
          <w:tcPr>
            <w:tcW w:w="1275" w:type="dxa"/>
            <w:tcBorders>
              <w:top w:val="single" w:sz="6" w:space="0" w:color="auto"/>
              <w:left w:val="single" w:sz="6" w:space="0" w:color="auto"/>
              <w:bottom w:val="single" w:sz="6" w:space="0" w:color="auto"/>
              <w:right w:val="single" w:sz="6" w:space="0" w:color="auto"/>
            </w:tcBorders>
          </w:tcPr>
          <w:p w:rsidR="00CB0773" w:rsidRPr="00726186" w:rsidRDefault="00CB0773" w:rsidP="00CB0773">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r>
              <w:t>31648,8</w:t>
            </w:r>
          </w:p>
        </w:tc>
        <w:tc>
          <w:tcPr>
            <w:tcW w:w="1205" w:type="dxa"/>
            <w:shd w:val="clear" w:color="auto" w:fill="auto"/>
          </w:tcPr>
          <w:p w:rsidR="00CB0773" w:rsidRPr="008C6AF0" w:rsidRDefault="00CB0773" w:rsidP="00CB0773">
            <w:pPr>
              <w:jc w:val="center"/>
            </w:pPr>
            <w:r w:rsidRPr="008C6AF0">
              <w:t>0</w:t>
            </w:r>
          </w:p>
        </w:tc>
        <w:tc>
          <w:tcPr>
            <w:tcW w:w="975" w:type="dxa"/>
            <w:shd w:val="clear" w:color="auto" w:fill="auto"/>
          </w:tcPr>
          <w:p w:rsidR="00CB0773" w:rsidRPr="008C6AF0" w:rsidRDefault="00CB0773" w:rsidP="00CB0773">
            <w:pPr>
              <w:jc w:val="center"/>
            </w:pPr>
            <w:r w:rsidRPr="008C6AF0">
              <w:t>0</w:t>
            </w:r>
          </w:p>
        </w:tc>
      </w:tr>
      <w:tr w:rsidR="00CB0773" w:rsidRPr="00FF5F96" w:rsidTr="001E5F21">
        <w:trPr>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8C6AF0" w:rsidRDefault="00CB0773" w:rsidP="00CB0773">
            <w:r w:rsidRPr="008C6AF0">
              <w:t>Администрация Павловского муниципального округа.</w:t>
            </w:r>
          </w:p>
        </w:tc>
        <w:tc>
          <w:tcPr>
            <w:tcW w:w="1275" w:type="dxa"/>
            <w:tcBorders>
              <w:top w:val="single" w:sz="6" w:space="0" w:color="auto"/>
              <w:left w:val="single" w:sz="6" w:space="0" w:color="auto"/>
              <w:bottom w:val="single" w:sz="6" w:space="0" w:color="auto"/>
              <w:right w:val="single" w:sz="6" w:space="0" w:color="auto"/>
            </w:tcBorders>
          </w:tcPr>
          <w:p w:rsidR="00CB0773" w:rsidRPr="00726186" w:rsidRDefault="00CB0773" w:rsidP="00CB0773">
            <w:pPr>
              <w:jc w:val="center"/>
              <w:rPr>
                <w:color w:val="000000" w:themeColor="text1"/>
              </w:rPr>
            </w:pPr>
          </w:p>
          <w:p w:rsidR="00CB0773" w:rsidRPr="00726186" w:rsidRDefault="00CB0773" w:rsidP="00CB0773">
            <w:pPr>
              <w:jc w:val="center"/>
              <w:rPr>
                <w:color w:val="000000" w:themeColor="text1"/>
              </w:rPr>
            </w:pPr>
            <w:r w:rsidRPr="00726186">
              <w:rPr>
                <w:color w:val="000000" w:themeColor="text1"/>
              </w:rPr>
              <w:t>64117,2</w:t>
            </w:r>
          </w:p>
        </w:tc>
        <w:tc>
          <w:tcPr>
            <w:tcW w:w="1134"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p>
          <w:p w:rsidR="00CB0773" w:rsidRDefault="00CB0773" w:rsidP="00CB0773">
            <w:pPr>
              <w:jc w:val="center"/>
            </w:pPr>
            <w:r w:rsidRPr="00A50DAE">
              <w:t>32468,4</w:t>
            </w:r>
          </w:p>
        </w:tc>
        <w:tc>
          <w:tcPr>
            <w:tcW w:w="1276" w:type="dxa"/>
            <w:tcBorders>
              <w:top w:val="single" w:sz="6" w:space="0" w:color="auto"/>
              <w:left w:val="single" w:sz="6" w:space="0" w:color="auto"/>
              <w:bottom w:val="single" w:sz="6" w:space="0" w:color="auto"/>
              <w:right w:val="single" w:sz="6" w:space="0" w:color="auto"/>
            </w:tcBorders>
          </w:tcPr>
          <w:p w:rsidR="00CB0773" w:rsidRDefault="00CB0773" w:rsidP="00CB0773">
            <w:pPr>
              <w:jc w:val="center"/>
            </w:pPr>
          </w:p>
          <w:p w:rsidR="00CB0773" w:rsidRDefault="00CB0773" w:rsidP="00CB0773">
            <w:pPr>
              <w:jc w:val="center"/>
            </w:pPr>
            <w:r>
              <w:t>31648,8</w:t>
            </w:r>
          </w:p>
        </w:tc>
        <w:tc>
          <w:tcPr>
            <w:tcW w:w="1205" w:type="dxa"/>
            <w:shd w:val="clear" w:color="auto" w:fill="auto"/>
          </w:tcPr>
          <w:p w:rsidR="00CB0773" w:rsidRDefault="00CB0773" w:rsidP="00CB0773">
            <w:pPr>
              <w:jc w:val="center"/>
            </w:pPr>
          </w:p>
          <w:p w:rsidR="00CB0773" w:rsidRPr="008C6AF0" w:rsidRDefault="00CB0773" w:rsidP="00CB0773">
            <w:pPr>
              <w:jc w:val="center"/>
            </w:pPr>
            <w:r w:rsidRPr="008C6AF0">
              <w:t>0</w:t>
            </w:r>
          </w:p>
        </w:tc>
        <w:tc>
          <w:tcPr>
            <w:tcW w:w="975" w:type="dxa"/>
            <w:shd w:val="clear" w:color="auto" w:fill="auto"/>
          </w:tcPr>
          <w:p w:rsidR="00CB0773" w:rsidRDefault="00CB0773" w:rsidP="00CB0773">
            <w:pPr>
              <w:jc w:val="center"/>
            </w:pPr>
          </w:p>
          <w:p w:rsidR="00CB0773" w:rsidRDefault="00CB0773" w:rsidP="00CB0773">
            <w:pPr>
              <w:jc w:val="center"/>
            </w:pPr>
            <w:r w:rsidRPr="008C6AF0">
              <w:t>0</w:t>
            </w:r>
          </w:p>
        </w:tc>
      </w:tr>
      <w:tr w:rsidR="00CB0773" w:rsidRPr="00FF5F96" w:rsidTr="001E5F21">
        <w:trPr>
          <w:trHeight w:val="586"/>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FF5F96" w:rsidRDefault="00CB0773" w:rsidP="00CB0773">
            <w:pPr>
              <w:widowControl w:val="0"/>
              <w:autoSpaceDE w:val="0"/>
              <w:autoSpaceDN w:val="0"/>
              <w:adjustRightInd w:val="0"/>
              <w:jc w:val="center"/>
              <w:outlineLvl w:val="3"/>
            </w:pPr>
            <w:r w:rsidRPr="00FF5F96">
              <w:t>ИТОГО по Подпрограмме 3</w:t>
            </w:r>
          </w:p>
        </w:tc>
        <w:tc>
          <w:tcPr>
            <w:tcW w:w="1275" w:type="dxa"/>
            <w:shd w:val="clear" w:color="auto" w:fill="auto"/>
          </w:tcPr>
          <w:p w:rsidR="00CB0773" w:rsidRPr="00726186" w:rsidRDefault="00CB0773" w:rsidP="00CB0773">
            <w:pPr>
              <w:rPr>
                <w:color w:val="000000" w:themeColor="text1"/>
              </w:rPr>
            </w:pPr>
          </w:p>
          <w:p w:rsidR="00CB0773" w:rsidRPr="00726186" w:rsidRDefault="00CB0773" w:rsidP="00CB0773">
            <w:pPr>
              <w:rPr>
                <w:color w:val="000000" w:themeColor="text1"/>
              </w:rPr>
            </w:pPr>
            <w:r w:rsidRPr="00726186">
              <w:rPr>
                <w:color w:val="000000" w:themeColor="text1"/>
              </w:rPr>
              <w:t>442812,4</w:t>
            </w:r>
          </w:p>
        </w:tc>
        <w:tc>
          <w:tcPr>
            <w:tcW w:w="1134" w:type="dxa"/>
          </w:tcPr>
          <w:p w:rsidR="00CB0773" w:rsidRDefault="00CB0773" w:rsidP="00CB0773"/>
          <w:p w:rsidR="00CB0773" w:rsidRPr="008601F8" w:rsidRDefault="00CB0773" w:rsidP="00CB0773">
            <w:r w:rsidRPr="008601F8">
              <w:t>127342,2</w:t>
            </w:r>
          </w:p>
        </w:tc>
        <w:tc>
          <w:tcPr>
            <w:tcW w:w="1276" w:type="dxa"/>
            <w:shd w:val="clear" w:color="auto" w:fill="auto"/>
          </w:tcPr>
          <w:p w:rsidR="00CB0773" w:rsidRDefault="00CB0773" w:rsidP="00CB0773"/>
          <w:p w:rsidR="00CB0773" w:rsidRDefault="00CB0773" w:rsidP="00CB0773">
            <w:r w:rsidRPr="008601F8">
              <w:t>315470,2</w:t>
            </w:r>
          </w:p>
        </w:tc>
        <w:tc>
          <w:tcPr>
            <w:tcW w:w="120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c>
          <w:tcPr>
            <w:tcW w:w="97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r>
      <w:tr w:rsidR="00CB0773" w:rsidRPr="00FF5F96" w:rsidTr="001E5F21">
        <w:trPr>
          <w:trHeight w:val="949"/>
          <w:jc w:val="center"/>
        </w:trPr>
        <w:tc>
          <w:tcPr>
            <w:tcW w:w="1134" w:type="dxa"/>
            <w:vMerge/>
          </w:tcPr>
          <w:p w:rsidR="00CB0773" w:rsidRPr="00FF5F96" w:rsidRDefault="00CB0773" w:rsidP="00CB0773">
            <w:pPr>
              <w:widowControl w:val="0"/>
              <w:autoSpaceDE w:val="0"/>
              <w:autoSpaceDN w:val="0"/>
              <w:adjustRightInd w:val="0"/>
              <w:jc w:val="center"/>
              <w:outlineLvl w:val="3"/>
            </w:pPr>
          </w:p>
        </w:tc>
        <w:tc>
          <w:tcPr>
            <w:tcW w:w="1509" w:type="dxa"/>
            <w:vMerge/>
          </w:tcPr>
          <w:p w:rsidR="00CB0773" w:rsidRPr="00FF5F96" w:rsidRDefault="00CB0773" w:rsidP="00CB0773">
            <w:pPr>
              <w:widowControl w:val="0"/>
              <w:autoSpaceDE w:val="0"/>
              <w:autoSpaceDN w:val="0"/>
              <w:adjustRightInd w:val="0"/>
              <w:jc w:val="center"/>
              <w:outlineLvl w:val="3"/>
            </w:pPr>
          </w:p>
        </w:tc>
        <w:tc>
          <w:tcPr>
            <w:tcW w:w="1595" w:type="dxa"/>
          </w:tcPr>
          <w:p w:rsidR="00CB0773" w:rsidRPr="00FF5F96" w:rsidRDefault="00CB0773" w:rsidP="00CB0773">
            <w:pPr>
              <w:widowControl w:val="0"/>
              <w:autoSpaceDE w:val="0"/>
              <w:autoSpaceDN w:val="0"/>
              <w:adjustRightInd w:val="0"/>
              <w:jc w:val="both"/>
            </w:pPr>
            <w:r w:rsidRPr="00FF5F96">
              <w:t>Администрация Павловского муниципального округа.</w:t>
            </w:r>
          </w:p>
        </w:tc>
        <w:tc>
          <w:tcPr>
            <w:tcW w:w="1275" w:type="dxa"/>
            <w:shd w:val="clear" w:color="auto" w:fill="auto"/>
          </w:tcPr>
          <w:p w:rsidR="00CB0773" w:rsidRDefault="00CB0773" w:rsidP="00CB0773"/>
          <w:p w:rsidR="00CB0773" w:rsidRPr="008601F8" w:rsidRDefault="00CB0773" w:rsidP="00CB0773">
            <w:r w:rsidRPr="008601F8">
              <w:t>442812,4</w:t>
            </w:r>
          </w:p>
        </w:tc>
        <w:tc>
          <w:tcPr>
            <w:tcW w:w="1134" w:type="dxa"/>
          </w:tcPr>
          <w:p w:rsidR="00CB0773" w:rsidRDefault="00CB0773" w:rsidP="00CB0773"/>
          <w:p w:rsidR="00CB0773" w:rsidRPr="008601F8" w:rsidRDefault="00CB0773" w:rsidP="00CB0773">
            <w:r w:rsidRPr="008601F8">
              <w:t>127342,2</w:t>
            </w:r>
          </w:p>
        </w:tc>
        <w:tc>
          <w:tcPr>
            <w:tcW w:w="1276" w:type="dxa"/>
            <w:shd w:val="clear" w:color="auto" w:fill="auto"/>
          </w:tcPr>
          <w:p w:rsidR="00CB0773" w:rsidRDefault="00CB0773" w:rsidP="00CB0773"/>
          <w:p w:rsidR="00CB0773" w:rsidRDefault="00CB0773" w:rsidP="00CB0773">
            <w:r w:rsidRPr="008601F8">
              <w:t>315470,2</w:t>
            </w:r>
          </w:p>
        </w:tc>
        <w:tc>
          <w:tcPr>
            <w:tcW w:w="120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c>
          <w:tcPr>
            <w:tcW w:w="975" w:type="dxa"/>
            <w:shd w:val="clear" w:color="auto" w:fill="auto"/>
            <w:vAlign w:val="center"/>
          </w:tcPr>
          <w:p w:rsidR="00CB0773" w:rsidRPr="00FF5F96" w:rsidRDefault="00CB0773" w:rsidP="00CB0773">
            <w:pPr>
              <w:widowControl w:val="0"/>
              <w:autoSpaceDE w:val="0"/>
              <w:autoSpaceDN w:val="0"/>
              <w:adjustRightInd w:val="0"/>
              <w:jc w:val="center"/>
              <w:outlineLvl w:val="3"/>
            </w:pPr>
            <w:r w:rsidRPr="00FF5F96">
              <w:t>0</w:t>
            </w:r>
          </w:p>
        </w:tc>
      </w:tr>
    </w:tbl>
    <w:p w:rsidR="00AE75E8" w:rsidRPr="00AE75E8" w:rsidRDefault="00AE75E8" w:rsidP="00AE75E8">
      <w:pPr>
        <w:widowControl w:val="0"/>
        <w:autoSpaceDE w:val="0"/>
        <w:autoSpaceDN w:val="0"/>
        <w:adjustRightInd w:val="0"/>
        <w:ind w:firstLine="540"/>
        <w:jc w:val="both"/>
      </w:pPr>
    </w:p>
    <w:p w:rsidR="00AE75E8" w:rsidRPr="00AE75E8" w:rsidRDefault="00AE75E8" w:rsidP="00AE75E8">
      <w:pPr>
        <w:autoSpaceDE w:val="0"/>
        <w:autoSpaceDN w:val="0"/>
        <w:adjustRightInd w:val="0"/>
        <w:jc w:val="both"/>
      </w:pPr>
      <w:r w:rsidRPr="00AE75E8">
        <w:t>Финансирование мероприятий Подпрограммы 3 осуществляется за счет средств федерального бюджета и областного бюджета в рамках Государственной программы "Развитие жилищного строительства и государственная поддержка граждан по обеспечению жильем на территории Нижегородской области", утвержденной Постановлением Правительства Нижегородской области от 30.04.2014 № 302.</w:t>
      </w:r>
    </w:p>
    <w:p w:rsidR="00AE75E8" w:rsidRPr="00AE75E8" w:rsidRDefault="00AE75E8" w:rsidP="00AE75E8">
      <w:pPr>
        <w:widowControl w:val="0"/>
        <w:autoSpaceDE w:val="0"/>
        <w:autoSpaceDN w:val="0"/>
        <w:adjustRightInd w:val="0"/>
        <w:ind w:firstLine="540"/>
        <w:jc w:val="both"/>
      </w:pPr>
      <w:r w:rsidRPr="00AE75E8">
        <w:t>Объем финансирования Подпрограммы 3 подлежит ежегодному уточнению.</w:t>
      </w:r>
    </w:p>
    <w:p w:rsidR="00AE75E8" w:rsidRPr="00AE75E8" w:rsidRDefault="00AE75E8" w:rsidP="00AE75E8">
      <w:pPr>
        <w:widowControl w:val="0"/>
        <w:autoSpaceDE w:val="0"/>
        <w:autoSpaceDN w:val="0"/>
        <w:adjustRightInd w:val="0"/>
        <w:ind w:firstLine="540"/>
        <w:jc w:val="both"/>
      </w:pPr>
    </w:p>
    <w:p w:rsidR="00AE75E8" w:rsidRPr="00AE75E8" w:rsidRDefault="00AE75E8" w:rsidP="00AE75E8">
      <w:pPr>
        <w:autoSpaceDE w:val="0"/>
        <w:autoSpaceDN w:val="0"/>
        <w:adjustRightInd w:val="0"/>
        <w:jc w:val="center"/>
        <w:outlineLvl w:val="2"/>
        <w:rPr>
          <w:b/>
        </w:rPr>
      </w:pPr>
      <w:r w:rsidRPr="00136BAF">
        <w:t>2.7.  Оценка социально-экономической эффективности реализации Подпрограммы 3</w:t>
      </w:r>
    </w:p>
    <w:p w:rsidR="00AE75E8" w:rsidRPr="00AE75E8" w:rsidRDefault="00AE75E8" w:rsidP="00AE75E8">
      <w:pPr>
        <w:autoSpaceDE w:val="0"/>
        <w:autoSpaceDN w:val="0"/>
        <w:adjustRightInd w:val="0"/>
        <w:jc w:val="center"/>
        <w:outlineLvl w:val="2"/>
        <w:rPr>
          <w:b/>
        </w:rPr>
      </w:pPr>
    </w:p>
    <w:p w:rsidR="00B22AD6" w:rsidRPr="00FB7AE1" w:rsidRDefault="00136BAF" w:rsidP="00742E6F">
      <w:pPr>
        <w:spacing w:after="160"/>
        <w:jc w:val="both"/>
        <w:rPr>
          <w:rFonts w:ascii="Calibri" w:eastAsia="Calibri" w:hAnsi="Calibri"/>
          <w:sz w:val="22"/>
          <w:szCs w:val="22"/>
          <w:lang w:eastAsia="en-US"/>
        </w:rPr>
      </w:pPr>
      <w:r w:rsidRPr="00FF5F96">
        <w:t xml:space="preserve">В результате выполнения программных мероприятий к </w:t>
      </w:r>
      <w:r w:rsidRPr="00667DD8">
        <w:rPr>
          <w:color w:val="000000"/>
        </w:rPr>
        <w:t>202</w:t>
      </w:r>
      <w:r w:rsidR="001A2E0D" w:rsidRPr="00667DD8">
        <w:rPr>
          <w:color w:val="000000"/>
        </w:rPr>
        <w:t>8</w:t>
      </w:r>
      <w:r w:rsidRPr="00FF5F96">
        <w:t xml:space="preserve"> году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будет составлять </w:t>
      </w:r>
      <w:r w:rsidR="002116A4" w:rsidRPr="00726186">
        <w:rPr>
          <w:color w:val="000000" w:themeColor="text1"/>
        </w:rPr>
        <w:t>140</w:t>
      </w:r>
      <w:r w:rsidRPr="00726186">
        <w:rPr>
          <w:color w:val="000000" w:themeColor="text1"/>
        </w:rPr>
        <w:t xml:space="preserve"> </w:t>
      </w:r>
      <w:r w:rsidRPr="00FF5F96">
        <w:t>чело</w:t>
      </w:r>
      <w:bookmarkStart w:id="13" w:name="_GoBack"/>
      <w:bookmarkEnd w:id="13"/>
      <w:r w:rsidRPr="00FF5F96">
        <w:t>век</w:t>
      </w:r>
      <w:r>
        <w:t>.</w:t>
      </w:r>
    </w:p>
    <w:sectPr w:rsidR="00B22AD6" w:rsidRPr="00FB7AE1" w:rsidSect="008039CB">
      <w:pgSz w:w="11906" w:h="16838" w:code="9"/>
      <w:pgMar w:top="820" w:right="849" w:bottom="709" w:left="1134" w:header="426"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445" w:rsidRDefault="00D13445">
      <w:r>
        <w:separator/>
      </w:r>
    </w:p>
  </w:endnote>
  <w:endnote w:type="continuationSeparator" w:id="0">
    <w:p w:rsidR="00D13445" w:rsidRDefault="00D13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JournalSansCT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2D" w:rsidRDefault="0047752D" w:rsidP="00005E4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7752D" w:rsidRDefault="0047752D" w:rsidP="00FB317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52D" w:rsidRDefault="0047752D">
    <w:pPr>
      <w:pStyle w:val="a4"/>
      <w:jc w:val="right"/>
    </w:pPr>
  </w:p>
  <w:p w:rsidR="0047752D" w:rsidRDefault="0047752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445" w:rsidRDefault="00D13445">
      <w:r>
        <w:separator/>
      </w:r>
    </w:p>
  </w:footnote>
  <w:footnote w:type="continuationSeparator" w:id="0">
    <w:p w:rsidR="00D13445" w:rsidRDefault="00D134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0F48B848"/>
    <w:lvl w:ilvl="0">
      <w:start w:val="1"/>
      <w:numFmt w:val="decimal"/>
      <w:pStyle w:val="1"/>
      <w:suff w:val="space"/>
      <w:lvlText w:val="%1."/>
      <w:lvlJc w:val="left"/>
    </w:lvl>
    <w:lvl w:ilvl="1">
      <w:start w:val="1"/>
      <w:numFmt w:val="decimal"/>
      <w:pStyle w:val="2"/>
      <w:suff w:val="space"/>
      <w:lvlText w:val="%1.%2"/>
      <w:lvlJc w:val="left"/>
    </w:lvl>
    <w:lvl w:ilvl="2">
      <w:start w:val="1"/>
      <w:numFmt w:val="decimal"/>
      <w:pStyle w:val="3"/>
      <w:suff w:val="space"/>
      <w:lvlText w:val="%1.%2.%3"/>
      <w:lvlJc w:val="left"/>
    </w:lvl>
    <w:lvl w:ilvl="3">
      <w:start w:val="1"/>
      <w:numFmt w:val="decimal"/>
      <w:pStyle w:val="4"/>
      <w:lvlText w:val="%1.%2.%3.%4"/>
      <w:lvlJc w:val="left"/>
      <w:pPr>
        <w:tabs>
          <w:tab w:val="num" w:pos="0"/>
        </w:tabs>
      </w:pPr>
    </w:lvl>
    <w:lvl w:ilvl="4">
      <w:start w:val="1"/>
      <w:numFmt w:val="decimal"/>
      <w:pStyle w:val="5"/>
      <w:lvlText w:val="%1.%2.%3.%4.%5"/>
      <w:lvlJc w:val="left"/>
      <w:pPr>
        <w:tabs>
          <w:tab w:val="num" w:pos="0"/>
        </w:tabs>
      </w:pPr>
    </w:lvl>
    <w:lvl w:ilvl="5">
      <w:start w:val="1"/>
      <w:numFmt w:val="decimal"/>
      <w:pStyle w:val="6"/>
      <w:lvlText w:val="%1.%2.%3.%4.%5.%6"/>
      <w:lvlJc w:val="left"/>
      <w:pPr>
        <w:tabs>
          <w:tab w:val="num" w:pos="2268"/>
        </w:tabs>
      </w:pPr>
    </w:lvl>
    <w:lvl w:ilvl="6">
      <w:start w:val="1"/>
      <w:numFmt w:val="decimal"/>
      <w:pStyle w:val="7"/>
      <w:lvlText w:val="%1.%2.%3.%4.%5.%6.%7"/>
      <w:lvlJc w:val="left"/>
      <w:pPr>
        <w:tabs>
          <w:tab w:val="num" w:pos="0"/>
        </w:tabs>
      </w:pPr>
    </w:lvl>
    <w:lvl w:ilvl="7">
      <w:start w:val="1"/>
      <w:numFmt w:val="decimal"/>
      <w:pStyle w:val="8"/>
      <w:lvlText w:val="%1.%2.%3.%4.%5.%6.%7.%8"/>
      <w:lvlJc w:val="left"/>
      <w:pPr>
        <w:tabs>
          <w:tab w:val="num" w:pos="0"/>
        </w:tabs>
      </w:pPr>
    </w:lvl>
    <w:lvl w:ilvl="8">
      <w:start w:val="1"/>
      <w:numFmt w:val="decimal"/>
      <w:pStyle w:val="9"/>
      <w:lvlText w:val="%1.%2.%3.%4.%5.%6.%7.%8.%9"/>
      <w:lvlJc w:val="left"/>
      <w:pPr>
        <w:tabs>
          <w:tab w:val="num" w:pos="0"/>
        </w:tabs>
      </w:pPr>
    </w:lvl>
  </w:abstractNum>
  <w:abstractNum w:abstractNumId="1" w15:restartNumberingAfterBreak="0">
    <w:nsid w:val="0E2252A6"/>
    <w:multiLevelType w:val="multilevel"/>
    <w:tmpl w:val="F3E2AC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17757C"/>
    <w:multiLevelType w:val="multilevel"/>
    <w:tmpl w:val="269A2C98"/>
    <w:lvl w:ilvl="0">
      <w:start w:val="1"/>
      <w:numFmt w:val="decimal"/>
      <w:lvlText w:val="%1."/>
      <w:lvlJc w:val="left"/>
      <w:pPr>
        <w:ind w:left="1068"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15E35057"/>
    <w:multiLevelType w:val="hybridMultilevel"/>
    <w:tmpl w:val="3C585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9C3BFF"/>
    <w:multiLevelType w:val="multilevel"/>
    <w:tmpl w:val="B41AC88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6767CD"/>
    <w:multiLevelType w:val="multilevel"/>
    <w:tmpl w:val="BACEE70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2B3483"/>
    <w:multiLevelType w:val="hybridMultilevel"/>
    <w:tmpl w:val="17708DF8"/>
    <w:lvl w:ilvl="0" w:tplc="9B0824E6">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093CDE"/>
    <w:multiLevelType w:val="multilevel"/>
    <w:tmpl w:val="0212A4FA"/>
    <w:lvl w:ilvl="0">
      <w:start w:val="1"/>
      <w:numFmt w:val="decimal"/>
      <w:lvlText w:val="%1."/>
      <w:lvlJc w:val="left"/>
      <w:pPr>
        <w:ind w:left="1068" w:hanging="360"/>
      </w:pPr>
      <w:rPr>
        <w:rFonts w:hint="default"/>
        <w:color w:val="auto"/>
      </w:rPr>
    </w:lvl>
    <w:lvl w:ilvl="1">
      <w:start w:val="2"/>
      <w:numFmt w:val="decimal"/>
      <w:isLgl/>
      <w:lvlText w:val="%1.%2."/>
      <w:lvlJc w:val="left"/>
      <w:pPr>
        <w:ind w:left="1488" w:hanging="4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8" w15:restartNumberingAfterBreak="0">
    <w:nsid w:val="4A3237AE"/>
    <w:multiLevelType w:val="multilevel"/>
    <w:tmpl w:val="BACEE70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246833"/>
    <w:multiLevelType w:val="hybridMultilevel"/>
    <w:tmpl w:val="507E6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480986"/>
    <w:multiLevelType w:val="multilevel"/>
    <w:tmpl w:val="D8F851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B81611"/>
    <w:multiLevelType w:val="multilevel"/>
    <w:tmpl w:val="95FC8B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8E1645"/>
    <w:multiLevelType w:val="multilevel"/>
    <w:tmpl w:val="094ABB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AA07DE"/>
    <w:multiLevelType w:val="hybridMultilevel"/>
    <w:tmpl w:val="EB0EF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EB29D6"/>
    <w:multiLevelType w:val="multilevel"/>
    <w:tmpl w:val="A7225F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E8F2B94"/>
    <w:multiLevelType w:val="hybridMultilevel"/>
    <w:tmpl w:val="56D219B0"/>
    <w:lvl w:ilvl="0" w:tplc="7A3E2178">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894EC9"/>
    <w:multiLevelType w:val="hybridMultilevel"/>
    <w:tmpl w:val="2FB4596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13"/>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0"/>
  </w:num>
  <w:num w:numId="8">
    <w:abstractNumId w:val="8"/>
  </w:num>
  <w:num w:numId="9">
    <w:abstractNumId w:val="5"/>
  </w:num>
  <w:num w:numId="10">
    <w:abstractNumId w:val="1"/>
  </w:num>
  <w:num w:numId="11">
    <w:abstractNumId w:val="14"/>
  </w:num>
  <w:num w:numId="12">
    <w:abstractNumId w:val="12"/>
  </w:num>
  <w:num w:numId="13">
    <w:abstractNumId w:val="4"/>
  </w:num>
  <w:num w:numId="14">
    <w:abstractNumId w:val="7"/>
  </w:num>
  <w:num w:numId="15">
    <w:abstractNumId w:val="11"/>
  </w:num>
  <w:num w:numId="16">
    <w:abstractNumId w:val="6"/>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74"/>
    <w:rsid w:val="0000087C"/>
    <w:rsid w:val="00004A3D"/>
    <w:rsid w:val="00005E4D"/>
    <w:rsid w:val="00006EBC"/>
    <w:rsid w:val="000072E8"/>
    <w:rsid w:val="00010674"/>
    <w:rsid w:val="00012F98"/>
    <w:rsid w:val="0001542F"/>
    <w:rsid w:val="00017FFB"/>
    <w:rsid w:val="0002024B"/>
    <w:rsid w:val="00020D77"/>
    <w:rsid w:val="00020ED3"/>
    <w:rsid w:val="000220D2"/>
    <w:rsid w:val="000223A5"/>
    <w:rsid w:val="0003013A"/>
    <w:rsid w:val="00032377"/>
    <w:rsid w:val="00032380"/>
    <w:rsid w:val="00033072"/>
    <w:rsid w:val="00033259"/>
    <w:rsid w:val="00034A07"/>
    <w:rsid w:val="0003561C"/>
    <w:rsid w:val="00036C70"/>
    <w:rsid w:val="000371EF"/>
    <w:rsid w:val="000374FA"/>
    <w:rsid w:val="00041555"/>
    <w:rsid w:val="00043E9A"/>
    <w:rsid w:val="000451DB"/>
    <w:rsid w:val="00045DA4"/>
    <w:rsid w:val="0004729B"/>
    <w:rsid w:val="00047B09"/>
    <w:rsid w:val="00047B95"/>
    <w:rsid w:val="00055651"/>
    <w:rsid w:val="000557FE"/>
    <w:rsid w:val="00056A1E"/>
    <w:rsid w:val="000572E9"/>
    <w:rsid w:val="000607FD"/>
    <w:rsid w:val="000612C0"/>
    <w:rsid w:val="00062398"/>
    <w:rsid w:val="0006328C"/>
    <w:rsid w:val="000638AD"/>
    <w:rsid w:val="000654AB"/>
    <w:rsid w:val="0006584A"/>
    <w:rsid w:val="00065D9D"/>
    <w:rsid w:val="0006602C"/>
    <w:rsid w:val="00066784"/>
    <w:rsid w:val="00066DD5"/>
    <w:rsid w:val="0007164D"/>
    <w:rsid w:val="00072620"/>
    <w:rsid w:val="00072B01"/>
    <w:rsid w:val="00081249"/>
    <w:rsid w:val="0008235B"/>
    <w:rsid w:val="00082630"/>
    <w:rsid w:val="000836F8"/>
    <w:rsid w:val="000862AB"/>
    <w:rsid w:val="00086300"/>
    <w:rsid w:val="000903A6"/>
    <w:rsid w:val="000907D1"/>
    <w:rsid w:val="000914E6"/>
    <w:rsid w:val="000930D7"/>
    <w:rsid w:val="00094782"/>
    <w:rsid w:val="0009612F"/>
    <w:rsid w:val="00097E10"/>
    <w:rsid w:val="000A0BA3"/>
    <w:rsid w:val="000A1D5A"/>
    <w:rsid w:val="000A526E"/>
    <w:rsid w:val="000A6406"/>
    <w:rsid w:val="000B0757"/>
    <w:rsid w:val="000B0F06"/>
    <w:rsid w:val="000B12B7"/>
    <w:rsid w:val="000B21C3"/>
    <w:rsid w:val="000B2569"/>
    <w:rsid w:val="000B3F62"/>
    <w:rsid w:val="000B4C89"/>
    <w:rsid w:val="000B5E4C"/>
    <w:rsid w:val="000C0EE7"/>
    <w:rsid w:val="000C272C"/>
    <w:rsid w:val="000C3401"/>
    <w:rsid w:val="000C4C3D"/>
    <w:rsid w:val="000C51BE"/>
    <w:rsid w:val="000C7C31"/>
    <w:rsid w:val="000D09E4"/>
    <w:rsid w:val="000D0E1A"/>
    <w:rsid w:val="000D4107"/>
    <w:rsid w:val="000D5B78"/>
    <w:rsid w:val="000D6E4A"/>
    <w:rsid w:val="000D7490"/>
    <w:rsid w:val="000E1263"/>
    <w:rsid w:val="000E26AE"/>
    <w:rsid w:val="000E281E"/>
    <w:rsid w:val="000E6242"/>
    <w:rsid w:val="000F468B"/>
    <w:rsid w:val="00100985"/>
    <w:rsid w:val="00100A39"/>
    <w:rsid w:val="0010424E"/>
    <w:rsid w:val="001047E1"/>
    <w:rsid w:val="00105323"/>
    <w:rsid w:val="001063C5"/>
    <w:rsid w:val="0010667B"/>
    <w:rsid w:val="00111181"/>
    <w:rsid w:val="00111A7A"/>
    <w:rsid w:val="00112C51"/>
    <w:rsid w:val="00115A61"/>
    <w:rsid w:val="001160AC"/>
    <w:rsid w:val="00116A1E"/>
    <w:rsid w:val="00117201"/>
    <w:rsid w:val="00117E74"/>
    <w:rsid w:val="0012024C"/>
    <w:rsid w:val="00120291"/>
    <w:rsid w:val="00122A29"/>
    <w:rsid w:val="00123078"/>
    <w:rsid w:val="001237DE"/>
    <w:rsid w:val="00131E74"/>
    <w:rsid w:val="00135BEB"/>
    <w:rsid w:val="001365FB"/>
    <w:rsid w:val="00136BAF"/>
    <w:rsid w:val="00137AF8"/>
    <w:rsid w:val="00137C34"/>
    <w:rsid w:val="00140724"/>
    <w:rsid w:val="00145849"/>
    <w:rsid w:val="00146CAB"/>
    <w:rsid w:val="00147942"/>
    <w:rsid w:val="00147A31"/>
    <w:rsid w:val="00151782"/>
    <w:rsid w:val="00154A75"/>
    <w:rsid w:val="00155766"/>
    <w:rsid w:val="001557A8"/>
    <w:rsid w:val="00156AEB"/>
    <w:rsid w:val="001570F5"/>
    <w:rsid w:val="001571C4"/>
    <w:rsid w:val="001619EC"/>
    <w:rsid w:val="00162560"/>
    <w:rsid w:val="00162B31"/>
    <w:rsid w:val="00162E9B"/>
    <w:rsid w:val="001633B2"/>
    <w:rsid w:val="001633FE"/>
    <w:rsid w:val="001674CE"/>
    <w:rsid w:val="0017242C"/>
    <w:rsid w:val="00172685"/>
    <w:rsid w:val="001727F6"/>
    <w:rsid w:val="001733E5"/>
    <w:rsid w:val="00173EA1"/>
    <w:rsid w:val="0017405A"/>
    <w:rsid w:val="00174A2B"/>
    <w:rsid w:val="00177C03"/>
    <w:rsid w:val="00181583"/>
    <w:rsid w:val="00181637"/>
    <w:rsid w:val="00182CA8"/>
    <w:rsid w:val="00183DCC"/>
    <w:rsid w:val="00185957"/>
    <w:rsid w:val="0018684D"/>
    <w:rsid w:val="00187342"/>
    <w:rsid w:val="0018739E"/>
    <w:rsid w:val="00190C7F"/>
    <w:rsid w:val="00191345"/>
    <w:rsid w:val="00193066"/>
    <w:rsid w:val="00193BFF"/>
    <w:rsid w:val="001946AB"/>
    <w:rsid w:val="001947A3"/>
    <w:rsid w:val="00195164"/>
    <w:rsid w:val="001972C6"/>
    <w:rsid w:val="0019736C"/>
    <w:rsid w:val="001A179B"/>
    <w:rsid w:val="001A25A7"/>
    <w:rsid w:val="001A2E0D"/>
    <w:rsid w:val="001A327F"/>
    <w:rsid w:val="001A336C"/>
    <w:rsid w:val="001A3E14"/>
    <w:rsid w:val="001A51C7"/>
    <w:rsid w:val="001A76B6"/>
    <w:rsid w:val="001B3A49"/>
    <w:rsid w:val="001B5EA1"/>
    <w:rsid w:val="001C0972"/>
    <w:rsid w:val="001C16FB"/>
    <w:rsid w:val="001C1828"/>
    <w:rsid w:val="001C1A85"/>
    <w:rsid w:val="001C208F"/>
    <w:rsid w:val="001C5F63"/>
    <w:rsid w:val="001D03EC"/>
    <w:rsid w:val="001D054E"/>
    <w:rsid w:val="001D3267"/>
    <w:rsid w:val="001D3539"/>
    <w:rsid w:val="001D3E41"/>
    <w:rsid w:val="001D6C19"/>
    <w:rsid w:val="001E0969"/>
    <w:rsid w:val="001E3798"/>
    <w:rsid w:val="001E4342"/>
    <w:rsid w:val="001E4B66"/>
    <w:rsid w:val="001E5A90"/>
    <w:rsid w:val="001E5F21"/>
    <w:rsid w:val="001E6134"/>
    <w:rsid w:val="001E672A"/>
    <w:rsid w:val="001E7DB5"/>
    <w:rsid w:val="001E7E59"/>
    <w:rsid w:val="001F1F7F"/>
    <w:rsid w:val="001F2066"/>
    <w:rsid w:val="001F5C75"/>
    <w:rsid w:val="001F5E88"/>
    <w:rsid w:val="001F5EBB"/>
    <w:rsid w:val="001F70F9"/>
    <w:rsid w:val="002002C7"/>
    <w:rsid w:val="00201B12"/>
    <w:rsid w:val="002022AC"/>
    <w:rsid w:val="0020305C"/>
    <w:rsid w:val="00204648"/>
    <w:rsid w:val="00204702"/>
    <w:rsid w:val="002064A7"/>
    <w:rsid w:val="002116A4"/>
    <w:rsid w:val="00211B74"/>
    <w:rsid w:val="00213C8A"/>
    <w:rsid w:val="00215616"/>
    <w:rsid w:val="00216426"/>
    <w:rsid w:val="00217D51"/>
    <w:rsid w:val="00222B08"/>
    <w:rsid w:val="00223808"/>
    <w:rsid w:val="00224828"/>
    <w:rsid w:val="00225E21"/>
    <w:rsid w:val="002266F4"/>
    <w:rsid w:val="002278AB"/>
    <w:rsid w:val="002319DB"/>
    <w:rsid w:val="00233841"/>
    <w:rsid w:val="0023597A"/>
    <w:rsid w:val="00235FCF"/>
    <w:rsid w:val="00236C3F"/>
    <w:rsid w:val="00240AD8"/>
    <w:rsid w:val="00241672"/>
    <w:rsid w:val="0024470B"/>
    <w:rsid w:val="00244944"/>
    <w:rsid w:val="0024709E"/>
    <w:rsid w:val="002503AC"/>
    <w:rsid w:val="002504BB"/>
    <w:rsid w:val="00250F01"/>
    <w:rsid w:val="00251894"/>
    <w:rsid w:val="00251EFD"/>
    <w:rsid w:val="002523D8"/>
    <w:rsid w:val="00252798"/>
    <w:rsid w:val="00254A8F"/>
    <w:rsid w:val="00254C54"/>
    <w:rsid w:val="00254D7A"/>
    <w:rsid w:val="002552FF"/>
    <w:rsid w:val="002565B1"/>
    <w:rsid w:val="00256DC7"/>
    <w:rsid w:val="00260364"/>
    <w:rsid w:val="00262046"/>
    <w:rsid w:val="002632E1"/>
    <w:rsid w:val="00264000"/>
    <w:rsid w:val="002659C2"/>
    <w:rsid w:val="00266210"/>
    <w:rsid w:val="00266681"/>
    <w:rsid w:val="002669BC"/>
    <w:rsid w:val="002672A0"/>
    <w:rsid w:val="0026797D"/>
    <w:rsid w:val="002710CA"/>
    <w:rsid w:val="00272669"/>
    <w:rsid w:val="00272702"/>
    <w:rsid w:val="00273241"/>
    <w:rsid w:val="00274BA5"/>
    <w:rsid w:val="00274E13"/>
    <w:rsid w:val="0027618B"/>
    <w:rsid w:val="002806F9"/>
    <w:rsid w:val="00282BFF"/>
    <w:rsid w:val="00282F43"/>
    <w:rsid w:val="00284A5A"/>
    <w:rsid w:val="00284BAA"/>
    <w:rsid w:val="002856F3"/>
    <w:rsid w:val="00287654"/>
    <w:rsid w:val="00290A8A"/>
    <w:rsid w:val="0029177E"/>
    <w:rsid w:val="0029265B"/>
    <w:rsid w:val="00293DF9"/>
    <w:rsid w:val="002941C6"/>
    <w:rsid w:val="0029519A"/>
    <w:rsid w:val="00297F7D"/>
    <w:rsid w:val="002A0B83"/>
    <w:rsid w:val="002A6D45"/>
    <w:rsid w:val="002A761B"/>
    <w:rsid w:val="002B3219"/>
    <w:rsid w:val="002B3E5A"/>
    <w:rsid w:val="002B3EEB"/>
    <w:rsid w:val="002B3F2F"/>
    <w:rsid w:val="002B4110"/>
    <w:rsid w:val="002B4163"/>
    <w:rsid w:val="002B4F96"/>
    <w:rsid w:val="002B6FD4"/>
    <w:rsid w:val="002B707E"/>
    <w:rsid w:val="002C0236"/>
    <w:rsid w:val="002C098A"/>
    <w:rsid w:val="002C0E89"/>
    <w:rsid w:val="002C203B"/>
    <w:rsid w:val="002C2AA6"/>
    <w:rsid w:val="002C356C"/>
    <w:rsid w:val="002C46D8"/>
    <w:rsid w:val="002C5B14"/>
    <w:rsid w:val="002C7487"/>
    <w:rsid w:val="002D197A"/>
    <w:rsid w:val="002D2BAA"/>
    <w:rsid w:val="002D3236"/>
    <w:rsid w:val="002D48A2"/>
    <w:rsid w:val="002D772F"/>
    <w:rsid w:val="002E0268"/>
    <w:rsid w:val="002E2356"/>
    <w:rsid w:val="002E5C35"/>
    <w:rsid w:val="002E71D4"/>
    <w:rsid w:val="002F06A3"/>
    <w:rsid w:val="002F0A82"/>
    <w:rsid w:val="002F2E8B"/>
    <w:rsid w:val="002F58B2"/>
    <w:rsid w:val="002F5A6A"/>
    <w:rsid w:val="002F6901"/>
    <w:rsid w:val="002F7782"/>
    <w:rsid w:val="003004D9"/>
    <w:rsid w:val="0030130A"/>
    <w:rsid w:val="00302308"/>
    <w:rsid w:val="00302756"/>
    <w:rsid w:val="00302C4E"/>
    <w:rsid w:val="003040B5"/>
    <w:rsid w:val="00304C03"/>
    <w:rsid w:val="00304C68"/>
    <w:rsid w:val="00304FC1"/>
    <w:rsid w:val="003055D5"/>
    <w:rsid w:val="003062A7"/>
    <w:rsid w:val="00306883"/>
    <w:rsid w:val="00307A54"/>
    <w:rsid w:val="00307C6D"/>
    <w:rsid w:val="00310479"/>
    <w:rsid w:val="003108FF"/>
    <w:rsid w:val="00312649"/>
    <w:rsid w:val="003141D7"/>
    <w:rsid w:val="00314DAD"/>
    <w:rsid w:val="00315500"/>
    <w:rsid w:val="00316355"/>
    <w:rsid w:val="00321906"/>
    <w:rsid w:val="00323CFC"/>
    <w:rsid w:val="00325DA6"/>
    <w:rsid w:val="0032613F"/>
    <w:rsid w:val="00326B30"/>
    <w:rsid w:val="00327457"/>
    <w:rsid w:val="00327F0B"/>
    <w:rsid w:val="00330B25"/>
    <w:rsid w:val="00331FA9"/>
    <w:rsid w:val="00332CF4"/>
    <w:rsid w:val="0033433F"/>
    <w:rsid w:val="0033505E"/>
    <w:rsid w:val="00335062"/>
    <w:rsid w:val="00335B5B"/>
    <w:rsid w:val="003404F7"/>
    <w:rsid w:val="00340E29"/>
    <w:rsid w:val="00341A15"/>
    <w:rsid w:val="00343513"/>
    <w:rsid w:val="00344091"/>
    <w:rsid w:val="00344D1A"/>
    <w:rsid w:val="0034503E"/>
    <w:rsid w:val="00345099"/>
    <w:rsid w:val="00347305"/>
    <w:rsid w:val="00347E2E"/>
    <w:rsid w:val="00350623"/>
    <w:rsid w:val="00350E18"/>
    <w:rsid w:val="00351A60"/>
    <w:rsid w:val="00352EEB"/>
    <w:rsid w:val="0035499D"/>
    <w:rsid w:val="00354AC9"/>
    <w:rsid w:val="0035639E"/>
    <w:rsid w:val="00356555"/>
    <w:rsid w:val="00356E60"/>
    <w:rsid w:val="003633AF"/>
    <w:rsid w:val="00366D94"/>
    <w:rsid w:val="00366E57"/>
    <w:rsid w:val="0036764B"/>
    <w:rsid w:val="00367A31"/>
    <w:rsid w:val="00371B70"/>
    <w:rsid w:val="00371F88"/>
    <w:rsid w:val="00372DBA"/>
    <w:rsid w:val="00380C44"/>
    <w:rsid w:val="00381E5B"/>
    <w:rsid w:val="00383590"/>
    <w:rsid w:val="003838B7"/>
    <w:rsid w:val="003879BB"/>
    <w:rsid w:val="0039038F"/>
    <w:rsid w:val="00391157"/>
    <w:rsid w:val="00391300"/>
    <w:rsid w:val="00391BA8"/>
    <w:rsid w:val="003938BC"/>
    <w:rsid w:val="00395551"/>
    <w:rsid w:val="00397AC8"/>
    <w:rsid w:val="003A0289"/>
    <w:rsid w:val="003A1D24"/>
    <w:rsid w:val="003A22D0"/>
    <w:rsid w:val="003A3590"/>
    <w:rsid w:val="003A37B4"/>
    <w:rsid w:val="003A4A3E"/>
    <w:rsid w:val="003A4E7A"/>
    <w:rsid w:val="003A7274"/>
    <w:rsid w:val="003B08F7"/>
    <w:rsid w:val="003B2260"/>
    <w:rsid w:val="003B3B01"/>
    <w:rsid w:val="003B4267"/>
    <w:rsid w:val="003B5DAB"/>
    <w:rsid w:val="003B7E4E"/>
    <w:rsid w:val="003C08CE"/>
    <w:rsid w:val="003C0FB5"/>
    <w:rsid w:val="003C1176"/>
    <w:rsid w:val="003C1A3B"/>
    <w:rsid w:val="003C4F51"/>
    <w:rsid w:val="003C5361"/>
    <w:rsid w:val="003C5947"/>
    <w:rsid w:val="003C633C"/>
    <w:rsid w:val="003C6452"/>
    <w:rsid w:val="003C726A"/>
    <w:rsid w:val="003C7824"/>
    <w:rsid w:val="003D1135"/>
    <w:rsid w:val="003D1904"/>
    <w:rsid w:val="003D2853"/>
    <w:rsid w:val="003D3A54"/>
    <w:rsid w:val="003D521B"/>
    <w:rsid w:val="003D5A8A"/>
    <w:rsid w:val="003D71C0"/>
    <w:rsid w:val="003D7479"/>
    <w:rsid w:val="003E0082"/>
    <w:rsid w:val="003E05D4"/>
    <w:rsid w:val="003E32F0"/>
    <w:rsid w:val="003E4253"/>
    <w:rsid w:val="003E7714"/>
    <w:rsid w:val="003F0A90"/>
    <w:rsid w:val="003F2521"/>
    <w:rsid w:val="003F5151"/>
    <w:rsid w:val="003F72A0"/>
    <w:rsid w:val="003F7B9E"/>
    <w:rsid w:val="003F7DCB"/>
    <w:rsid w:val="0040218E"/>
    <w:rsid w:val="00402F23"/>
    <w:rsid w:val="00404C33"/>
    <w:rsid w:val="00407A65"/>
    <w:rsid w:val="00407E0B"/>
    <w:rsid w:val="00410BCF"/>
    <w:rsid w:val="00411381"/>
    <w:rsid w:val="004117C9"/>
    <w:rsid w:val="00413338"/>
    <w:rsid w:val="00415A63"/>
    <w:rsid w:val="00416030"/>
    <w:rsid w:val="0041729E"/>
    <w:rsid w:val="00417BBE"/>
    <w:rsid w:val="004200CC"/>
    <w:rsid w:val="00421697"/>
    <w:rsid w:val="00422779"/>
    <w:rsid w:val="00422AE1"/>
    <w:rsid w:val="00424F85"/>
    <w:rsid w:val="00425DF6"/>
    <w:rsid w:val="00431FC6"/>
    <w:rsid w:val="00433018"/>
    <w:rsid w:val="00436E24"/>
    <w:rsid w:val="00442301"/>
    <w:rsid w:val="004510F3"/>
    <w:rsid w:val="0045163C"/>
    <w:rsid w:val="00452C51"/>
    <w:rsid w:val="0045493E"/>
    <w:rsid w:val="00455BDC"/>
    <w:rsid w:val="0045627F"/>
    <w:rsid w:val="00456DBB"/>
    <w:rsid w:val="00460E86"/>
    <w:rsid w:val="00461B6E"/>
    <w:rsid w:val="0046375C"/>
    <w:rsid w:val="004643A7"/>
    <w:rsid w:val="004668E6"/>
    <w:rsid w:val="00466FF6"/>
    <w:rsid w:val="004708F0"/>
    <w:rsid w:val="00474048"/>
    <w:rsid w:val="004747F9"/>
    <w:rsid w:val="004750D0"/>
    <w:rsid w:val="00475E2A"/>
    <w:rsid w:val="0047752D"/>
    <w:rsid w:val="00477C62"/>
    <w:rsid w:val="0048206E"/>
    <w:rsid w:val="0048514F"/>
    <w:rsid w:val="0048576A"/>
    <w:rsid w:val="004869B5"/>
    <w:rsid w:val="00487865"/>
    <w:rsid w:val="00490B0D"/>
    <w:rsid w:val="00491592"/>
    <w:rsid w:val="00491716"/>
    <w:rsid w:val="00491BF8"/>
    <w:rsid w:val="00492E0C"/>
    <w:rsid w:val="004A1203"/>
    <w:rsid w:val="004A2E2A"/>
    <w:rsid w:val="004A2E43"/>
    <w:rsid w:val="004A3CD3"/>
    <w:rsid w:val="004A6DB0"/>
    <w:rsid w:val="004A74D2"/>
    <w:rsid w:val="004B252B"/>
    <w:rsid w:val="004B4CBA"/>
    <w:rsid w:val="004B5817"/>
    <w:rsid w:val="004B5C44"/>
    <w:rsid w:val="004B6706"/>
    <w:rsid w:val="004B6BBA"/>
    <w:rsid w:val="004C1ED2"/>
    <w:rsid w:val="004C2E2B"/>
    <w:rsid w:val="004C33B0"/>
    <w:rsid w:val="004C3B04"/>
    <w:rsid w:val="004C4A61"/>
    <w:rsid w:val="004C7F7B"/>
    <w:rsid w:val="004D0253"/>
    <w:rsid w:val="004D2397"/>
    <w:rsid w:val="004D4404"/>
    <w:rsid w:val="004D46D8"/>
    <w:rsid w:val="004D48C3"/>
    <w:rsid w:val="004D5445"/>
    <w:rsid w:val="004D6539"/>
    <w:rsid w:val="004E0B40"/>
    <w:rsid w:val="004E0D9C"/>
    <w:rsid w:val="004E4471"/>
    <w:rsid w:val="004E742A"/>
    <w:rsid w:val="004F29E1"/>
    <w:rsid w:val="004F3066"/>
    <w:rsid w:val="004F6EFD"/>
    <w:rsid w:val="004F76C3"/>
    <w:rsid w:val="00500295"/>
    <w:rsid w:val="00502040"/>
    <w:rsid w:val="00503B56"/>
    <w:rsid w:val="0050425A"/>
    <w:rsid w:val="00504C91"/>
    <w:rsid w:val="00505B9D"/>
    <w:rsid w:val="005106D4"/>
    <w:rsid w:val="00510854"/>
    <w:rsid w:val="00511B9E"/>
    <w:rsid w:val="00511BA5"/>
    <w:rsid w:val="00511F3D"/>
    <w:rsid w:val="00515064"/>
    <w:rsid w:val="00515763"/>
    <w:rsid w:val="005207B1"/>
    <w:rsid w:val="005216CB"/>
    <w:rsid w:val="0052183C"/>
    <w:rsid w:val="0052538C"/>
    <w:rsid w:val="00527DD4"/>
    <w:rsid w:val="00535D41"/>
    <w:rsid w:val="005409A1"/>
    <w:rsid w:val="005422D5"/>
    <w:rsid w:val="005444FA"/>
    <w:rsid w:val="005446F7"/>
    <w:rsid w:val="00544B7F"/>
    <w:rsid w:val="00546727"/>
    <w:rsid w:val="00547ACA"/>
    <w:rsid w:val="00551D6C"/>
    <w:rsid w:val="00551E57"/>
    <w:rsid w:val="00552774"/>
    <w:rsid w:val="005529F0"/>
    <w:rsid w:val="005548E4"/>
    <w:rsid w:val="00556A72"/>
    <w:rsid w:val="00557802"/>
    <w:rsid w:val="00561F35"/>
    <w:rsid w:val="00564BDD"/>
    <w:rsid w:val="00566115"/>
    <w:rsid w:val="00566F74"/>
    <w:rsid w:val="00570DF6"/>
    <w:rsid w:val="00572074"/>
    <w:rsid w:val="0057330F"/>
    <w:rsid w:val="005734F6"/>
    <w:rsid w:val="00574B4F"/>
    <w:rsid w:val="00575B2E"/>
    <w:rsid w:val="00575BFC"/>
    <w:rsid w:val="00576676"/>
    <w:rsid w:val="00583A0E"/>
    <w:rsid w:val="00586438"/>
    <w:rsid w:val="00586F0A"/>
    <w:rsid w:val="0059318C"/>
    <w:rsid w:val="00594B8E"/>
    <w:rsid w:val="00596174"/>
    <w:rsid w:val="00596D5E"/>
    <w:rsid w:val="00597263"/>
    <w:rsid w:val="00597435"/>
    <w:rsid w:val="005A2834"/>
    <w:rsid w:val="005A440C"/>
    <w:rsid w:val="005A443F"/>
    <w:rsid w:val="005A4B6A"/>
    <w:rsid w:val="005A4FEE"/>
    <w:rsid w:val="005A624B"/>
    <w:rsid w:val="005A73EB"/>
    <w:rsid w:val="005B1DEC"/>
    <w:rsid w:val="005B2707"/>
    <w:rsid w:val="005B2D59"/>
    <w:rsid w:val="005B306E"/>
    <w:rsid w:val="005B3AF0"/>
    <w:rsid w:val="005B62C0"/>
    <w:rsid w:val="005B69CB"/>
    <w:rsid w:val="005B718B"/>
    <w:rsid w:val="005B732C"/>
    <w:rsid w:val="005B73F4"/>
    <w:rsid w:val="005C0BF0"/>
    <w:rsid w:val="005C1B76"/>
    <w:rsid w:val="005C2F54"/>
    <w:rsid w:val="005C37DC"/>
    <w:rsid w:val="005C58C8"/>
    <w:rsid w:val="005C5FB0"/>
    <w:rsid w:val="005C5FF1"/>
    <w:rsid w:val="005C679F"/>
    <w:rsid w:val="005C72DC"/>
    <w:rsid w:val="005D309C"/>
    <w:rsid w:val="005D6389"/>
    <w:rsid w:val="005D7123"/>
    <w:rsid w:val="005D7640"/>
    <w:rsid w:val="005D7681"/>
    <w:rsid w:val="005E3A6E"/>
    <w:rsid w:val="005E41CF"/>
    <w:rsid w:val="005E421C"/>
    <w:rsid w:val="005E4831"/>
    <w:rsid w:val="005E5A70"/>
    <w:rsid w:val="005F11F5"/>
    <w:rsid w:val="005F25CD"/>
    <w:rsid w:val="005F36DF"/>
    <w:rsid w:val="005F3BA4"/>
    <w:rsid w:val="005F3C68"/>
    <w:rsid w:val="00600A52"/>
    <w:rsid w:val="00601388"/>
    <w:rsid w:val="0060272F"/>
    <w:rsid w:val="00604143"/>
    <w:rsid w:val="00604FD5"/>
    <w:rsid w:val="00606C7A"/>
    <w:rsid w:val="00607E7E"/>
    <w:rsid w:val="0061041A"/>
    <w:rsid w:val="00610E82"/>
    <w:rsid w:val="0061166D"/>
    <w:rsid w:val="0061280F"/>
    <w:rsid w:val="00614F9D"/>
    <w:rsid w:val="00616389"/>
    <w:rsid w:val="006163FA"/>
    <w:rsid w:val="00617BA8"/>
    <w:rsid w:val="006200A2"/>
    <w:rsid w:val="006201D2"/>
    <w:rsid w:val="006207D9"/>
    <w:rsid w:val="006248D0"/>
    <w:rsid w:val="0063145B"/>
    <w:rsid w:val="0063155D"/>
    <w:rsid w:val="00632695"/>
    <w:rsid w:val="006340BF"/>
    <w:rsid w:val="00634129"/>
    <w:rsid w:val="006345CB"/>
    <w:rsid w:val="00635C43"/>
    <w:rsid w:val="00636CAF"/>
    <w:rsid w:val="00640351"/>
    <w:rsid w:val="006422DA"/>
    <w:rsid w:val="006435E8"/>
    <w:rsid w:val="00645B0F"/>
    <w:rsid w:val="00647099"/>
    <w:rsid w:val="0064743F"/>
    <w:rsid w:val="00650BDB"/>
    <w:rsid w:val="006531F4"/>
    <w:rsid w:val="0065436E"/>
    <w:rsid w:val="00655E10"/>
    <w:rsid w:val="00656557"/>
    <w:rsid w:val="00660E41"/>
    <w:rsid w:val="006626A1"/>
    <w:rsid w:val="0066504B"/>
    <w:rsid w:val="0066515C"/>
    <w:rsid w:val="00666E23"/>
    <w:rsid w:val="00667A17"/>
    <w:rsid w:val="00667DD8"/>
    <w:rsid w:val="00671DB6"/>
    <w:rsid w:val="0067249D"/>
    <w:rsid w:val="006728AB"/>
    <w:rsid w:val="006731F0"/>
    <w:rsid w:val="00674348"/>
    <w:rsid w:val="00674685"/>
    <w:rsid w:val="00674B5E"/>
    <w:rsid w:val="0067679B"/>
    <w:rsid w:val="00676ABE"/>
    <w:rsid w:val="00676E6B"/>
    <w:rsid w:val="00677A40"/>
    <w:rsid w:val="00681722"/>
    <w:rsid w:val="00681A03"/>
    <w:rsid w:val="00685116"/>
    <w:rsid w:val="006864D4"/>
    <w:rsid w:val="00687EFA"/>
    <w:rsid w:val="00690691"/>
    <w:rsid w:val="00691252"/>
    <w:rsid w:val="006928A1"/>
    <w:rsid w:val="00693BC1"/>
    <w:rsid w:val="006946B4"/>
    <w:rsid w:val="00696113"/>
    <w:rsid w:val="00696FA3"/>
    <w:rsid w:val="00697D90"/>
    <w:rsid w:val="006A00E6"/>
    <w:rsid w:val="006A18FF"/>
    <w:rsid w:val="006A20C5"/>
    <w:rsid w:val="006A27D4"/>
    <w:rsid w:val="006A29FE"/>
    <w:rsid w:val="006A33A7"/>
    <w:rsid w:val="006A6A87"/>
    <w:rsid w:val="006A7A4D"/>
    <w:rsid w:val="006B379F"/>
    <w:rsid w:val="006B4E53"/>
    <w:rsid w:val="006B4EE4"/>
    <w:rsid w:val="006B5C62"/>
    <w:rsid w:val="006B61AC"/>
    <w:rsid w:val="006B6998"/>
    <w:rsid w:val="006B71D6"/>
    <w:rsid w:val="006B76BB"/>
    <w:rsid w:val="006B7B9E"/>
    <w:rsid w:val="006C0217"/>
    <w:rsid w:val="006C1D27"/>
    <w:rsid w:val="006C1D35"/>
    <w:rsid w:val="006C3AE4"/>
    <w:rsid w:val="006C4985"/>
    <w:rsid w:val="006D0051"/>
    <w:rsid w:val="006D06E1"/>
    <w:rsid w:val="006D2C96"/>
    <w:rsid w:val="006D3E80"/>
    <w:rsid w:val="006D407A"/>
    <w:rsid w:val="006D5260"/>
    <w:rsid w:val="006D5AFD"/>
    <w:rsid w:val="006D6904"/>
    <w:rsid w:val="006E07A5"/>
    <w:rsid w:val="006E0CA4"/>
    <w:rsid w:val="006E160B"/>
    <w:rsid w:val="006E73F3"/>
    <w:rsid w:val="006F27FD"/>
    <w:rsid w:val="006F30F4"/>
    <w:rsid w:val="006F363D"/>
    <w:rsid w:val="006F576E"/>
    <w:rsid w:val="006F6560"/>
    <w:rsid w:val="006F65D0"/>
    <w:rsid w:val="00701D7D"/>
    <w:rsid w:val="00702C47"/>
    <w:rsid w:val="007030AE"/>
    <w:rsid w:val="00706B38"/>
    <w:rsid w:val="00710CEB"/>
    <w:rsid w:val="007120FD"/>
    <w:rsid w:val="0071508E"/>
    <w:rsid w:val="00720529"/>
    <w:rsid w:val="00722B20"/>
    <w:rsid w:val="007241BC"/>
    <w:rsid w:val="00725B0B"/>
    <w:rsid w:val="00726186"/>
    <w:rsid w:val="00726851"/>
    <w:rsid w:val="0073137B"/>
    <w:rsid w:val="0073186D"/>
    <w:rsid w:val="00731C3B"/>
    <w:rsid w:val="00731D69"/>
    <w:rsid w:val="00731F36"/>
    <w:rsid w:val="00732DA7"/>
    <w:rsid w:val="00733E99"/>
    <w:rsid w:val="007341CC"/>
    <w:rsid w:val="00735918"/>
    <w:rsid w:val="0073707B"/>
    <w:rsid w:val="007416E0"/>
    <w:rsid w:val="00742E6F"/>
    <w:rsid w:val="00744F26"/>
    <w:rsid w:val="00745725"/>
    <w:rsid w:val="00747A10"/>
    <w:rsid w:val="00751D62"/>
    <w:rsid w:val="00752886"/>
    <w:rsid w:val="00752E3F"/>
    <w:rsid w:val="007564C1"/>
    <w:rsid w:val="007569E5"/>
    <w:rsid w:val="00757CBE"/>
    <w:rsid w:val="00757FB5"/>
    <w:rsid w:val="00761A8C"/>
    <w:rsid w:val="00762FAA"/>
    <w:rsid w:val="007636D1"/>
    <w:rsid w:val="00763AEA"/>
    <w:rsid w:val="0076557B"/>
    <w:rsid w:val="0076563F"/>
    <w:rsid w:val="0076712A"/>
    <w:rsid w:val="0077054E"/>
    <w:rsid w:val="0077250F"/>
    <w:rsid w:val="0077351C"/>
    <w:rsid w:val="00774160"/>
    <w:rsid w:val="0077443D"/>
    <w:rsid w:val="0077598F"/>
    <w:rsid w:val="00781B28"/>
    <w:rsid w:val="0078317D"/>
    <w:rsid w:val="00783A5C"/>
    <w:rsid w:val="00784A47"/>
    <w:rsid w:val="00786009"/>
    <w:rsid w:val="00786141"/>
    <w:rsid w:val="00790CCD"/>
    <w:rsid w:val="00791039"/>
    <w:rsid w:val="0079173D"/>
    <w:rsid w:val="00791BBE"/>
    <w:rsid w:val="00793137"/>
    <w:rsid w:val="007947F5"/>
    <w:rsid w:val="0079606D"/>
    <w:rsid w:val="00796F80"/>
    <w:rsid w:val="007A197D"/>
    <w:rsid w:val="007A1E3E"/>
    <w:rsid w:val="007A214E"/>
    <w:rsid w:val="007A305A"/>
    <w:rsid w:val="007A3AC0"/>
    <w:rsid w:val="007A4946"/>
    <w:rsid w:val="007A541E"/>
    <w:rsid w:val="007B04B7"/>
    <w:rsid w:val="007B2C07"/>
    <w:rsid w:val="007B2DB9"/>
    <w:rsid w:val="007B3315"/>
    <w:rsid w:val="007B5D0B"/>
    <w:rsid w:val="007C055E"/>
    <w:rsid w:val="007C3C46"/>
    <w:rsid w:val="007C446D"/>
    <w:rsid w:val="007C619D"/>
    <w:rsid w:val="007C7F23"/>
    <w:rsid w:val="007D0788"/>
    <w:rsid w:val="007D137A"/>
    <w:rsid w:val="007D3D9A"/>
    <w:rsid w:val="007D5E16"/>
    <w:rsid w:val="007D629F"/>
    <w:rsid w:val="007D6B91"/>
    <w:rsid w:val="007D6F43"/>
    <w:rsid w:val="007D7529"/>
    <w:rsid w:val="007D7786"/>
    <w:rsid w:val="007E4542"/>
    <w:rsid w:val="007E6F40"/>
    <w:rsid w:val="007E6F8D"/>
    <w:rsid w:val="007E7356"/>
    <w:rsid w:val="007E7B92"/>
    <w:rsid w:val="007E7E64"/>
    <w:rsid w:val="007F0808"/>
    <w:rsid w:val="007F20A6"/>
    <w:rsid w:val="007F249C"/>
    <w:rsid w:val="007F3074"/>
    <w:rsid w:val="007F38DB"/>
    <w:rsid w:val="007F4D01"/>
    <w:rsid w:val="007F5B95"/>
    <w:rsid w:val="008003A5"/>
    <w:rsid w:val="0080075C"/>
    <w:rsid w:val="00800905"/>
    <w:rsid w:val="00801FCD"/>
    <w:rsid w:val="008024DB"/>
    <w:rsid w:val="00802E99"/>
    <w:rsid w:val="00803862"/>
    <w:rsid w:val="008039CB"/>
    <w:rsid w:val="00806B7C"/>
    <w:rsid w:val="00812131"/>
    <w:rsid w:val="00815573"/>
    <w:rsid w:val="00817B0B"/>
    <w:rsid w:val="0082177F"/>
    <w:rsid w:val="00821FBA"/>
    <w:rsid w:val="00825234"/>
    <w:rsid w:val="00825DF9"/>
    <w:rsid w:val="00830DDF"/>
    <w:rsid w:val="00831DEE"/>
    <w:rsid w:val="00832191"/>
    <w:rsid w:val="008322EE"/>
    <w:rsid w:val="008333D0"/>
    <w:rsid w:val="00834053"/>
    <w:rsid w:val="00834415"/>
    <w:rsid w:val="00835EF8"/>
    <w:rsid w:val="00841E8B"/>
    <w:rsid w:val="00842674"/>
    <w:rsid w:val="0084427F"/>
    <w:rsid w:val="00845CDB"/>
    <w:rsid w:val="00845FB8"/>
    <w:rsid w:val="00846941"/>
    <w:rsid w:val="0084755C"/>
    <w:rsid w:val="00852324"/>
    <w:rsid w:val="00852A8F"/>
    <w:rsid w:val="00853204"/>
    <w:rsid w:val="00855336"/>
    <w:rsid w:val="008558F9"/>
    <w:rsid w:val="008560BC"/>
    <w:rsid w:val="00856560"/>
    <w:rsid w:val="00857D58"/>
    <w:rsid w:val="00860B50"/>
    <w:rsid w:val="008619E3"/>
    <w:rsid w:val="00861ECD"/>
    <w:rsid w:val="00862AB6"/>
    <w:rsid w:val="00862AF9"/>
    <w:rsid w:val="00862EFC"/>
    <w:rsid w:val="0086438A"/>
    <w:rsid w:val="008644F7"/>
    <w:rsid w:val="00865BB9"/>
    <w:rsid w:val="00867D9B"/>
    <w:rsid w:val="00867DB3"/>
    <w:rsid w:val="00870251"/>
    <w:rsid w:val="008708C7"/>
    <w:rsid w:val="00871A02"/>
    <w:rsid w:val="00872C30"/>
    <w:rsid w:val="00873709"/>
    <w:rsid w:val="00874081"/>
    <w:rsid w:val="00875FF9"/>
    <w:rsid w:val="00876A68"/>
    <w:rsid w:val="00880BFC"/>
    <w:rsid w:val="00882E08"/>
    <w:rsid w:val="00883ED5"/>
    <w:rsid w:val="00884660"/>
    <w:rsid w:val="00884BA9"/>
    <w:rsid w:val="00886008"/>
    <w:rsid w:val="00886088"/>
    <w:rsid w:val="00886353"/>
    <w:rsid w:val="0089010F"/>
    <w:rsid w:val="0089086A"/>
    <w:rsid w:val="00890C15"/>
    <w:rsid w:val="00891074"/>
    <w:rsid w:val="00891F5A"/>
    <w:rsid w:val="00892AE1"/>
    <w:rsid w:val="00892B69"/>
    <w:rsid w:val="0089338E"/>
    <w:rsid w:val="00893EC7"/>
    <w:rsid w:val="00894101"/>
    <w:rsid w:val="00894E2A"/>
    <w:rsid w:val="00895AD9"/>
    <w:rsid w:val="00896E9A"/>
    <w:rsid w:val="00897A05"/>
    <w:rsid w:val="008A00E8"/>
    <w:rsid w:val="008A2408"/>
    <w:rsid w:val="008A278B"/>
    <w:rsid w:val="008A5D66"/>
    <w:rsid w:val="008A6734"/>
    <w:rsid w:val="008A7481"/>
    <w:rsid w:val="008A7745"/>
    <w:rsid w:val="008B170B"/>
    <w:rsid w:val="008B29F2"/>
    <w:rsid w:val="008B337C"/>
    <w:rsid w:val="008B3E7A"/>
    <w:rsid w:val="008B686E"/>
    <w:rsid w:val="008C410A"/>
    <w:rsid w:val="008C42BD"/>
    <w:rsid w:val="008C4517"/>
    <w:rsid w:val="008C6ED4"/>
    <w:rsid w:val="008C7F9E"/>
    <w:rsid w:val="008D1E17"/>
    <w:rsid w:val="008D2C9E"/>
    <w:rsid w:val="008D436C"/>
    <w:rsid w:val="008D43BD"/>
    <w:rsid w:val="008D4EBC"/>
    <w:rsid w:val="008D6EA9"/>
    <w:rsid w:val="008D71E5"/>
    <w:rsid w:val="008D735F"/>
    <w:rsid w:val="008D77B5"/>
    <w:rsid w:val="008D7962"/>
    <w:rsid w:val="008D7ED9"/>
    <w:rsid w:val="008E07B7"/>
    <w:rsid w:val="008E1BE0"/>
    <w:rsid w:val="008E1E6F"/>
    <w:rsid w:val="008E21E6"/>
    <w:rsid w:val="008E25C8"/>
    <w:rsid w:val="008E2C51"/>
    <w:rsid w:val="008E35D4"/>
    <w:rsid w:val="008E382C"/>
    <w:rsid w:val="008E46A8"/>
    <w:rsid w:val="008E46FB"/>
    <w:rsid w:val="008E7F02"/>
    <w:rsid w:val="008F00FA"/>
    <w:rsid w:val="008F0542"/>
    <w:rsid w:val="008F215F"/>
    <w:rsid w:val="008F2A26"/>
    <w:rsid w:val="008F3738"/>
    <w:rsid w:val="008F3EA4"/>
    <w:rsid w:val="008F461A"/>
    <w:rsid w:val="008F6002"/>
    <w:rsid w:val="008F79DA"/>
    <w:rsid w:val="00900943"/>
    <w:rsid w:val="00901180"/>
    <w:rsid w:val="0090127B"/>
    <w:rsid w:val="00902007"/>
    <w:rsid w:val="0090304E"/>
    <w:rsid w:val="0090333F"/>
    <w:rsid w:val="00906A67"/>
    <w:rsid w:val="0091002B"/>
    <w:rsid w:val="009107AF"/>
    <w:rsid w:val="00911993"/>
    <w:rsid w:val="00912D20"/>
    <w:rsid w:val="009134FE"/>
    <w:rsid w:val="0091394E"/>
    <w:rsid w:val="00915230"/>
    <w:rsid w:val="009154CA"/>
    <w:rsid w:val="00916085"/>
    <w:rsid w:val="009167DC"/>
    <w:rsid w:val="00916809"/>
    <w:rsid w:val="00916849"/>
    <w:rsid w:val="009169A0"/>
    <w:rsid w:val="00917026"/>
    <w:rsid w:val="00917F93"/>
    <w:rsid w:val="00920AE2"/>
    <w:rsid w:val="009218F9"/>
    <w:rsid w:val="00922CE3"/>
    <w:rsid w:val="009246C6"/>
    <w:rsid w:val="0092494B"/>
    <w:rsid w:val="00925FD9"/>
    <w:rsid w:val="00931201"/>
    <w:rsid w:val="00934E38"/>
    <w:rsid w:val="009355F2"/>
    <w:rsid w:val="009356A4"/>
    <w:rsid w:val="00936D2A"/>
    <w:rsid w:val="00940A68"/>
    <w:rsid w:val="00940CBA"/>
    <w:rsid w:val="00940CC3"/>
    <w:rsid w:val="0094173E"/>
    <w:rsid w:val="00946AE6"/>
    <w:rsid w:val="00946BA9"/>
    <w:rsid w:val="00946C55"/>
    <w:rsid w:val="00951627"/>
    <w:rsid w:val="00953ED9"/>
    <w:rsid w:val="009568F1"/>
    <w:rsid w:val="00960149"/>
    <w:rsid w:val="009606DE"/>
    <w:rsid w:val="00960EE9"/>
    <w:rsid w:val="009645C1"/>
    <w:rsid w:val="0096719C"/>
    <w:rsid w:val="00971B3F"/>
    <w:rsid w:val="00972543"/>
    <w:rsid w:val="00972BD0"/>
    <w:rsid w:val="00972EBB"/>
    <w:rsid w:val="0097510A"/>
    <w:rsid w:val="00977026"/>
    <w:rsid w:val="009777FE"/>
    <w:rsid w:val="00981A2C"/>
    <w:rsid w:val="00981D9C"/>
    <w:rsid w:val="00986444"/>
    <w:rsid w:val="009873D1"/>
    <w:rsid w:val="0099004F"/>
    <w:rsid w:val="00990387"/>
    <w:rsid w:val="00996213"/>
    <w:rsid w:val="009A074B"/>
    <w:rsid w:val="009A176C"/>
    <w:rsid w:val="009A23BE"/>
    <w:rsid w:val="009A28F6"/>
    <w:rsid w:val="009A2C44"/>
    <w:rsid w:val="009A2C75"/>
    <w:rsid w:val="009A4E3D"/>
    <w:rsid w:val="009A5B43"/>
    <w:rsid w:val="009A5BCD"/>
    <w:rsid w:val="009A6386"/>
    <w:rsid w:val="009B091E"/>
    <w:rsid w:val="009B1F30"/>
    <w:rsid w:val="009B4FEB"/>
    <w:rsid w:val="009C069E"/>
    <w:rsid w:val="009C100B"/>
    <w:rsid w:val="009C1156"/>
    <w:rsid w:val="009C56A2"/>
    <w:rsid w:val="009C647B"/>
    <w:rsid w:val="009D0E21"/>
    <w:rsid w:val="009D352F"/>
    <w:rsid w:val="009D380A"/>
    <w:rsid w:val="009D5E45"/>
    <w:rsid w:val="009D6A5A"/>
    <w:rsid w:val="009D6EF5"/>
    <w:rsid w:val="009D7B0F"/>
    <w:rsid w:val="009E11EC"/>
    <w:rsid w:val="009E1248"/>
    <w:rsid w:val="009E33D1"/>
    <w:rsid w:val="009F0974"/>
    <w:rsid w:val="009F17D2"/>
    <w:rsid w:val="009F1849"/>
    <w:rsid w:val="009F2BF8"/>
    <w:rsid w:val="009F4342"/>
    <w:rsid w:val="009F45D9"/>
    <w:rsid w:val="009F6908"/>
    <w:rsid w:val="009F7AB5"/>
    <w:rsid w:val="00A007D5"/>
    <w:rsid w:val="00A00CA7"/>
    <w:rsid w:val="00A0202A"/>
    <w:rsid w:val="00A02045"/>
    <w:rsid w:val="00A03BCB"/>
    <w:rsid w:val="00A06500"/>
    <w:rsid w:val="00A07ED1"/>
    <w:rsid w:val="00A110BB"/>
    <w:rsid w:val="00A11F69"/>
    <w:rsid w:val="00A12286"/>
    <w:rsid w:val="00A13575"/>
    <w:rsid w:val="00A135E2"/>
    <w:rsid w:val="00A14CA2"/>
    <w:rsid w:val="00A14CE0"/>
    <w:rsid w:val="00A15A78"/>
    <w:rsid w:val="00A16B70"/>
    <w:rsid w:val="00A17CF1"/>
    <w:rsid w:val="00A209C7"/>
    <w:rsid w:val="00A25334"/>
    <w:rsid w:val="00A25510"/>
    <w:rsid w:val="00A26FC7"/>
    <w:rsid w:val="00A27C6D"/>
    <w:rsid w:val="00A3013A"/>
    <w:rsid w:val="00A30D8B"/>
    <w:rsid w:val="00A30F80"/>
    <w:rsid w:val="00A32B97"/>
    <w:rsid w:val="00A34B5C"/>
    <w:rsid w:val="00A34DE3"/>
    <w:rsid w:val="00A35CA3"/>
    <w:rsid w:val="00A40CC8"/>
    <w:rsid w:val="00A415BC"/>
    <w:rsid w:val="00A42B1F"/>
    <w:rsid w:val="00A44683"/>
    <w:rsid w:val="00A44A5D"/>
    <w:rsid w:val="00A44FB1"/>
    <w:rsid w:val="00A50DAE"/>
    <w:rsid w:val="00A51C4D"/>
    <w:rsid w:val="00A52B39"/>
    <w:rsid w:val="00A54A9A"/>
    <w:rsid w:val="00A54B41"/>
    <w:rsid w:val="00A55156"/>
    <w:rsid w:val="00A57A4A"/>
    <w:rsid w:val="00A60AA5"/>
    <w:rsid w:val="00A6394A"/>
    <w:rsid w:val="00A64654"/>
    <w:rsid w:val="00A651A1"/>
    <w:rsid w:val="00A659CD"/>
    <w:rsid w:val="00A65BA9"/>
    <w:rsid w:val="00A72E70"/>
    <w:rsid w:val="00A73ECE"/>
    <w:rsid w:val="00A7530E"/>
    <w:rsid w:val="00A75C3D"/>
    <w:rsid w:val="00A76062"/>
    <w:rsid w:val="00A763C9"/>
    <w:rsid w:val="00A81337"/>
    <w:rsid w:val="00A81413"/>
    <w:rsid w:val="00A819C1"/>
    <w:rsid w:val="00A81B7B"/>
    <w:rsid w:val="00A84594"/>
    <w:rsid w:val="00A84809"/>
    <w:rsid w:val="00A865E7"/>
    <w:rsid w:val="00A9370E"/>
    <w:rsid w:val="00A944F6"/>
    <w:rsid w:val="00A948F0"/>
    <w:rsid w:val="00A94DEA"/>
    <w:rsid w:val="00A95FC4"/>
    <w:rsid w:val="00A9672A"/>
    <w:rsid w:val="00AA0146"/>
    <w:rsid w:val="00AA1C49"/>
    <w:rsid w:val="00AA2F66"/>
    <w:rsid w:val="00AA3BFC"/>
    <w:rsid w:val="00AA4F8F"/>
    <w:rsid w:val="00AA6181"/>
    <w:rsid w:val="00AB0C70"/>
    <w:rsid w:val="00AB0F5D"/>
    <w:rsid w:val="00AB1900"/>
    <w:rsid w:val="00AB26A6"/>
    <w:rsid w:val="00AB2BB9"/>
    <w:rsid w:val="00AB46D1"/>
    <w:rsid w:val="00AB7F01"/>
    <w:rsid w:val="00AC3403"/>
    <w:rsid w:val="00AC4EA2"/>
    <w:rsid w:val="00AD188C"/>
    <w:rsid w:val="00AD1D8E"/>
    <w:rsid w:val="00AD22E2"/>
    <w:rsid w:val="00AD45BC"/>
    <w:rsid w:val="00AD551D"/>
    <w:rsid w:val="00AE01C5"/>
    <w:rsid w:val="00AE2FCB"/>
    <w:rsid w:val="00AE30FF"/>
    <w:rsid w:val="00AE5F5F"/>
    <w:rsid w:val="00AE75E8"/>
    <w:rsid w:val="00AF33FD"/>
    <w:rsid w:val="00AF4572"/>
    <w:rsid w:val="00AF557F"/>
    <w:rsid w:val="00AF6052"/>
    <w:rsid w:val="00AF7D8D"/>
    <w:rsid w:val="00B01EE3"/>
    <w:rsid w:val="00B0225F"/>
    <w:rsid w:val="00B02605"/>
    <w:rsid w:val="00B02A37"/>
    <w:rsid w:val="00B02CA8"/>
    <w:rsid w:val="00B0308F"/>
    <w:rsid w:val="00B032E2"/>
    <w:rsid w:val="00B053AD"/>
    <w:rsid w:val="00B07E04"/>
    <w:rsid w:val="00B11079"/>
    <w:rsid w:val="00B11F28"/>
    <w:rsid w:val="00B1270F"/>
    <w:rsid w:val="00B147F1"/>
    <w:rsid w:val="00B1501E"/>
    <w:rsid w:val="00B170CB"/>
    <w:rsid w:val="00B17F65"/>
    <w:rsid w:val="00B20209"/>
    <w:rsid w:val="00B22AD6"/>
    <w:rsid w:val="00B23FCC"/>
    <w:rsid w:val="00B245EB"/>
    <w:rsid w:val="00B24E2F"/>
    <w:rsid w:val="00B25A4B"/>
    <w:rsid w:val="00B2691F"/>
    <w:rsid w:val="00B26E5A"/>
    <w:rsid w:val="00B27C93"/>
    <w:rsid w:val="00B305F4"/>
    <w:rsid w:val="00B30AA8"/>
    <w:rsid w:val="00B35718"/>
    <w:rsid w:val="00B362A5"/>
    <w:rsid w:val="00B36F23"/>
    <w:rsid w:val="00B37499"/>
    <w:rsid w:val="00B42D97"/>
    <w:rsid w:val="00B42EF4"/>
    <w:rsid w:val="00B43AD6"/>
    <w:rsid w:val="00B44032"/>
    <w:rsid w:val="00B45889"/>
    <w:rsid w:val="00B4679B"/>
    <w:rsid w:val="00B47138"/>
    <w:rsid w:val="00B5051D"/>
    <w:rsid w:val="00B636DE"/>
    <w:rsid w:val="00B64820"/>
    <w:rsid w:val="00B67E00"/>
    <w:rsid w:val="00B71602"/>
    <w:rsid w:val="00B72021"/>
    <w:rsid w:val="00B75572"/>
    <w:rsid w:val="00B77143"/>
    <w:rsid w:val="00B80C29"/>
    <w:rsid w:val="00B80D4D"/>
    <w:rsid w:val="00B80F81"/>
    <w:rsid w:val="00B82A4D"/>
    <w:rsid w:val="00B838BC"/>
    <w:rsid w:val="00B83D9E"/>
    <w:rsid w:val="00B85044"/>
    <w:rsid w:val="00B878E1"/>
    <w:rsid w:val="00B9172B"/>
    <w:rsid w:val="00B92A6C"/>
    <w:rsid w:val="00B94C9F"/>
    <w:rsid w:val="00BA00D0"/>
    <w:rsid w:val="00BA144D"/>
    <w:rsid w:val="00BA3ACC"/>
    <w:rsid w:val="00BA477B"/>
    <w:rsid w:val="00BA5F94"/>
    <w:rsid w:val="00BA6D1E"/>
    <w:rsid w:val="00BA71BF"/>
    <w:rsid w:val="00BB0249"/>
    <w:rsid w:val="00BB1D3A"/>
    <w:rsid w:val="00BB28CF"/>
    <w:rsid w:val="00BB4AEC"/>
    <w:rsid w:val="00BB5B82"/>
    <w:rsid w:val="00BB7960"/>
    <w:rsid w:val="00BB7D77"/>
    <w:rsid w:val="00BC0EC8"/>
    <w:rsid w:val="00BC3952"/>
    <w:rsid w:val="00BC5909"/>
    <w:rsid w:val="00BC6220"/>
    <w:rsid w:val="00BC6556"/>
    <w:rsid w:val="00BC699E"/>
    <w:rsid w:val="00BD1C75"/>
    <w:rsid w:val="00BD21A2"/>
    <w:rsid w:val="00BD26F2"/>
    <w:rsid w:val="00BD2FEB"/>
    <w:rsid w:val="00BD3762"/>
    <w:rsid w:val="00BD3B03"/>
    <w:rsid w:val="00BD5F2B"/>
    <w:rsid w:val="00BD7D34"/>
    <w:rsid w:val="00BE32B5"/>
    <w:rsid w:val="00BE73CA"/>
    <w:rsid w:val="00BE76A4"/>
    <w:rsid w:val="00BE7D15"/>
    <w:rsid w:val="00BF5495"/>
    <w:rsid w:val="00BF6B5E"/>
    <w:rsid w:val="00BF796F"/>
    <w:rsid w:val="00BF7E6C"/>
    <w:rsid w:val="00C001D4"/>
    <w:rsid w:val="00C03D8D"/>
    <w:rsid w:val="00C045DD"/>
    <w:rsid w:val="00C06A2B"/>
    <w:rsid w:val="00C06C71"/>
    <w:rsid w:val="00C079C9"/>
    <w:rsid w:val="00C07B93"/>
    <w:rsid w:val="00C17237"/>
    <w:rsid w:val="00C20E7D"/>
    <w:rsid w:val="00C221B9"/>
    <w:rsid w:val="00C22722"/>
    <w:rsid w:val="00C23BD8"/>
    <w:rsid w:val="00C23DC8"/>
    <w:rsid w:val="00C25464"/>
    <w:rsid w:val="00C257E1"/>
    <w:rsid w:val="00C26130"/>
    <w:rsid w:val="00C3066E"/>
    <w:rsid w:val="00C31AAC"/>
    <w:rsid w:val="00C3616A"/>
    <w:rsid w:val="00C36B7C"/>
    <w:rsid w:val="00C3723D"/>
    <w:rsid w:val="00C437A7"/>
    <w:rsid w:val="00C437B6"/>
    <w:rsid w:val="00C43CBE"/>
    <w:rsid w:val="00C44F7B"/>
    <w:rsid w:val="00C467F4"/>
    <w:rsid w:val="00C5052C"/>
    <w:rsid w:val="00C51DC4"/>
    <w:rsid w:val="00C53B3C"/>
    <w:rsid w:val="00C542F1"/>
    <w:rsid w:val="00C54A53"/>
    <w:rsid w:val="00C569E7"/>
    <w:rsid w:val="00C57536"/>
    <w:rsid w:val="00C57BFA"/>
    <w:rsid w:val="00C57D88"/>
    <w:rsid w:val="00C64156"/>
    <w:rsid w:val="00C65B69"/>
    <w:rsid w:val="00C65DBC"/>
    <w:rsid w:val="00C65FA4"/>
    <w:rsid w:val="00C65FA5"/>
    <w:rsid w:val="00C676AA"/>
    <w:rsid w:val="00C67CD6"/>
    <w:rsid w:val="00C709DD"/>
    <w:rsid w:val="00C72AA4"/>
    <w:rsid w:val="00C73354"/>
    <w:rsid w:val="00C7390E"/>
    <w:rsid w:val="00C744D0"/>
    <w:rsid w:val="00C74873"/>
    <w:rsid w:val="00C80093"/>
    <w:rsid w:val="00C811DE"/>
    <w:rsid w:val="00C8172E"/>
    <w:rsid w:val="00C81AA3"/>
    <w:rsid w:val="00C82F78"/>
    <w:rsid w:val="00C84E5B"/>
    <w:rsid w:val="00C8504E"/>
    <w:rsid w:val="00C929B1"/>
    <w:rsid w:val="00C92D52"/>
    <w:rsid w:val="00C937BF"/>
    <w:rsid w:val="00C976E7"/>
    <w:rsid w:val="00C97CC1"/>
    <w:rsid w:val="00CA31EC"/>
    <w:rsid w:val="00CA335A"/>
    <w:rsid w:val="00CA4692"/>
    <w:rsid w:val="00CA478B"/>
    <w:rsid w:val="00CA4E71"/>
    <w:rsid w:val="00CB059F"/>
    <w:rsid w:val="00CB0773"/>
    <w:rsid w:val="00CB0A2A"/>
    <w:rsid w:val="00CB167B"/>
    <w:rsid w:val="00CB194B"/>
    <w:rsid w:val="00CB25C9"/>
    <w:rsid w:val="00CB33F9"/>
    <w:rsid w:val="00CB414E"/>
    <w:rsid w:val="00CB4293"/>
    <w:rsid w:val="00CB44E4"/>
    <w:rsid w:val="00CB4B7C"/>
    <w:rsid w:val="00CC0953"/>
    <w:rsid w:val="00CC1413"/>
    <w:rsid w:val="00CC2E7C"/>
    <w:rsid w:val="00CC3C3C"/>
    <w:rsid w:val="00CC583C"/>
    <w:rsid w:val="00CC6066"/>
    <w:rsid w:val="00CC6AE2"/>
    <w:rsid w:val="00CD0025"/>
    <w:rsid w:val="00CD057D"/>
    <w:rsid w:val="00CD3EFE"/>
    <w:rsid w:val="00CD448B"/>
    <w:rsid w:val="00CD4DB7"/>
    <w:rsid w:val="00CD4F9E"/>
    <w:rsid w:val="00CD5372"/>
    <w:rsid w:val="00CD593A"/>
    <w:rsid w:val="00CD5ECF"/>
    <w:rsid w:val="00CE2E13"/>
    <w:rsid w:val="00CE393E"/>
    <w:rsid w:val="00CE43A2"/>
    <w:rsid w:val="00CE50AC"/>
    <w:rsid w:val="00CF1987"/>
    <w:rsid w:val="00CF5144"/>
    <w:rsid w:val="00CF5207"/>
    <w:rsid w:val="00CF5799"/>
    <w:rsid w:val="00CF5858"/>
    <w:rsid w:val="00CF73FB"/>
    <w:rsid w:val="00D000F9"/>
    <w:rsid w:val="00D00665"/>
    <w:rsid w:val="00D016AC"/>
    <w:rsid w:val="00D06635"/>
    <w:rsid w:val="00D0755B"/>
    <w:rsid w:val="00D1026B"/>
    <w:rsid w:val="00D110B2"/>
    <w:rsid w:val="00D11216"/>
    <w:rsid w:val="00D13445"/>
    <w:rsid w:val="00D135CC"/>
    <w:rsid w:val="00D141DD"/>
    <w:rsid w:val="00D16348"/>
    <w:rsid w:val="00D171EC"/>
    <w:rsid w:val="00D17CB8"/>
    <w:rsid w:val="00D213F1"/>
    <w:rsid w:val="00D2399E"/>
    <w:rsid w:val="00D23D05"/>
    <w:rsid w:val="00D332F8"/>
    <w:rsid w:val="00D33B4B"/>
    <w:rsid w:val="00D340C2"/>
    <w:rsid w:val="00D345B7"/>
    <w:rsid w:val="00D3569A"/>
    <w:rsid w:val="00D42736"/>
    <w:rsid w:val="00D4393D"/>
    <w:rsid w:val="00D449DC"/>
    <w:rsid w:val="00D45D9F"/>
    <w:rsid w:val="00D47495"/>
    <w:rsid w:val="00D508CE"/>
    <w:rsid w:val="00D50C2F"/>
    <w:rsid w:val="00D51C30"/>
    <w:rsid w:val="00D533F0"/>
    <w:rsid w:val="00D53EE0"/>
    <w:rsid w:val="00D54D3B"/>
    <w:rsid w:val="00D5554D"/>
    <w:rsid w:val="00D55E1F"/>
    <w:rsid w:val="00D621BE"/>
    <w:rsid w:val="00D644F2"/>
    <w:rsid w:val="00D64722"/>
    <w:rsid w:val="00D64B8A"/>
    <w:rsid w:val="00D6524D"/>
    <w:rsid w:val="00D65FDB"/>
    <w:rsid w:val="00D67111"/>
    <w:rsid w:val="00D7367D"/>
    <w:rsid w:val="00D75447"/>
    <w:rsid w:val="00D75656"/>
    <w:rsid w:val="00D7692A"/>
    <w:rsid w:val="00D811F2"/>
    <w:rsid w:val="00D818C3"/>
    <w:rsid w:val="00D82040"/>
    <w:rsid w:val="00D82661"/>
    <w:rsid w:val="00D82BB0"/>
    <w:rsid w:val="00D84269"/>
    <w:rsid w:val="00D8574B"/>
    <w:rsid w:val="00D861D5"/>
    <w:rsid w:val="00D92294"/>
    <w:rsid w:val="00D92CA2"/>
    <w:rsid w:val="00D945C0"/>
    <w:rsid w:val="00D96BBF"/>
    <w:rsid w:val="00D97BDD"/>
    <w:rsid w:val="00DA1CC1"/>
    <w:rsid w:val="00DA227D"/>
    <w:rsid w:val="00DA248F"/>
    <w:rsid w:val="00DA2B71"/>
    <w:rsid w:val="00DA482D"/>
    <w:rsid w:val="00DA4B5A"/>
    <w:rsid w:val="00DA4D35"/>
    <w:rsid w:val="00DA56CD"/>
    <w:rsid w:val="00DB042B"/>
    <w:rsid w:val="00DB28B7"/>
    <w:rsid w:val="00DB458D"/>
    <w:rsid w:val="00DB4B6B"/>
    <w:rsid w:val="00DB5022"/>
    <w:rsid w:val="00DB71FF"/>
    <w:rsid w:val="00DC167D"/>
    <w:rsid w:val="00DC22CF"/>
    <w:rsid w:val="00DC31B8"/>
    <w:rsid w:val="00DC7A2B"/>
    <w:rsid w:val="00DD0BC0"/>
    <w:rsid w:val="00DD1302"/>
    <w:rsid w:val="00DD1F58"/>
    <w:rsid w:val="00DD2724"/>
    <w:rsid w:val="00DD3221"/>
    <w:rsid w:val="00DE1BC2"/>
    <w:rsid w:val="00DF1DD7"/>
    <w:rsid w:val="00E00BCB"/>
    <w:rsid w:val="00E01090"/>
    <w:rsid w:val="00E011B3"/>
    <w:rsid w:val="00E014B6"/>
    <w:rsid w:val="00E02E52"/>
    <w:rsid w:val="00E0451F"/>
    <w:rsid w:val="00E047A6"/>
    <w:rsid w:val="00E04B80"/>
    <w:rsid w:val="00E059F7"/>
    <w:rsid w:val="00E05DEC"/>
    <w:rsid w:val="00E05E22"/>
    <w:rsid w:val="00E06958"/>
    <w:rsid w:val="00E10107"/>
    <w:rsid w:val="00E10DD9"/>
    <w:rsid w:val="00E112A8"/>
    <w:rsid w:val="00E11BE8"/>
    <w:rsid w:val="00E11C1D"/>
    <w:rsid w:val="00E12F4D"/>
    <w:rsid w:val="00E14028"/>
    <w:rsid w:val="00E1417D"/>
    <w:rsid w:val="00E159CC"/>
    <w:rsid w:val="00E17A6E"/>
    <w:rsid w:val="00E20A50"/>
    <w:rsid w:val="00E217AC"/>
    <w:rsid w:val="00E221A4"/>
    <w:rsid w:val="00E22612"/>
    <w:rsid w:val="00E255D3"/>
    <w:rsid w:val="00E260EE"/>
    <w:rsid w:val="00E266C5"/>
    <w:rsid w:val="00E2695E"/>
    <w:rsid w:val="00E277F5"/>
    <w:rsid w:val="00E3221F"/>
    <w:rsid w:val="00E33459"/>
    <w:rsid w:val="00E33A26"/>
    <w:rsid w:val="00E356B0"/>
    <w:rsid w:val="00E40D8A"/>
    <w:rsid w:val="00E40ECB"/>
    <w:rsid w:val="00E4163D"/>
    <w:rsid w:val="00E41674"/>
    <w:rsid w:val="00E41AC2"/>
    <w:rsid w:val="00E43A80"/>
    <w:rsid w:val="00E441EC"/>
    <w:rsid w:val="00E44AA7"/>
    <w:rsid w:val="00E5063B"/>
    <w:rsid w:val="00E51A8A"/>
    <w:rsid w:val="00E51E75"/>
    <w:rsid w:val="00E53662"/>
    <w:rsid w:val="00E55093"/>
    <w:rsid w:val="00E60194"/>
    <w:rsid w:val="00E60D78"/>
    <w:rsid w:val="00E6138E"/>
    <w:rsid w:val="00E613C5"/>
    <w:rsid w:val="00E615EA"/>
    <w:rsid w:val="00E61E95"/>
    <w:rsid w:val="00E6271D"/>
    <w:rsid w:val="00E65A52"/>
    <w:rsid w:val="00E71935"/>
    <w:rsid w:val="00E7215C"/>
    <w:rsid w:val="00E7339C"/>
    <w:rsid w:val="00E733EF"/>
    <w:rsid w:val="00E7453C"/>
    <w:rsid w:val="00E779AD"/>
    <w:rsid w:val="00E77E6F"/>
    <w:rsid w:val="00E8459B"/>
    <w:rsid w:val="00E85566"/>
    <w:rsid w:val="00E87990"/>
    <w:rsid w:val="00E91D07"/>
    <w:rsid w:val="00E94223"/>
    <w:rsid w:val="00E96257"/>
    <w:rsid w:val="00E96B99"/>
    <w:rsid w:val="00E978A6"/>
    <w:rsid w:val="00EA175F"/>
    <w:rsid w:val="00EA308A"/>
    <w:rsid w:val="00EA37D2"/>
    <w:rsid w:val="00EA407A"/>
    <w:rsid w:val="00EA4133"/>
    <w:rsid w:val="00EA48EE"/>
    <w:rsid w:val="00EA492C"/>
    <w:rsid w:val="00EA62EE"/>
    <w:rsid w:val="00EA675A"/>
    <w:rsid w:val="00EA6A05"/>
    <w:rsid w:val="00EA7805"/>
    <w:rsid w:val="00EB08EE"/>
    <w:rsid w:val="00EB09DE"/>
    <w:rsid w:val="00EB0E01"/>
    <w:rsid w:val="00EB1741"/>
    <w:rsid w:val="00EB43FE"/>
    <w:rsid w:val="00EB4E34"/>
    <w:rsid w:val="00EC1323"/>
    <w:rsid w:val="00EC139C"/>
    <w:rsid w:val="00EC1B8A"/>
    <w:rsid w:val="00EC243B"/>
    <w:rsid w:val="00EC2C6E"/>
    <w:rsid w:val="00EC3270"/>
    <w:rsid w:val="00EC38F4"/>
    <w:rsid w:val="00EC70B4"/>
    <w:rsid w:val="00EC7DE9"/>
    <w:rsid w:val="00ED2860"/>
    <w:rsid w:val="00ED3B56"/>
    <w:rsid w:val="00ED430B"/>
    <w:rsid w:val="00ED4D29"/>
    <w:rsid w:val="00ED4D43"/>
    <w:rsid w:val="00ED5956"/>
    <w:rsid w:val="00ED5F3F"/>
    <w:rsid w:val="00ED6F90"/>
    <w:rsid w:val="00EE171D"/>
    <w:rsid w:val="00EE27E2"/>
    <w:rsid w:val="00EE3213"/>
    <w:rsid w:val="00EE35F9"/>
    <w:rsid w:val="00EE6101"/>
    <w:rsid w:val="00EE6914"/>
    <w:rsid w:val="00EE79C5"/>
    <w:rsid w:val="00EF31BF"/>
    <w:rsid w:val="00EF36D5"/>
    <w:rsid w:val="00EF3B51"/>
    <w:rsid w:val="00EF447A"/>
    <w:rsid w:val="00EF453D"/>
    <w:rsid w:val="00EF5560"/>
    <w:rsid w:val="00EF6AFC"/>
    <w:rsid w:val="00EF6FB0"/>
    <w:rsid w:val="00EF7159"/>
    <w:rsid w:val="00F00D69"/>
    <w:rsid w:val="00F046EB"/>
    <w:rsid w:val="00F04C41"/>
    <w:rsid w:val="00F05116"/>
    <w:rsid w:val="00F06A2E"/>
    <w:rsid w:val="00F10DD4"/>
    <w:rsid w:val="00F11FEA"/>
    <w:rsid w:val="00F12344"/>
    <w:rsid w:val="00F12BAB"/>
    <w:rsid w:val="00F15C38"/>
    <w:rsid w:val="00F17F47"/>
    <w:rsid w:val="00F202F2"/>
    <w:rsid w:val="00F2039E"/>
    <w:rsid w:val="00F20BB0"/>
    <w:rsid w:val="00F210CB"/>
    <w:rsid w:val="00F2170B"/>
    <w:rsid w:val="00F21BEB"/>
    <w:rsid w:val="00F2308A"/>
    <w:rsid w:val="00F24F63"/>
    <w:rsid w:val="00F256FE"/>
    <w:rsid w:val="00F261C2"/>
    <w:rsid w:val="00F2749A"/>
    <w:rsid w:val="00F2764B"/>
    <w:rsid w:val="00F32158"/>
    <w:rsid w:val="00F329B0"/>
    <w:rsid w:val="00F3377A"/>
    <w:rsid w:val="00F337F5"/>
    <w:rsid w:val="00F33D1F"/>
    <w:rsid w:val="00F35A87"/>
    <w:rsid w:val="00F35EE8"/>
    <w:rsid w:val="00F41706"/>
    <w:rsid w:val="00F42548"/>
    <w:rsid w:val="00F43B60"/>
    <w:rsid w:val="00F502E4"/>
    <w:rsid w:val="00F50681"/>
    <w:rsid w:val="00F506CF"/>
    <w:rsid w:val="00F51108"/>
    <w:rsid w:val="00F52944"/>
    <w:rsid w:val="00F54C80"/>
    <w:rsid w:val="00F55921"/>
    <w:rsid w:val="00F55F4C"/>
    <w:rsid w:val="00F601F0"/>
    <w:rsid w:val="00F61A31"/>
    <w:rsid w:val="00F6201A"/>
    <w:rsid w:val="00F620E9"/>
    <w:rsid w:val="00F64586"/>
    <w:rsid w:val="00F65BDC"/>
    <w:rsid w:val="00F702C0"/>
    <w:rsid w:val="00F70724"/>
    <w:rsid w:val="00F7076B"/>
    <w:rsid w:val="00F70B7C"/>
    <w:rsid w:val="00F72F98"/>
    <w:rsid w:val="00F73032"/>
    <w:rsid w:val="00F73A23"/>
    <w:rsid w:val="00F75C07"/>
    <w:rsid w:val="00F75FFC"/>
    <w:rsid w:val="00F772FD"/>
    <w:rsid w:val="00F77D16"/>
    <w:rsid w:val="00F81A5A"/>
    <w:rsid w:val="00F831C3"/>
    <w:rsid w:val="00F8589D"/>
    <w:rsid w:val="00F9163D"/>
    <w:rsid w:val="00F93152"/>
    <w:rsid w:val="00F94128"/>
    <w:rsid w:val="00F956EE"/>
    <w:rsid w:val="00F966E0"/>
    <w:rsid w:val="00F9787B"/>
    <w:rsid w:val="00FA400C"/>
    <w:rsid w:val="00FA7F75"/>
    <w:rsid w:val="00FB02D2"/>
    <w:rsid w:val="00FB12CE"/>
    <w:rsid w:val="00FB1D24"/>
    <w:rsid w:val="00FB213E"/>
    <w:rsid w:val="00FB3179"/>
    <w:rsid w:val="00FB535E"/>
    <w:rsid w:val="00FB58BF"/>
    <w:rsid w:val="00FB7AE1"/>
    <w:rsid w:val="00FC48A1"/>
    <w:rsid w:val="00FC5D61"/>
    <w:rsid w:val="00FC7BD0"/>
    <w:rsid w:val="00FD094C"/>
    <w:rsid w:val="00FD174F"/>
    <w:rsid w:val="00FD1E51"/>
    <w:rsid w:val="00FD1FF1"/>
    <w:rsid w:val="00FD22CE"/>
    <w:rsid w:val="00FD336C"/>
    <w:rsid w:val="00FD4920"/>
    <w:rsid w:val="00FD5675"/>
    <w:rsid w:val="00FD7F55"/>
    <w:rsid w:val="00FE18C7"/>
    <w:rsid w:val="00FE22E8"/>
    <w:rsid w:val="00FE25B5"/>
    <w:rsid w:val="00FE2600"/>
    <w:rsid w:val="00FE400B"/>
    <w:rsid w:val="00FE5607"/>
    <w:rsid w:val="00FE711E"/>
    <w:rsid w:val="00FF2C5E"/>
    <w:rsid w:val="00FF2F2E"/>
    <w:rsid w:val="00FF2F6D"/>
    <w:rsid w:val="00FF4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5CACA081-E5DE-4B5C-8F8C-4275328B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F8D"/>
    <w:rPr>
      <w:sz w:val="24"/>
      <w:szCs w:val="24"/>
    </w:rPr>
  </w:style>
  <w:style w:type="paragraph" w:styleId="1">
    <w:name w:val="heading 1"/>
    <w:basedOn w:val="2"/>
    <w:next w:val="2"/>
    <w:link w:val="10"/>
    <w:qFormat/>
    <w:rsid w:val="008B686E"/>
    <w:pPr>
      <w:keepLines/>
      <w:numPr>
        <w:ilvl w:val="0"/>
      </w:numPr>
      <w:spacing w:before="240"/>
      <w:outlineLvl w:val="0"/>
    </w:pPr>
    <w:rPr>
      <w:kern w:val="28"/>
      <w:sz w:val="36"/>
      <w:szCs w:val="36"/>
    </w:rPr>
  </w:style>
  <w:style w:type="paragraph" w:styleId="2">
    <w:name w:val="heading 2"/>
    <w:basedOn w:val="a"/>
    <w:next w:val="a"/>
    <w:link w:val="20"/>
    <w:autoRedefine/>
    <w:qFormat/>
    <w:rsid w:val="008B686E"/>
    <w:pPr>
      <w:keepNext/>
      <w:numPr>
        <w:ilvl w:val="1"/>
        <w:numId w:val="1"/>
      </w:numPr>
      <w:suppressAutoHyphens/>
      <w:jc w:val="center"/>
      <w:outlineLvl w:val="1"/>
    </w:pPr>
    <w:rPr>
      <w:rFonts w:ascii="JournalSansCTT" w:hAnsi="JournalSansCTT" w:cs="JournalSansCTT"/>
      <w:bCs/>
      <w:sz w:val="28"/>
      <w:szCs w:val="28"/>
      <w:lang w:val="en-US" w:eastAsia="en-US"/>
    </w:rPr>
  </w:style>
  <w:style w:type="paragraph" w:styleId="3">
    <w:name w:val="heading 3"/>
    <w:basedOn w:val="2"/>
    <w:next w:val="a"/>
    <w:link w:val="30"/>
    <w:uiPriority w:val="99"/>
    <w:qFormat/>
    <w:rsid w:val="008B686E"/>
    <w:pPr>
      <w:numPr>
        <w:ilvl w:val="2"/>
      </w:numPr>
      <w:outlineLvl w:val="2"/>
    </w:pPr>
    <w:rPr>
      <w:rFonts w:ascii="Times New Roman" w:hAnsi="Times New Roman"/>
    </w:rPr>
  </w:style>
  <w:style w:type="paragraph" w:styleId="4">
    <w:name w:val="heading 4"/>
    <w:basedOn w:val="a"/>
    <w:next w:val="a"/>
    <w:link w:val="40"/>
    <w:uiPriority w:val="99"/>
    <w:qFormat/>
    <w:rsid w:val="008B686E"/>
    <w:pPr>
      <w:keepNext/>
      <w:numPr>
        <w:ilvl w:val="3"/>
        <w:numId w:val="1"/>
      </w:numPr>
      <w:spacing w:after="240"/>
      <w:ind w:firstLine="709"/>
      <w:jc w:val="both"/>
      <w:outlineLvl w:val="3"/>
    </w:pPr>
    <w:rPr>
      <w:rFonts w:ascii="JournalSansCTT" w:hAnsi="JournalSansCTT" w:cs="JournalSansCTT"/>
      <w:b/>
      <w:bCs/>
      <w:sz w:val="28"/>
      <w:lang w:eastAsia="en-US"/>
    </w:rPr>
  </w:style>
  <w:style w:type="paragraph" w:styleId="5">
    <w:name w:val="heading 5"/>
    <w:basedOn w:val="a"/>
    <w:next w:val="a"/>
    <w:link w:val="50"/>
    <w:uiPriority w:val="99"/>
    <w:qFormat/>
    <w:rsid w:val="008B686E"/>
    <w:pPr>
      <w:numPr>
        <w:ilvl w:val="4"/>
        <w:numId w:val="1"/>
      </w:numPr>
      <w:spacing w:before="240" w:after="60"/>
      <w:ind w:firstLine="709"/>
      <w:jc w:val="both"/>
      <w:outlineLvl w:val="4"/>
    </w:pPr>
    <w:rPr>
      <w:rFonts w:ascii="Arial" w:hAnsi="Arial" w:cs="Arial"/>
      <w:sz w:val="22"/>
      <w:szCs w:val="22"/>
      <w:lang w:eastAsia="en-US"/>
    </w:rPr>
  </w:style>
  <w:style w:type="paragraph" w:styleId="6">
    <w:name w:val="heading 6"/>
    <w:basedOn w:val="a"/>
    <w:next w:val="a"/>
    <w:link w:val="60"/>
    <w:uiPriority w:val="99"/>
    <w:qFormat/>
    <w:rsid w:val="008B686E"/>
    <w:pPr>
      <w:numPr>
        <w:ilvl w:val="5"/>
        <w:numId w:val="1"/>
      </w:numPr>
      <w:spacing w:before="240" w:after="60"/>
      <w:ind w:firstLine="709"/>
      <w:jc w:val="both"/>
      <w:outlineLvl w:val="5"/>
    </w:pPr>
    <w:rPr>
      <w:rFonts w:ascii="Arial" w:hAnsi="Arial" w:cs="Arial"/>
      <w:i/>
      <w:iCs/>
      <w:sz w:val="22"/>
      <w:szCs w:val="22"/>
      <w:lang w:eastAsia="en-US"/>
    </w:rPr>
  </w:style>
  <w:style w:type="paragraph" w:styleId="7">
    <w:name w:val="heading 7"/>
    <w:basedOn w:val="a"/>
    <w:next w:val="a"/>
    <w:link w:val="70"/>
    <w:uiPriority w:val="99"/>
    <w:qFormat/>
    <w:rsid w:val="008B686E"/>
    <w:pPr>
      <w:numPr>
        <w:ilvl w:val="6"/>
        <w:numId w:val="1"/>
      </w:numPr>
      <w:spacing w:before="240" w:after="60"/>
      <w:ind w:firstLine="709"/>
      <w:jc w:val="both"/>
      <w:outlineLvl w:val="6"/>
    </w:pPr>
    <w:rPr>
      <w:rFonts w:ascii="Arial" w:hAnsi="Arial" w:cs="Arial"/>
      <w:sz w:val="20"/>
      <w:szCs w:val="20"/>
      <w:lang w:eastAsia="en-US"/>
    </w:rPr>
  </w:style>
  <w:style w:type="paragraph" w:styleId="8">
    <w:name w:val="heading 8"/>
    <w:basedOn w:val="a"/>
    <w:next w:val="a"/>
    <w:link w:val="80"/>
    <w:uiPriority w:val="99"/>
    <w:qFormat/>
    <w:rsid w:val="008B686E"/>
    <w:pPr>
      <w:numPr>
        <w:ilvl w:val="7"/>
        <w:numId w:val="1"/>
      </w:numPr>
      <w:spacing w:before="240" w:after="60"/>
      <w:ind w:firstLine="709"/>
      <w:jc w:val="both"/>
      <w:outlineLvl w:val="7"/>
    </w:pPr>
    <w:rPr>
      <w:rFonts w:ascii="Arial" w:hAnsi="Arial" w:cs="Arial"/>
      <w:i/>
      <w:iCs/>
      <w:sz w:val="20"/>
      <w:szCs w:val="20"/>
      <w:lang w:eastAsia="en-US"/>
    </w:rPr>
  </w:style>
  <w:style w:type="paragraph" w:styleId="9">
    <w:name w:val="heading 9"/>
    <w:basedOn w:val="a"/>
    <w:next w:val="a"/>
    <w:link w:val="90"/>
    <w:uiPriority w:val="99"/>
    <w:qFormat/>
    <w:rsid w:val="008B686E"/>
    <w:pPr>
      <w:numPr>
        <w:ilvl w:val="8"/>
        <w:numId w:val="1"/>
      </w:numPr>
      <w:spacing w:before="240" w:after="60"/>
      <w:ind w:firstLine="709"/>
      <w:jc w:val="both"/>
      <w:outlineLvl w:val="8"/>
    </w:pPr>
    <w:rPr>
      <w:rFonts w:ascii="Arial" w:hAnsi="Arial" w:cs="Arial"/>
      <w:i/>
      <w:iCs/>
      <w:sz w:val="18"/>
      <w:szCs w:val="18"/>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F097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9F0974"/>
    <w:pPr>
      <w:widowControl w:val="0"/>
      <w:autoSpaceDE w:val="0"/>
      <w:autoSpaceDN w:val="0"/>
      <w:adjustRightInd w:val="0"/>
    </w:pPr>
    <w:rPr>
      <w:b/>
      <w:bCs/>
      <w:sz w:val="24"/>
      <w:szCs w:val="24"/>
    </w:rPr>
  </w:style>
  <w:style w:type="paragraph" w:customStyle="1" w:styleId="ConsPlusCell">
    <w:name w:val="ConsPlusCell"/>
    <w:uiPriority w:val="99"/>
    <w:rsid w:val="009F0974"/>
    <w:pPr>
      <w:widowControl w:val="0"/>
      <w:autoSpaceDE w:val="0"/>
      <w:autoSpaceDN w:val="0"/>
      <w:adjustRightInd w:val="0"/>
    </w:pPr>
    <w:rPr>
      <w:rFonts w:ascii="Arial" w:hAnsi="Arial" w:cs="Arial"/>
    </w:rPr>
  </w:style>
  <w:style w:type="paragraph" w:styleId="HTML">
    <w:name w:val="HTML Preformatted"/>
    <w:basedOn w:val="a"/>
    <w:link w:val="HTML0"/>
    <w:uiPriority w:val="99"/>
    <w:rsid w:val="003F5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nsPlusNormal">
    <w:name w:val="ConsPlusNormal"/>
    <w:uiPriority w:val="99"/>
    <w:rsid w:val="00D7367D"/>
    <w:pPr>
      <w:widowControl w:val="0"/>
      <w:autoSpaceDE w:val="0"/>
      <w:autoSpaceDN w:val="0"/>
      <w:adjustRightInd w:val="0"/>
      <w:ind w:firstLine="720"/>
    </w:pPr>
    <w:rPr>
      <w:rFonts w:ascii="Arial" w:hAnsi="Arial" w:cs="Arial"/>
    </w:rPr>
  </w:style>
  <w:style w:type="paragraph" w:customStyle="1" w:styleId="Char">
    <w:name w:val="Char Знак"/>
    <w:basedOn w:val="a"/>
    <w:uiPriority w:val="99"/>
    <w:rsid w:val="008F215F"/>
    <w:pPr>
      <w:spacing w:before="100" w:beforeAutospacing="1" w:after="100" w:afterAutospacing="1"/>
    </w:pPr>
    <w:rPr>
      <w:rFonts w:ascii="Tahoma" w:hAnsi="Tahoma"/>
      <w:sz w:val="20"/>
      <w:szCs w:val="20"/>
      <w:lang w:val="en-US" w:eastAsia="en-US"/>
    </w:rPr>
  </w:style>
  <w:style w:type="table" w:styleId="a3">
    <w:name w:val="Table Grid"/>
    <w:basedOn w:val="a1"/>
    <w:uiPriority w:val="99"/>
    <w:rsid w:val="0034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B3179"/>
    <w:pPr>
      <w:tabs>
        <w:tab w:val="center" w:pos="4677"/>
        <w:tab w:val="right" w:pos="9355"/>
      </w:tabs>
    </w:pPr>
  </w:style>
  <w:style w:type="character" w:styleId="a6">
    <w:name w:val="page number"/>
    <w:basedOn w:val="a0"/>
    <w:uiPriority w:val="99"/>
    <w:rsid w:val="00FB3179"/>
  </w:style>
  <w:style w:type="paragraph" w:customStyle="1" w:styleId="a7">
    <w:name w:val="Знак Знак Знак Знак Знак Знак Знак"/>
    <w:basedOn w:val="a"/>
    <w:uiPriority w:val="99"/>
    <w:rsid w:val="008560BC"/>
    <w:pPr>
      <w:spacing w:before="100" w:beforeAutospacing="1" w:after="100" w:afterAutospacing="1"/>
    </w:pPr>
    <w:rPr>
      <w:rFonts w:ascii="Tahoma" w:hAnsi="Tahoma"/>
      <w:sz w:val="20"/>
      <w:szCs w:val="20"/>
      <w:lang w:val="en-US" w:eastAsia="en-US"/>
    </w:rPr>
  </w:style>
  <w:style w:type="paragraph" w:styleId="a8">
    <w:name w:val="header"/>
    <w:basedOn w:val="a"/>
    <w:link w:val="a9"/>
    <w:uiPriority w:val="99"/>
    <w:rsid w:val="00C257E1"/>
    <w:pPr>
      <w:tabs>
        <w:tab w:val="center" w:pos="4677"/>
        <w:tab w:val="right" w:pos="9355"/>
      </w:tabs>
    </w:pPr>
  </w:style>
  <w:style w:type="character" w:customStyle="1" w:styleId="a9">
    <w:name w:val="Верхний колонтитул Знак"/>
    <w:link w:val="a8"/>
    <w:uiPriority w:val="99"/>
    <w:rsid w:val="00C257E1"/>
    <w:rPr>
      <w:sz w:val="24"/>
      <w:szCs w:val="24"/>
    </w:rPr>
  </w:style>
  <w:style w:type="character" w:customStyle="1" w:styleId="a5">
    <w:name w:val="Нижний колонтитул Знак"/>
    <w:link w:val="a4"/>
    <w:uiPriority w:val="99"/>
    <w:rsid w:val="000B0757"/>
    <w:rPr>
      <w:sz w:val="24"/>
      <w:szCs w:val="24"/>
    </w:rPr>
  </w:style>
  <w:style w:type="paragraph" w:styleId="aa">
    <w:name w:val="Balloon Text"/>
    <w:basedOn w:val="a"/>
    <w:link w:val="ab"/>
    <w:rsid w:val="005D7123"/>
    <w:rPr>
      <w:rFonts w:ascii="Tahoma" w:hAnsi="Tahoma" w:cs="Tahoma"/>
      <w:sz w:val="16"/>
      <w:szCs w:val="16"/>
    </w:rPr>
  </w:style>
  <w:style w:type="character" w:customStyle="1" w:styleId="ab">
    <w:name w:val="Текст выноски Знак"/>
    <w:link w:val="aa"/>
    <w:rsid w:val="005D7123"/>
    <w:rPr>
      <w:rFonts w:ascii="Tahoma" w:hAnsi="Tahoma" w:cs="Tahoma"/>
      <w:sz w:val="16"/>
      <w:szCs w:val="16"/>
    </w:rPr>
  </w:style>
  <w:style w:type="character" w:customStyle="1" w:styleId="10">
    <w:name w:val="Заголовок 1 Знак"/>
    <w:link w:val="1"/>
    <w:rsid w:val="008B686E"/>
    <w:rPr>
      <w:rFonts w:ascii="JournalSansCTT" w:hAnsi="JournalSansCTT" w:cs="JournalSansCTT"/>
      <w:bCs/>
      <w:kern w:val="28"/>
      <w:sz w:val="36"/>
      <w:szCs w:val="36"/>
      <w:lang w:val="en-US" w:eastAsia="en-US"/>
    </w:rPr>
  </w:style>
  <w:style w:type="character" w:customStyle="1" w:styleId="20">
    <w:name w:val="Заголовок 2 Знак"/>
    <w:link w:val="2"/>
    <w:rsid w:val="008B686E"/>
    <w:rPr>
      <w:rFonts w:ascii="JournalSansCTT" w:hAnsi="JournalSansCTT" w:cs="JournalSansCTT"/>
      <w:bCs/>
      <w:sz w:val="28"/>
      <w:szCs w:val="28"/>
      <w:lang w:val="en-US" w:eastAsia="en-US"/>
    </w:rPr>
  </w:style>
  <w:style w:type="character" w:customStyle="1" w:styleId="30">
    <w:name w:val="Заголовок 3 Знак"/>
    <w:link w:val="3"/>
    <w:uiPriority w:val="99"/>
    <w:rsid w:val="008B686E"/>
    <w:rPr>
      <w:rFonts w:cs="JournalSansCTT"/>
      <w:bCs/>
      <w:sz w:val="28"/>
      <w:szCs w:val="28"/>
      <w:lang w:val="en-US" w:eastAsia="en-US"/>
    </w:rPr>
  </w:style>
  <w:style w:type="character" w:customStyle="1" w:styleId="40">
    <w:name w:val="Заголовок 4 Знак"/>
    <w:link w:val="4"/>
    <w:uiPriority w:val="99"/>
    <w:rsid w:val="008B686E"/>
    <w:rPr>
      <w:rFonts w:ascii="JournalSansCTT" w:hAnsi="JournalSansCTT" w:cs="JournalSansCTT"/>
      <w:b/>
      <w:bCs/>
      <w:sz w:val="28"/>
      <w:szCs w:val="24"/>
      <w:lang w:eastAsia="en-US"/>
    </w:rPr>
  </w:style>
  <w:style w:type="character" w:customStyle="1" w:styleId="50">
    <w:name w:val="Заголовок 5 Знак"/>
    <w:link w:val="5"/>
    <w:uiPriority w:val="99"/>
    <w:rsid w:val="008B686E"/>
    <w:rPr>
      <w:rFonts w:ascii="Arial" w:hAnsi="Arial" w:cs="Arial"/>
      <w:sz w:val="22"/>
      <w:szCs w:val="22"/>
      <w:lang w:eastAsia="en-US"/>
    </w:rPr>
  </w:style>
  <w:style w:type="character" w:customStyle="1" w:styleId="60">
    <w:name w:val="Заголовок 6 Знак"/>
    <w:link w:val="6"/>
    <w:uiPriority w:val="99"/>
    <w:rsid w:val="008B686E"/>
    <w:rPr>
      <w:rFonts w:ascii="Arial" w:hAnsi="Arial" w:cs="Arial"/>
      <w:i/>
      <w:iCs/>
      <w:sz w:val="22"/>
      <w:szCs w:val="22"/>
      <w:lang w:eastAsia="en-US"/>
    </w:rPr>
  </w:style>
  <w:style w:type="character" w:customStyle="1" w:styleId="70">
    <w:name w:val="Заголовок 7 Знак"/>
    <w:link w:val="7"/>
    <w:uiPriority w:val="99"/>
    <w:rsid w:val="008B686E"/>
    <w:rPr>
      <w:rFonts w:ascii="Arial" w:hAnsi="Arial" w:cs="Arial"/>
      <w:lang w:eastAsia="en-US"/>
    </w:rPr>
  </w:style>
  <w:style w:type="character" w:customStyle="1" w:styleId="80">
    <w:name w:val="Заголовок 8 Знак"/>
    <w:link w:val="8"/>
    <w:uiPriority w:val="99"/>
    <w:rsid w:val="008B686E"/>
    <w:rPr>
      <w:rFonts w:ascii="Arial" w:hAnsi="Arial" w:cs="Arial"/>
      <w:i/>
      <w:iCs/>
      <w:lang w:eastAsia="en-US"/>
    </w:rPr>
  </w:style>
  <w:style w:type="character" w:customStyle="1" w:styleId="90">
    <w:name w:val="Заголовок 9 Знак"/>
    <w:link w:val="9"/>
    <w:uiPriority w:val="99"/>
    <w:rsid w:val="008B686E"/>
    <w:rPr>
      <w:rFonts w:ascii="Arial" w:hAnsi="Arial" w:cs="Arial"/>
      <w:i/>
      <w:iCs/>
      <w:sz w:val="18"/>
      <w:szCs w:val="18"/>
      <w:lang w:eastAsia="en-US"/>
    </w:rPr>
  </w:style>
  <w:style w:type="paragraph" w:styleId="ac">
    <w:name w:val="Normal (Web)"/>
    <w:basedOn w:val="a"/>
    <w:uiPriority w:val="99"/>
    <w:rsid w:val="008B686E"/>
    <w:pPr>
      <w:spacing w:before="100" w:beforeAutospacing="1" w:after="100" w:afterAutospacing="1"/>
    </w:pPr>
    <w:rPr>
      <w:rFonts w:ascii="Arial Unicode MS" w:eastAsia="Arial Unicode MS" w:cs="Arial Unicode MS"/>
      <w:lang w:val="en-US" w:eastAsia="en-US"/>
    </w:rPr>
  </w:style>
  <w:style w:type="character" w:styleId="ad">
    <w:name w:val="Hyperlink"/>
    <w:uiPriority w:val="99"/>
    <w:rsid w:val="008B686E"/>
    <w:rPr>
      <w:color w:val="0000FF"/>
      <w:u w:val="single"/>
    </w:rPr>
  </w:style>
  <w:style w:type="character" w:styleId="ae">
    <w:name w:val="Emphasis"/>
    <w:uiPriority w:val="99"/>
    <w:qFormat/>
    <w:rsid w:val="006E160B"/>
    <w:rPr>
      <w:rFonts w:ascii="Times New Roman" w:hAnsi="Times New Roman"/>
      <w:iCs/>
      <w:sz w:val="24"/>
    </w:rPr>
  </w:style>
  <w:style w:type="paragraph" w:customStyle="1" w:styleId="af">
    <w:name w:val="Таблицы (моноширинный)"/>
    <w:basedOn w:val="a"/>
    <w:next w:val="a"/>
    <w:uiPriority w:val="99"/>
    <w:rsid w:val="00B147F1"/>
    <w:pPr>
      <w:widowControl w:val="0"/>
      <w:autoSpaceDE w:val="0"/>
      <w:autoSpaceDN w:val="0"/>
      <w:adjustRightInd w:val="0"/>
      <w:jc w:val="both"/>
    </w:pPr>
    <w:rPr>
      <w:rFonts w:ascii="Courier New" w:hAnsi="Courier New" w:cs="Courier New"/>
      <w:sz w:val="20"/>
      <w:szCs w:val="20"/>
    </w:rPr>
  </w:style>
  <w:style w:type="paragraph" w:customStyle="1" w:styleId="af0">
    <w:name w:val="Нормальный"/>
    <w:uiPriority w:val="99"/>
    <w:rsid w:val="00B170CB"/>
    <w:pPr>
      <w:widowControl w:val="0"/>
      <w:autoSpaceDE w:val="0"/>
      <w:autoSpaceDN w:val="0"/>
      <w:adjustRightInd w:val="0"/>
    </w:pPr>
    <w:rPr>
      <w:color w:val="000000"/>
      <w:sz w:val="26"/>
      <w:szCs w:val="26"/>
    </w:rPr>
  </w:style>
  <w:style w:type="character" w:styleId="af1">
    <w:name w:val="line number"/>
    <w:basedOn w:val="a0"/>
    <w:uiPriority w:val="99"/>
    <w:semiHidden/>
    <w:unhideWhenUsed/>
    <w:rsid w:val="004D46D8"/>
  </w:style>
  <w:style w:type="paragraph" w:styleId="af2">
    <w:name w:val="List Paragraph"/>
    <w:basedOn w:val="a"/>
    <w:uiPriority w:val="34"/>
    <w:qFormat/>
    <w:rsid w:val="0089338E"/>
    <w:pPr>
      <w:ind w:left="720"/>
      <w:contextualSpacing/>
    </w:pPr>
  </w:style>
  <w:style w:type="character" w:styleId="af3">
    <w:name w:val="FollowedHyperlink"/>
    <w:uiPriority w:val="99"/>
    <w:semiHidden/>
    <w:rsid w:val="0077443D"/>
    <w:rPr>
      <w:rFonts w:cs="Times New Roman"/>
      <w:color w:val="954F72"/>
      <w:u w:val="single"/>
    </w:rPr>
  </w:style>
  <w:style w:type="character" w:customStyle="1" w:styleId="HTML0">
    <w:name w:val="Стандартный HTML Знак"/>
    <w:link w:val="HTML"/>
    <w:uiPriority w:val="99"/>
    <w:locked/>
    <w:rsid w:val="0077443D"/>
    <w:rPr>
      <w:rFonts w:ascii="Courier New" w:hAnsi="Courier New" w:cs="Courier New"/>
    </w:rPr>
  </w:style>
  <w:style w:type="numbering" w:customStyle="1" w:styleId="11">
    <w:name w:val="Нет списка1"/>
    <w:next w:val="a2"/>
    <w:uiPriority w:val="99"/>
    <w:semiHidden/>
    <w:unhideWhenUsed/>
    <w:rsid w:val="00812131"/>
  </w:style>
  <w:style w:type="table" w:customStyle="1" w:styleId="12">
    <w:name w:val="Сетка таблицы1"/>
    <w:basedOn w:val="a1"/>
    <w:next w:val="a3"/>
    <w:uiPriority w:val="99"/>
    <w:rsid w:val="00812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rsid w:val="0047752D"/>
    <w:rPr>
      <w:sz w:val="20"/>
      <w:szCs w:val="20"/>
    </w:rPr>
  </w:style>
  <w:style w:type="character" w:customStyle="1" w:styleId="af5">
    <w:name w:val="Текст сноски Знак"/>
    <w:basedOn w:val="a0"/>
    <w:link w:val="af4"/>
    <w:rsid w:val="0047752D"/>
  </w:style>
  <w:style w:type="character" w:styleId="af6">
    <w:name w:val="footnote reference"/>
    <w:rsid w:val="004775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62201">
      <w:bodyDiv w:val="1"/>
      <w:marLeft w:val="0"/>
      <w:marRight w:val="0"/>
      <w:marTop w:val="0"/>
      <w:marBottom w:val="0"/>
      <w:divBdr>
        <w:top w:val="none" w:sz="0" w:space="0" w:color="auto"/>
        <w:left w:val="none" w:sz="0" w:space="0" w:color="auto"/>
        <w:bottom w:val="none" w:sz="0" w:space="0" w:color="auto"/>
        <w:right w:val="none" w:sz="0" w:space="0" w:color="auto"/>
      </w:divBdr>
    </w:div>
    <w:div w:id="778333612">
      <w:bodyDiv w:val="1"/>
      <w:marLeft w:val="0"/>
      <w:marRight w:val="0"/>
      <w:marTop w:val="0"/>
      <w:marBottom w:val="0"/>
      <w:divBdr>
        <w:top w:val="none" w:sz="0" w:space="0" w:color="auto"/>
        <w:left w:val="none" w:sz="0" w:space="0" w:color="auto"/>
        <w:bottom w:val="none" w:sz="0" w:space="0" w:color="auto"/>
        <w:right w:val="none" w:sz="0" w:space="0" w:color="auto"/>
      </w:divBdr>
    </w:div>
    <w:div w:id="1493712490">
      <w:bodyDiv w:val="1"/>
      <w:marLeft w:val="0"/>
      <w:marRight w:val="0"/>
      <w:marTop w:val="0"/>
      <w:marBottom w:val="0"/>
      <w:divBdr>
        <w:top w:val="none" w:sz="0" w:space="0" w:color="auto"/>
        <w:left w:val="none" w:sz="0" w:space="0" w:color="auto"/>
        <w:bottom w:val="none" w:sz="0" w:space="0" w:color="auto"/>
        <w:right w:val="none" w:sz="0" w:space="0" w:color="auto"/>
      </w:divBdr>
    </w:div>
    <w:div w:id="1611932562">
      <w:bodyDiv w:val="1"/>
      <w:marLeft w:val="0"/>
      <w:marRight w:val="0"/>
      <w:marTop w:val="0"/>
      <w:marBottom w:val="0"/>
      <w:divBdr>
        <w:top w:val="none" w:sz="0" w:space="0" w:color="auto"/>
        <w:left w:val="none" w:sz="0" w:space="0" w:color="auto"/>
        <w:bottom w:val="none" w:sz="0" w:space="0" w:color="auto"/>
        <w:right w:val="none" w:sz="0" w:space="0" w:color="auto"/>
      </w:divBdr>
    </w:div>
    <w:div w:id="1840805346">
      <w:bodyDiv w:val="1"/>
      <w:marLeft w:val="0"/>
      <w:marRight w:val="0"/>
      <w:marTop w:val="0"/>
      <w:marBottom w:val="0"/>
      <w:divBdr>
        <w:top w:val="none" w:sz="0" w:space="0" w:color="auto"/>
        <w:left w:val="none" w:sz="0" w:space="0" w:color="auto"/>
        <w:bottom w:val="none" w:sz="0" w:space="0" w:color="auto"/>
        <w:right w:val="none" w:sz="0" w:space="0" w:color="auto"/>
      </w:divBdr>
    </w:div>
    <w:div w:id="19145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0137&amp;dst=1549" TargetMode="External"/><Relationship Id="rId21" Type="http://schemas.openxmlformats.org/officeDocument/2006/relationships/hyperlink" Target="consultantplus://offline/ref=EBEFB0C663609A4EF97C4EF38380B40BAF6F846B3F273AC8DBDAC85352BC86BB17E1D20E8D488A5780B2CE2BECEEE60738253D24C6F30E7328E6FA3BW8W6L" TargetMode="External"/><Relationship Id="rId42" Type="http://schemas.openxmlformats.org/officeDocument/2006/relationships/hyperlink" Target="https://login.consultant.ru/link/?req=doc&amp;base=LAW&amp;n=490137&amp;dst=1565" TargetMode="External"/><Relationship Id="rId47" Type="http://schemas.openxmlformats.org/officeDocument/2006/relationships/hyperlink" Target="https://login.consultant.ru/link/?req=doc&amp;base=LAW&amp;n=490137&amp;dst=1565" TargetMode="External"/><Relationship Id="rId63" Type="http://schemas.openxmlformats.org/officeDocument/2006/relationships/hyperlink" Target="https://login.consultant.ru/link/?req=doc&amp;base=LAW&amp;n=490137&amp;dst=5472" TargetMode="External"/><Relationship Id="rId68" Type="http://schemas.openxmlformats.org/officeDocument/2006/relationships/hyperlink" Target="https://login.consultant.ru/link/?req=doc&amp;base=LAW&amp;n=490137&amp;dst=104209" TargetMode="External"/><Relationship Id="rId84" Type="http://schemas.openxmlformats.org/officeDocument/2006/relationships/hyperlink" Target="https://login.consultant.ru/link/?req=doc&amp;base=LAW&amp;n=490137&amp;dst=1537" TargetMode="External"/><Relationship Id="rId89" Type="http://schemas.openxmlformats.org/officeDocument/2006/relationships/hyperlink" Target="https://login.consultant.ru/link/?req=doc&amp;base=LAW&amp;n=490137&amp;dst=1533" TargetMode="External"/><Relationship Id="rId16" Type="http://schemas.openxmlformats.org/officeDocument/2006/relationships/hyperlink" Target="https://login.consultant.ru/link/?req=doc&amp;base=LAW&amp;n=490137&amp;dst=1546" TargetMode="External"/><Relationship Id="rId11" Type="http://schemas.openxmlformats.org/officeDocument/2006/relationships/footer" Target="footer1.xml"/><Relationship Id="rId32" Type="http://schemas.openxmlformats.org/officeDocument/2006/relationships/hyperlink" Target="https://login.consultant.ru/link/?req=doc&amp;base=LAW&amp;n=490137&amp;dst=1536" TargetMode="External"/><Relationship Id="rId37" Type="http://schemas.openxmlformats.org/officeDocument/2006/relationships/hyperlink" Target="https://login.consultant.ru/link/?req=doc&amp;base=LAW&amp;n=490137&amp;dst=5475" TargetMode="External"/><Relationship Id="rId53" Type="http://schemas.openxmlformats.org/officeDocument/2006/relationships/hyperlink" Target="https://login.consultant.ru/link/?req=doc&amp;base=LAW&amp;n=478357&amp;dst=100033" TargetMode="External"/><Relationship Id="rId58" Type="http://schemas.openxmlformats.org/officeDocument/2006/relationships/hyperlink" Target="https://login.consultant.ru/link/?req=doc&amp;base=LAW&amp;n=490137&amp;dst=1536" TargetMode="External"/><Relationship Id="rId74" Type="http://schemas.openxmlformats.org/officeDocument/2006/relationships/hyperlink" Target="https://login.consultant.ru/link/?req=doc&amp;base=LAW&amp;n=478595" TargetMode="External"/><Relationship Id="rId79" Type="http://schemas.openxmlformats.org/officeDocument/2006/relationships/hyperlink" Target="https://login.consultant.ru/link/?req=doc&amp;base=LAW&amp;n=490137&amp;dst=5472"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490137&amp;dst=5318" TargetMode="External"/><Relationship Id="rId95" Type="http://schemas.openxmlformats.org/officeDocument/2006/relationships/theme" Target="theme/theme1.xml"/><Relationship Id="rId22" Type="http://schemas.openxmlformats.org/officeDocument/2006/relationships/hyperlink" Target="https://login.consultant.ru/link/?req=doc&amp;base=LAW&amp;n=490137&amp;dst=1534" TargetMode="External"/><Relationship Id="rId27" Type="http://schemas.openxmlformats.org/officeDocument/2006/relationships/hyperlink" Target="https://login.consultant.ru/link/?req=doc&amp;base=LAW&amp;n=490137&amp;dst=1556" TargetMode="External"/><Relationship Id="rId43" Type="http://schemas.openxmlformats.org/officeDocument/2006/relationships/hyperlink" Target="https://login.consultant.ru/link/?req=doc&amp;base=LAW&amp;n=490137&amp;dst=1571" TargetMode="External"/><Relationship Id="rId48" Type="http://schemas.openxmlformats.org/officeDocument/2006/relationships/hyperlink" Target="https://login.consultant.ru/link/?req=doc&amp;base=LAW&amp;n=490137&amp;dst=1571" TargetMode="External"/><Relationship Id="rId64" Type="http://schemas.openxmlformats.org/officeDocument/2006/relationships/hyperlink" Target="https://login.consultant.ru/link/?req=doc&amp;base=LAW&amp;n=490137&amp;dst=5475" TargetMode="External"/><Relationship Id="rId69" Type="http://schemas.openxmlformats.org/officeDocument/2006/relationships/hyperlink" Target="https://login.consultant.ru/link/?req=doc&amp;base=LAW&amp;n=490137&amp;dst=1536" TargetMode="External"/><Relationship Id="rId8" Type="http://schemas.openxmlformats.org/officeDocument/2006/relationships/hyperlink" Target="consultantplus://offline/ref=7C4A967E1C8575895217428D1D1A1B2DA88CC90A5AA94D1188E2AE48304AE42E5B25BC1905217422CEx5L" TargetMode="External"/><Relationship Id="rId51" Type="http://schemas.openxmlformats.org/officeDocument/2006/relationships/hyperlink" Target="https://login.consultant.ru/link/?req=doc&amp;base=LAW&amp;n=490137&amp;dst=1571" TargetMode="External"/><Relationship Id="rId72" Type="http://schemas.openxmlformats.org/officeDocument/2006/relationships/hyperlink" Target="https://login.consultant.ru/link/?req=doc&amp;base=LAW&amp;n=490137&amp;dst=4139" TargetMode="External"/><Relationship Id="rId80" Type="http://schemas.openxmlformats.org/officeDocument/2006/relationships/hyperlink" Target="https://login.consultant.ru/link/?req=doc&amp;base=LAW&amp;n=483074&amp;dst=100848" TargetMode="External"/><Relationship Id="rId85" Type="http://schemas.openxmlformats.org/officeDocument/2006/relationships/hyperlink" Target="https://login.consultant.ru/link/?req=doc&amp;base=LAW&amp;n=490137&amp;dst=5318" TargetMode="External"/><Relationship Id="rId93" Type="http://schemas.openxmlformats.org/officeDocument/2006/relationships/hyperlink" Target="consultantplus://offline/ref=77D94C04C7BC790422C9E1A6C0B4AC586A8F416B21637B2F01CC42D03ECB4B3ED1DCDFD7706704CB1C86C731EB581EFC2F318472AE8BAA2ACA835DE5hFGBK"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consultantplus://offline/ref=0D4FD03DA28C2EBDEDEFFCD717FE803E92130012C2C9EA0C4786C1DA70834BFA87A8AD8FF3940AE8CAA13A82E6A7174F1DDB5E81C827002242C5D9D8OAOFL" TargetMode="External"/><Relationship Id="rId25" Type="http://schemas.openxmlformats.org/officeDocument/2006/relationships/hyperlink" Target="https://login.consultant.ru/link/?req=doc&amp;base=LAW&amp;n=490137&amp;dst=5475" TargetMode="External"/><Relationship Id="rId33" Type="http://schemas.openxmlformats.org/officeDocument/2006/relationships/hyperlink" Target="https://login.consultant.ru/link/?req=doc&amp;base=LAW&amp;n=490137&amp;dst=5473" TargetMode="External"/><Relationship Id="rId38" Type="http://schemas.openxmlformats.org/officeDocument/2006/relationships/hyperlink" Target="https://login.consultant.ru/link/?req=doc&amp;base=LAW&amp;n=490137&amp;dst=1667" TargetMode="External"/><Relationship Id="rId46" Type="http://schemas.openxmlformats.org/officeDocument/2006/relationships/hyperlink" Target="https://login.consultant.ru/link/?req=doc&amp;base=LAW&amp;n=442096&amp;dst=2" TargetMode="External"/><Relationship Id="rId59" Type="http://schemas.openxmlformats.org/officeDocument/2006/relationships/hyperlink" Target="https://login.consultant.ru/link/?req=doc&amp;base=LAW&amp;n=490137&amp;dst=5473" TargetMode="External"/><Relationship Id="rId67" Type="http://schemas.openxmlformats.org/officeDocument/2006/relationships/hyperlink" Target="https://login.consultant.ru/link/?req=doc&amp;base=LAW&amp;n=466787&amp;dst=100134" TargetMode="External"/><Relationship Id="rId20" Type="http://schemas.openxmlformats.org/officeDocument/2006/relationships/hyperlink" Target="https://login.consultant.ru/link/?req=doc&amp;base=LAW&amp;n=490137&amp;dst=5475" TargetMode="External"/><Relationship Id="rId41" Type="http://schemas.openxmlformats.org/officeDocument/2006/relationships/hyperlink" Target="https://login.consultant.ru/link/?req=doc&amp;base=LAW&amp;n=490137&amp;dst=5482" TargetMode="External"/><Relationship Id="rId54" Type="http://schemas.openxmlformats.org/officeDocument/2006/relationships/hyperlink" Target="https://login.consultant.ru/link/?req=doc&amp;base=LAW&amp;n=493149&amp;dst=712" TargetMode="External"/><Relationship Id="rId62" Type="http://schemas.openxmlformats.org/officeDocument/2006/relationships/hyperlink" Target="https://login.consultant.ru/link/?req=doc&amp;base=LAW&amp;n=490137&amp;dst=5498" TargetMode="External"/><Relationship Id="rId70" Type="http://schemas.openxmlformats.org/officeDocument/2006/relationships/hyperlink" Target="https://login.consultant.ru/link/?req=doc&amp;base=LAW&amp;n=490137&amp;dst=5473" TargetMode="External"/><Relationship Id="rId75" Type="http://schemas.openxmlformats.org/officeDocument/2006/relationships/hyperlink" Target="https://login.consultant.ru/link/?req=doc&amp;base=LAW&amp;n=490137&amp;dst=5470" TargetMode="External"/><Relationship Id="rId83" Type="http://schemas.openxmlformats.org/officeDocument/2006/relationships/hyperlink" Target="https://login.consultant.ru/link/?req=doc&amp;base=LAW&amp;n=490137&amp;dst=1535" TargetMode="External"/><Relationship Id="rId88" Type="http://schemas.openxmlformats.org/officeDocument/2006/relationships/hyperlink" Target="https://login.consultant.ru/link/?req=doc&amp;base=LAW&amp;n=490137&amp;dst=1534" TargetMode="External"/><Relationship Id="rId91" Type="http://schemas.openxmlformats.org/officeDocument/2006/relationships/hyperlink" Target="https://login.consultant.ru/link/?req=doc&amp;base=LAW&amp;n=490137&amp;dst=15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90137&amp;dst=1657" TargetMode="External"/><Relationship Id="rId23" Type="http://schemas.openxmlformats.org/officeDocument/2006/relationships/hyperlink" Target="https://login.consultant.ru/link/?req=doc&amp;base=LAW&amp;n=490137&amp;dst=1549" TargetMode="External"/><Relationship Id="rId28" Type="http://schemas.openxmlformats.org/officeDocument/2006/relationships/hyperlink" Target="https://login.consultant.ru/link/?req=doc&amp;base=LAW&amp;n=490137&amp;dst=1554" TargetMode="External"/><Relationship Id="rId36" Type="http://schemas.openxmlformats.org/officeDocument/2006/relationships/hyperlink" Target="https://login.consultant.ru/link/?req=doc&amp;base=LAW&amp;n=490137&amp;dst=5472" TargetMode="External"/><Relationship Id="rId49" Type="http://schemas.openxmlformats.org/officeDocument/2006/relationships/hyperlink" Target="https://login.consultant.ru/link/?req=doc&amp;base=LAW&amp;n=490137&amp;dst=1542" TargetMode="External"/><Relationship Id="rId57" Type="http://schemas.openxmlformats.org/officeDocument/2006/relationships/hyperlink" Target="https://login.consultant.ru/link/?req=doc&amp;base=LAW&amp;n=490137&amp;dst=104209" TargetMode="External"/><Relationship Id="rId10" Type="http://schemas.openxmlformats.org/officeDocument/2006/relationships/hyperlink" Target="consultantplus://offline/ref=7C4A967E1C8575895217428D1D1A1B2DA88CC90A5AA94D1188E2AE48304AE42E5B25BC1905217422CEx5L" TargetMode="External"/><Relationship Id="rId31" Type="http://schemas.openxmlformats.org/officeDocument/2006/relationships/hyperlink" Target="https://login.consultant.ru/link/?req=doc&amp;base=LAW&amp;n=490137&amp;dst=104209" TargetMode="External"/><Relationship Id="rId44" Type="http://schemas.openxmlformats.org/officeDocument/2006/relationships/hyperlink" Target="https://login.consultant.ru/link/?req=doc&amp;base=LAW&amp;n=490137&amp;dst=1597" TargetMode="External"/><Relationship Id="rId52" Type="http://schemas.openxmlformats.org/officeDocument/2006/relationships/hyperlink" Target="https://login.consultant.ru/link/?req=doc&amp;base=LAW&amp;n=478595" TargetMode="External"/><Relationship Id="rId60" Type="http://schemas.openxmlformats.org/officeDocument/2006/relationships/hyperlink" Target="https://login.consultant.ru/link/?req=doc&amp;base=LAW&amp;n=490137&amp;dst=5474" TargetMode="External"/><Relationship Id="rId65" Type="http://schemas.openxmlformats.org/officeDocument/2006/relationships/hyperlink" Target="https://login.consultant.ru/link/?req=doc&amp;base=LAW&amp;n=490137&amp;dst=104817" TargetMode="External"/><Relationship Id="rId73" Type="http://schemas.openxmlformats.org/officeDocument/2006/relationships/hyperlink" Target="https://login.consultant.ru/link/?req=doc&amp;base=LAW&amp;n=490137&amp;dst=5475" TargetMode="External"/><Relationship Id="rId78" Type="http://schemas.openxmlformats.org/officeDocument/2006/relationships/hyperlink" Target="https://login.consultant.ru/link/?req=doc&amp;base=LAW&amp;n=490137&amp;dst=5475" TargetMode="External"/><Relationship Id="rId81" Type="http://schemas.openxmlformats.org/officeDocument/2006/relationships/hyperlink" Target="https://login.consultant.ru/link/?req=doc&amp;base=LAW&amp;n=490137&amp;dst=5475" TargetMode="External"/><Relationship Id="rId86" Type="http://schemas.openxmlformats.org/officeDocument/2006/relationships/hyperlink" Target="https://login.consultant.ru/link/?req=doc&amp;base=LAW&amp;n=490137&amp;dst=5474"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6267D6FBB9704206D5D3262EB81D3CFE3D346EAC962E568CDD1A281376CFE8A3DA0FACF357AD656AC391305250DB5974FCC71F9D6B8A4511F83B15921W4L" TargetMode="External"/><Relationship Id="rId13" Type="http://schemas.openxmlformats.org/officeDocument/2006/relationships/hyperlink" Target="https://login.consultant.ru/link/?req=doc&amp;base=LAW&amp;n=483074&amp;dst=100848" TargetMode="External"/><Relationship Id="rId18" Type="http://schemas.openxmlformats.org/officeDocument/2006/relationships/hyperlink" Target="https://login.consultant.ru/link/?req=doc&amp;base=LAW&amp;n=466787&amp;dst=100361" TargetMode="External"/><Relationship Id="rId39" Type="http://schemas.openxmlformats.org/officeDocument/2006/relationships/hyperlink" Target="https://login.consultant.ru/link/?req=doc&amp;base=LAW&amp;n=490137&amp;dst=5472" TargetMode="External"/><Relationship Id="rId34" Type="http://schemas.openxmlformats.org/officeDocument/2006/relationships/hyperlink" Target="https://login.consultant.ru/link/?req=doc&amp;base=LAW&amp;n=490137&amp;dst=5474" TargetMode="External"/><Relationship Id="rId50" Type="http://schemas.openxmlformats.org/officeDocument/2006/relationships/hyperlink" Target="https://login.consultant.ru/link/?req=doc&amp;base=LAW&amp;n=490137&amp;dst=1565" TargetMode="External"/><Relationship Id="rId55" Type="http://schemas.openxmlformats.org/officeDocument/2006/relationships/hyperlink" Target="https://login.consultant.ru/link/?req=doc&amp;base=LAW&amp;n=490137&amp;dst=1567" TargetMode="External"/><Relationship Id="rId76" Type="http://schemas.openxmlformats.org/officeDocument/2006/relationships/hyperlink" Target="https://login.consultant.ru/link/?req=doc&amp;base=LAW&amp;n=490137&amp;dst=5474" TargetMode="External"/><Relationship Id="rId7" Type="http://schemas.openxmlformats.org/officeDocument/2006/relationships/endnotes" Target="endnotes.xml"/><Relationship Id="rId71" Type="http://schemas.openxmlformats.org/officeDocument/2006/relationships/hyperlink" Target="https://login.consultant.ru/link/?req=doc&amp;base=LAW&amp;n=490137&amp;dst=5474" TargetMode="External"/><Relationship Id="rId92" Type="http://schemas.openxmlformats.org/officeDocument/2006/relationships/hyperlink" Target="consultantplus://offline/ref=496093E883097FAC5F0A4065E73B19044B3D89D7181D652EA4CEF01326K3e3I" TargetMode="External"/><Relationship Id="rId2" Type="http://schemas.openxmlformats.org/officeDocument/2006/relationships/numbering" Target="numbering.xml"/><Relationship Id="rId29" Type="http://schemas.openxmlformats.org/officeDocument/2006/relationships/hyperlink" Target="https://login.consultant.ru/link/?req=doc&amp;base=LAW&amp;n=490137&amp;dst=1554" TargetMode="External"/><Relationship Id="rId24" Type="http://schemas.openxmlformats.org/officeDocument/2006/relationships/hyperlink" Target="https://login.consultant.ru/link/?req=doc&amp;base=LAW&amp;n=490137&amp;dst=5472" TargetMode="External"/><Relationship Id="rId40" Type="http://schemas.openxmlformats.org/officeDocument/2006/relationships/hyperlink" Target="https://login.consultant.ru/link/?req=doc&amp;base=LAW&amp;n=490137&amp;dst=5475" TargetMode="External"/><Relationship Id="rId45" Type="http://schemas.openxmlformats.org/officeDocument/2006/relationships/hyperlink" Target="https://login.consultant.ru/link/?req=doc&amp;base=LAW&amp;n=490137&amp;dst=1600" TargetMode="External"/><Relationship Id="rId66" Type="http://schemas.openxmlformats.org/officeDocument/2006/relationships/hyperlink" Target="https://login.consultant.ru/link/?req=doc&amp;base=LAW&amp;n=466787&amp;dst=100128" TargetMode="External"/><Relationship Id="rId87" Type="http://schemas.openxmlformats.org/officeDocument/2006/relationships/hyperlink" Target="https://login.consultant.ru/link/?req=doc&amp;base=LAW&amp;n=490137&amp;dst=5475" TargetMode="External"/><Relationship Id="rId61" Type="http://schemas.openxmlformats.org/officeDocument/2006/relationships/hyperlink" Target="https://login.consultant.ru/link/?req=doc&amp;base=LAW&amp;n=490137&amp;dst=5491" TargetMode="External"/><Relationship Id="rId82" Type="http://schemas.openxmlformats.org/officeDocument/2006/relationships/hyperlink" Target="https://login.consultant.ru/link/?req=doc&amp;base=LAW&amp;n=490137&amp;dst=5475" TargetMode="External"/><Relationship Id="rId19" Type="http://schemas.openxmlformats.org/officeDocument/2006/relationships/hyperlink" Target="https://login.consultant.ru/link/?req=doc&amp;base=LAW&amp;n=490137&amp;dst=5472" TargetMode="External"/><Relationship Id="rId14" Type="http://schemas.openxmlformats.org/officeDocument/2006/relationships/hyperlink" Target="https://login.consultant.ru/link/?req=doc&amp;base=LAW&amp;n=493149&amp;dst=100019" TargetMode="External"/><Relationship Id="rId30" Type="http://schemas.openxmlformats.org/officeDocument/2006/relationships/hyperlink" Target="https://login.consultant.ru/link/?req=doc&amp;base=LAW&amp;n=490137&amp;dst=1556" TargetMode="External"/><Relationship Id="rId35" Type="http://schemas.openxmlformats.org/officeDocument/2006/relationships/hyperlink" Target="https://login.consultant.ru/link/?req=doc&amp;base=LAW&amp;n=490137&amp;dst=1667" TargetMode="External"/><Relationship Id="rId56" Type="http://schemas.openxmlformats.org/officeDocument/2006/relationships/hyperlink" Target="https://login.consultant.ru/link/?req=doc&amp;base=LAW&amp;n=490137&amp;dst=1570" TargetMode="External"/><Relationship Id="rId77" Type="http://schemas.openxmlformats.org/officeDocument/2006/relationships/hyperlink" Target="https://login.consultant.ru/link/?req=doc&amp;base=LAW&amp;n=490137&amp;dst=54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49EE-EE33-4B45-BAD1-A4E45399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49</Pages>
  <Words>19273</Words>
  <Characters>109858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НИЖЕГОРОДСКАЯ ОБЛАСТЬ</vt:lpstr>
    </vt:vector>
  </TitlesOfParts>
  <Company/>
  <LinksUpToDate>false</LinksUpToDate>
  <CharactersWithSpaces>128874</CharactersWithSpaces>
  <SharedDoc>false</SharedDoc>
  <HLinks>
    <vt:vector size="738" baseType="variant">
      <vt:variant>
        <vt:i4>2818108</vt:i4>
      </vt:variant>
      <vt:variant>
        <vt:i4>366</vt:i4>
      </vt:variant>
      <vt:variant>
        <vt:i4>0</vt:i4>
      </vt:variant>
      <vt:variant>
        <vt:i4>5</vt:i4>
      </vt:variant>
      <vt:variant>
        <vt:lpwstr>consultantplus://offline/ref=77D94C04C7BC790422C9E1A6C0B4AC586A8F416B21637B2F01CC42D03ECB4B3ED1DCDFD7706704CB1C86C731EB581EFC2F318472AE8BAA2ACA835DE5hFGBK</vt:lpwstr>
      </vt:variant>
      <vt:variant>
        <vt:lpwstr/>
      </vt:variant>
      <vt:variant>
        <vt:i4>4915286</vt:i4>
      </vt:variant>
      <vt:variant>
        <vt:i4>363</vt:i4>
      </vt:variant>
      <vt:variant>
        <vt:i4>0</vt:i4>
      </vt:variant>
      <vt:variant>
        <vt:i4>5</vt:i4>
      </vt:variant>
      <vt:variant>
        <vt:lpwstr>consultantplus://offline/ref=496093E883097FAC5F0A4065E73B19044B3D89D7181D652EA4CEF01326K3e3I</vt:lpwstr>
      </vt:variant>
      <vt:variant>
        <vt:lpwstr/>
      </vt:variant>
      <vt:variant>
        <vt:i4>458830</vt:i4>
      </vt:variant>
      <vt:variant>
        <vt:i4>360</vt:i4>
      </vt:variant>
      <vt:variant>
        <vt:i4>0</vt:i4>
      </vt:variant>
      <vt:variant>
        <vt:i4>5</vt:i4>
      </vt:variant>
      <vt:variant>
        <vt:lpwstr>https://login.consultant.ru/link/?req=doc&amp;base=LAW&amp;n=490137&amp;dst=1531</vt:lpwstr>
      </vt:variant>
      <vt:variant>
        <vt:lpwstr/>
      </vt:variant>
      <vt:variant>
        <vt:i4>5767170</vt:i4>
      </vt:variant>
      <vt:variant>
        <vt:i4>357</vt:i4>
      </vt:variant>
      <vt:variant>
        <vt:i4>0</vt:i4>
      </vt:variant>
      <vt:variant>
        <vt:i4>5</vt:i4>
      </vt:variant>
      <vt:variant>
        <vt:lpwstr/>
      </vt:variant>
      <vt:variant>
        <vt:lpwstr>Par97</vt:lpwstr>
      </vt:variant>
      <vt:variant>
        <vt:i4>5767170</vt:i4>
      </vt:variant>
      <vt:variant>
        <vt:i4>354</vt:i4>
      </vt:variant>
      <vt:variant>
        <vt:i4>0</vt:i4>
      </vt:variant>
      <vt:variant>
        <vt:i4>5</vt:i4>
      </vt:variant>
      <vt:variant>
        <vt:lpwstr/>
      </vt:variant>
      <vt:variant>
        <vt:lpwstr>Par97</vt:lpwstr>
      </vt:variant>
      <vt:variant>
        <vt:i4>5767170</vt:i4>
      </vt:variant>
      <vt:variant>
        <vt:i4>351</vt:i4>
      </vt:variant>
      <vt:variant>
        <vt:i4>0</vt:i4>
      </vt:variant>
      <vt:variant>
        <vt:i4>5</vt:i4>
      </vt:variant>
      <vt:variant>
        <vt:lpwstr/>
      </vt:variant>
      <vt:variant>
        <vt:lpwstr>Par92</vt:lpwstr>
      </vt:variant>
      <vt:variant>
        <vt:i4>5832706</vt:i4>
      </vt:variant>
      <vt:variant>
        <vt:i4>348</vt:i4>
      </vt:variant>
      <vt:variant>
        <vt:i4>0</vt:i4>
      </vt:variant>
      <vt:variant>
        <vt:i4>5</vt:i4>
      </vt:variant>
      <vt:variant>
        <vt:lpwstr/>
      </vt:variant>
      <vt:variant>
        <vt:lpwstr>Par89</vt:lpwstr>
      </vt:variant>
      <vt:variant>
        <vt:i4>5832706</vt:i4>
      </vt:variant>
      <vt:variant>
        <vt:i4>345</vt:i4>
      </vt:variant>
      <vt:variant>
        <vt:i4>0</vt:i4>
      </vt:variant>
      <vt:variant>
        <vt:i4>5</vt:i4>
      </vt:variant>
      <vt:variant>
        <vt:lpwstr/>
      </vt:variant>
      <vt:variant>
        <vt:lpwstr>Par88</vt:lpwstr>
      </vt:variant>
      <vt:variant>
        <vt:i4>5832706</vt:i4>
      </vt:variant>
      <vt:variant>
        <vt:i4>342</vt:i4>
      </vt:variant>
      <vt:variant>
        <vt:i4>0</vt:i4>
      </vt:variant>
      <vt:variant>
        <vt:i4>5</vt:i4>
      </vt:variant>
      <vt:variant>
        <vt:lpwstr/>
      </vt:variant>
      <vt:variant>
        <vt:lpwstr>Par80</vt:lpwstr>
      </vt:variant>
      <vt:variant>
        <vt:i4>5701634</vt:i4>
      </vt:variant>
      <vt:variant>
        <vt:i4>339</vt:i4>
      </vt:variant>
      <vt:variant>
        <vt:i4>0</vt:i4>
      </vt:variant>
      <vt:variant>
        <vt:i4>5</vt:i4>
      </vt:variant>
      <vt:variant>
        <vt:lpwstr/>
      </vt:variant>
      <vt:variant>
        <vt:lpwstr>Par64</vt:lpwstr>
      </vt:variant>
      <vt:variant>
        <vt:i4>5570562</vt:i4>
      </vt:variant>
      <vt:variant>
        <vt:i4>336</vt:i4>
      </vt:variant>
      <vt:variant>
        <vt:i4>0</vt:i4>
      </vt:variant>
      <vt:variant>
        <vt:i4>5</vt:i4>
      </vt:variant>
      <vt:variant>
        <vt:lpwstr/>
      </vt:variant>
      <vt:variant>
        <vt:lpwstr>Par44</vt:lpwstr>
      </vt:variant>
      <vt:variant>
        <vt:i4>5767170</vt:i4>
      </vt:variant>
      <vt:variant>
        <vt:i4>333</vt:i4>
      </vt:variant>
      <vt:variant>
        <vt:i4>0</vt:i4>
      </vt:variant>
      <vt:variant>
        <vt:i4>5</vt:i4>
      </vt:variant>
      <vt:variant>
        <vt:lpwstr/>
      </vt:variant>
      <vt:variant>
        <vt:lpwstr>Par92</vt:lpwstr>
      </vt:variant>
      <vt:variant>
        <vt:i4>5832706</vt:i4>
      </vt:variant>
      <vt:variant>
        <vt:i4>330</vt:i4>
      </vt:variant>
      <vt:variant>
        <vt:i4>0</vt:i4>
      </vt:variant>
      <vt:variant>
        <vt:i4>5</vt:i4>
      </vt:variant>
      <vt:variant>
        <vt:lpwstr/>
      </vt:variant>
      <vt:variant>
        <vt:lpwstr>Par89</vt:lpwstr>
      </vt:variant>
      <vt:variant>
        <vt:i4>5832706</vt:i4>
      </vt:variant>
      <vt:variant>
        <vt:i4>327</vt:i4>
      </vt:variant>
      <vt:variant>
        <vt:i4>0</vt:i4>
      </vt:variant>
      <vt:variant>
        <vt:i4>5</vt:i4>
      </vt:variant>
      <vt:variant>
        <vt:lpwstr/>
      </vt:variant>
      <vt:variant>
        <vt:lpwstr>Par88</vt:lpwstr>
      </vt:variant>
      <vt:variant>
        <vt:i4>5832706</vt:i4>
      </vt:variant>
      <vt:variant>
        <vt:i4>324</vt:i4>
      </vt:variant>
      <vt:variant>
        <vt:i4>0</vt:i4>
      </vt:variant>
      <vt:variant>
        <vt:i4>5</vt:i4>
      </vt:variant>
      <vt:variant>
        <vt:lpwstr/>
      </vt:variant>
      <vt:variant>
        <vt:lpwstr>Par80</vt:lpwstr>
      </vt:variant>
      <vt:variant>
        <vt:i4>5701634</vt:i4>
      </vt:variant>
      <vt:variant>
        <vt:i4>321</vt:i4>
      </vt:variant>
      <vt:variant>
        <vt:i4>0</vt:i4>
      </vt:variant>
      <vt:variant>
        <vt:i4>5</vt:i4>
      </vt:variant>
      <vt:variant>
        <vt:lpwstr/>
      </vt:variant>
      <vt:variant>
        <vt:lpwstr>Par64</vt:lpwstr>
      </vt:variant>
      <vt:variant>
        <vt:i4>5505026</vt:i4>
      </vt:variant>
      <vt:variant>
        <vt:i4>318</vt:i4>
      </vt:variant>
      <vt:variant>
        <vt:i4>0</vt:i4>
      </vt:variant>
      <vt:variant>
        <vt:i4>5</vt:i4>
      </vt:variant>
      <vt:variant>
        <vt:lpwstr/>
      </vt:variant>
      <vt:variant>
        <vt:lpwstr>Par54</vt:lpwstr>
      </vt:variant>
      <vt:variant>
        <vt:i4>5767170</vt:i4>
      </vt:variant>
      <vt:variant>
        <vt:i4>315</vt:i4>
      </vt:variant>
      <vt:variant>
        <vt:i4>0</vt:i4>
      </vt:variant>
      <vt:variant>
        <vt:i4>5</vt:i4>
      </vt:variant>
      <vt:variant>
        <vt:lpwstr/>
      </vt:variant>
      <vt:variant>
        <vt:lpwstr>Par92</vt:lpwstr>
      </vt:variant>
      <vt:variant>
        <vt:i4>5832706</vt:i4>
      </vt:variant>
      <vt:variant>
        <vt:i4>312</vt:i4>
      </vt:variant>
      <vt:variant>
        <vt:i4>0</vt:i4>
      </vt:variant>
      <vt:variant>
        <vt:i4>5</vt:i4>
      </vt:variant>
      <vt:variant>
        <vt:lpwstr/>
      </vt:variant>
      <vt:variant>
        <vt:lpwstr>Par89</vt:lpwstr>
      </vt:variant>
      <vt:variant>
        <vt:i4>5832706</vt:i4>
      </vt:variant>
      <vt:variant>
        <vt:i4>309</vt:i4>
      </vt:variant>
      <vt:variant>
        <vt:i4>0</vt:i4>
      </vt:variant>
      <vt:variant>
        <vt:i4>5</vt:i4>
      </vt:variant>
      <vt:variant>
        <vt:lpwstr/>
      </vt:variant>
      <vt:variant>
        <vt:lpwstr>Par88</vt:lpwstr>
      </vt:variant>
      <vt:variant>
        <vt:i4>5832706</vt:i4>
      </vt:variant>
      <vt:variant>
        <vt:i4>306</vt:i4>
      </vt:variant>
      <vt:variant>
        <vt:i4>0</vt:i4>
      </vt:variant>
      <vt:variant>
        <vt:i4>5</vt:i4>
      </vt:variant>
      <vt:variant>
        <vt:lpwstr/>
      </vt:variant>
      <vt:variant>
        <vt:lpwstr>Par80</vt:lpwstr>
      </vt:variant>
      <vt:variant>
        <vt:i4>5701634</vt:i4>
      </vt:variant>
      <vt:variant>
        <vt:i4>303</vt:i4>
      </vt:variant>
      <vt:variant>
        <vt:i4>0</vt:i4>
      </vt:variant>
      <vt:variant>
        <vt:i4>5</vt:i4>
      </vt:variant>
      <vt:variant>
        <vt:lpwstr/>
      </vt:variant>
      <vt:variant>
        <vt:lpwstr>Par64</vt:lpwstr>
      </vt:variant>
      <vt:variant>
        <vt:i4>5505026</vt:i4>
      </vt:variant>
      <vt:variant>
        <vt:i4>300</vt:i4>
      </vt:variant>
      <vt:variant>
        <vt:i4>0</vt:i4>
      </vt:variant>
      <vt:variant>
        <vt:i4>5</vt:i4>
      </vt:variant>
      <vt:variant>
        <vt:lpwstr/>
      </vt:variant>
      <vt:variant>
        <vt:lpwstr>Par54</vt:lpwstr>
      </vt:variant>
      <vt:variant>
        <vt:i4>5767170</vt:i4>
      </vt:variant>
      <vt:variant>
        <vt:i4>297</vt:i4>
      </vt:variant>
      <vt:variant>
        <vt:i4>0</vt:i4>
      </vt:variant>
      <vt:variant>
        <vt:i4>5</vt:i4>
      </vt:variant>
      <vt:variant>
        <vt:lpwstr/>
      </vt:variant>
      <vt:variant>
        <vt:lpwstr>Par92</vt:lpwstr>
      </vt:variant>
      <vt:variant>
        <vt:i4>5832706</vt:i4>
      </vt:variant>
      <vt:variant>
        <vt:i4>294</vt:i4>
      </vt:variant>
      <vt:variant>
        <vt:i4>0</vt:i4>
      </vt:variant>
      <vt:variant>
        <vt:i4>5</vt:i4>
      </vt:variant>
      <vt:variant>
        <vt:lpwstr/>
      </vt:variant>
      <vt:variant>
        <vt:lpwstr>Par89</vt:lpwstr>
      </vt:variant>
      <vt:variant>
        <vt:i4>5832706</vt:i4>
      </vt:variant>
      <vt:variant>
        <vt:i4>291</vt:i4>
      </vt:variant>
      <vt:variant>
        <vt:i4>0</vt:i4>
      </vt:variant>
      <vt:variant>
        <vt:i4>5</vt:i4>
      </vt:variant>
      <vt:variant>
        <vt:lpwstr/>
      </vt:variant>
      <vt:variant>
        <vt:lpwstr>Par88</vt:lpwstr>
      </vt:variant>
      <vt:variant>
        <vt:i4>5832706</vt:i4>
      </vt:variant>
      <vt:variant>
        <vt:i4>288</vt:i4>
      </vt:variant>
      <vt:variant>
        <vt:i4>0</vt:i4>
      </vt:variant>
      <vt:variant>
        <vt:i4>5</vt:i4>
      </vt:variant>
      <vt:variant>
        <vt:lpwstr/>
      </vt:variant>
      <vt:variant>
        <vt:lpwstr>Par80</vt:lpwstr>
      </vt:variant>
      <vt:variant>
        <vt:i4>5701634</vt:i4>
      </vt:variant>
      <vt:variant>
        <vt:i4>285</vt:i4>
      </vt:variant>
      <vt:variant>
        <vt:i4>0</vt:i4>
      </vt:variant>
      <vt:variant>
        <vt:i4>5</vt:i4>
      </vt:variant>
      <vt:variant>
        <vt:lpwstr/>
      </vt:variant>
      <vt:variant>
        <vt:lpwstr>Par64</vt:lpwstr>
      </vt:variant>
      <vt:variant>
        <vt:i4>5505026</vt:i4>
      </vt:variant>
      <vt:variant>
        <vt:i4>282</vt:i4>
      </vt:variant>
      <vt:variant>
        <vt:i4>0</vt:i4>
      </vt:variant>
      <vt:variant>
        <vt:i4>5</vt:i4>
      </vt:variant>
      <vt:variant>
        <vt:lpwstr/>
      </vt:variant>
      <vt:variant>
        <vt:lpwstr>Par54</vt:lpwstr>
      </vt:variant>
      <vt:variant>
        <vt:i4>5767170</vt:i4>
      </vt:variant>
      <vt:variant>
        <vt:i4>279</vt:i4>
      </vt:variant>
      <vt:variant>
        <vt:i4>0</vt:i4>
      </vt:variant>
      <vt:variant>
        <vt:i4>5</vt:i4>
      </vt:variant>
      <vt:variant>
        <vt:lpwstr/>
      </vt:variant>
      <vt:variant>
        <vt:lpwstr>Par92</vt:lpwstr>
      </vt:variant>
      <vt:variant>
        <vt:i4>5832706</vt:i4>
      </vt:variant>
      <vt:variant>
        <vt:i4>276</vt:i4>
      </vt:variant>
      <vt:variant>
        <vt:i4>0</vt:i4>
      </vt:variant>
      <vt:variant>
        <vt:i4>5</vt:i4>
      </vt:variant>
      <vt:variant>
        <vt:lpwstr/>
      </vt:variant>
      <vt:variant>
        <vt:lpwstr>Par89</vt:lpwstr>
      </vt:variant>
      <vt:variant>
        <vt:i4>5832706</vt:i4>
      </vt:variant>
      <vt:variant>
        <vt:i4>273</vt:i4>
      </vt:variant>
      <vt:variant>
        <vt:i4>0</vt:i4>
      </vt:variant>
      <vt:variant>
        <vt:i4>5</vt:i4>
      </vt:variant>
      <vt:variant>
        <vt:lpwstr/>
      </vt:variant>
      <vt:variant>
        <vt:lpwstr>Par88</vt:lpwstr>
      </vt:variant>
      <vt:variant>
        <vt:i4>5832706</vt:i4>
      </vt:variant>
      <vt:variant>
        <vt:i4>270</vt:i4>
      </vt:variant>
      <vt:variant>
        <vt:i4>0</vt:i4>
      </vt:variant>
      <vt:variant>
        <vt:i4>5</vt:i4>
      </vt:variant>
      <vt:variant>
        <vt:lpwstr/>
      </vt:variant>
      <vt:variant>
        <vt:lpwstr>Par80</vt:lpwstr>
      </vt:variant>
      <vt:variant>
        <vt:i4>5701634</vt:i4>
      </vt:variant>
      <vt:variant>
        <vt:i4>267</vt:i4>
      </vt:variant>
      <vt:variant>
        <vt:i4>0</vt:i4>
      </vt:variant>
      <vt:variant>
        <vt:i4>5</vt:i4>
      </vt:variant>
      <vt:variant>
        <vt:lpwstr/>
      </vt:variant>
      <vt:variant>
        <vt:lpwstr>Par64</vt:lpwstr>
      </vt:variant>
      <vt:variant>
        <vt:i4>5570562</vt:i4>
      </vt:variant>
      <vt:variant>
        <vt:i4>264</vt:i4>
      </vt:variant>
      <vt:variant>
        <vt:i4>0</vt:i4>
      </vt:variant>
      <vt:variant>
        <vt:i4>5</vt:i4>
      </vt:variant>
      <vt:variant>
        <vt:lpwstr/>
      </vt:variant>
      <vt:variant>
        <vt:lpwstr>Par44</vt:lpwstr>
      </vt:variant>
      <vt:variant>
        <vt:i4>524360</vt:i4>
      </vt:variant>
      <vt:variant>
        <vt:i4>261</vt:i4>
      </vt:variant>
      <vt:variant>
        <vt:i4>0</vt:i4>
      </vt:variant>
      <vt:variant>
        <vt:i4>5</vt:i4>
      </vt:variant>
      <vt:variant>
        <vt:lpwstr>https://login.consultant.ru/link/?req=doc&amp;base=LAW&amp;n=490137&amp;dst=5318</vt:lpwstr>
      </vt:variant>
      <vt:variant>
        <vt:lpwstr/>
      </vt:variant>
      <vt:variant>
        <vt:i4>327758</vt:i4>
      </vt:variant>
      <vt:variant>
        <vt:i4>258</vt:i4>
      </vt:variant>
      <vt:variant>
        <vt:i4>0</vt:i4>
      </vt:variant>
      <vt:variant>
        <vt:i4>5</vt:i4>
      </vt:variant>
      <vt:variant>
        <vt:lpwstr>https://login.consultant.ru/link/?req=doc&amp;base=LAW&amp;n=490137&amp;dst=1533</vt:lpwstr>
      </vt:variant>
      <vt:variant>
        <vt:lpwstr/>
      </vt:variant>
      <vt:variant>
        <vt:i4>131150</vt:i4>
      </vt:variant>
      <vt:variant>
        <vt:i4>255</vt:i4>
      </vt:variant>
      <vt:variant>
        <vt:i4>0</vt:i4>
      </vt:variant>
      <vt:variant>
        <vt:i4>5</vt:i4>
      </vt:variant>
      <vt:variant>
        <vt:lpwstr>https://login.consultant.ru/link/?req=doc&amp;base=LAW&amp;n=490137&amp;dst=1534</vt:lpwstr>
      </vt:variant>
      <vt:variant>
        <vt:lpwstr/>
      </vt:variant>
      <vt:variant>
        <vt:i4>131150</vt:i4>
      </vt:variant>
      <vt:variant>
        <vt:i4>252</vt:i4>
      </vt:variant>
      <vt:variant>
        <vt:i4>0</vt:i4>
      </vt:variant>
      <vt:variant>
        <vt:i4>5</vt:i4>
      </vt:variant>
      <vt:variant>
        <vt:lpwstr>https://login.consultant.ru/link/?req=doc&amp;base=LAW&amp;n=490137&amp;dst=5475</vt:lpwstr>
      </vt:variant>
      <vt:variant>
        <vt:lpwstr/>
      </vt:variant>
      <vt:variant>
        <vt:i4>196686</vt:i4>
      </vt:variant>
      <vt:variant>
        <vt:i4>249</vt:i4>
      </vt:variant>
      <vt:variant>
        <vt:i4>0</vt:i4>
      </vt:variant>
      <vt:variant>
        <vt:i4>5</vt:i4>
      </vt:variant>
      <vt:variant>
        <vt:lpwstr>https://login.consultant.ru/link/?req=doc&amp;base=LAW&amp;n=490137&amp;dst=5474</vt:lpwstr>
      </vt:variant>
      <vt:variant>
        <vt:lpwstr/>
      </vt:variant>
      <vt:variant>
        <vt:i4>524360</vt:i4>
      </vt:variant>
      <vt:variant>
        <vt:i4>246</vt:i4>
      </vt:variant>
      <vt:variant>
        <vt:i4>0</vt:i4>
      </vt:variant>
      <vt:variant>
        <vt:i4>5</vt:i4>
      </vt:variant>
      <vt:variant>
        <vt:lpwstr>https://login.consultant.ru/link/?req=doc&amp;base=LAW&amp;n=490137&amp;dst=5318</vt:lpwstr>
      </vt:variant>
      <vt:variant>
        <vt:lpwstr/>
      </vt:variant>
      <vt:variant>
        <vt:i4>65614</vt:i4>
      </vt:variant>
      <vt:variant>
        <vt:i4>243</vt:i4>
      </vt:variant>
      <vt:variant>
        <vt:i4>0</vt:i4>
      </vt:variant>
      <vt:variant>
        <vt:i4>5</vt:i4>
      </vt:variant>
      <vt:variant>
        <vt:lpwstr>https://login.consultant.ru/link/?req=doc&amp;base=LAW&amp;n=490137&amp;dst=1537</vt:lpwstr>
      </vt:variant>
      <vt:variant>
        <vt:lpwstr/>
      </vt:variant>
      <vt:variant>
        <vt:i4>196686</vt:i4>
      </vt:variant>
      <vt:variant>
        <vt:i4>240</vt:i4>
      </vt:variant>
      <vt:variant>
        <vt:i4>0</vt:i4>
      </vt:variant>
      <vt:variant>
        <vt:i4>5</vt:i4>
      </vt:variant>
      <vt:variant>
        <vt:lpwstr>https://login.consultant.ru/link/?req=doc&amp;base=LAW&amp;n=490137&amp;dst=1535</vt:lpwstr>
      </vt:variant>
      <vt:variant>
        <vt:lpwstr/>
      </vt:variant>
      <vt:variant>
        <vt:i4>131150</vt:i4>
      </vt:variant>
      <vt:variant>
        <vt:i4>237</vt:i4>
      </vt:variant>
      <vt:variant>
        <vt:i4>0</vt:i4>
      </vt:variant>
      <vt:variant>
        <vt:i4>5</vt:i4>
      </vt:variant>
      <vt:variant>
        <vt:lpwstr>https://login.consultant.ru/link/?req=doc&amp;base=LAW&amp;n=490137&amp;dst=5475</vt:lpwstr>
      </vt:variant>
      <vt:variant>
        <vt:lpwstr/>
      </vt:variant>
      <vt:variant>
        <vt:i4>131150</vt:i4>
      </vt:variant>
      <vt:variant>
        <vt:i4>234</vt:i4>
      </vt:variant>
      <vt:variant>
        <vt:i4>0</vt:i4>
      </vt:variant>
      <vt:variant>
        <vt:i4>5</vt:i4>
      </vt:variant>
      <vt:variant>
        <vt:lpwstr>https://login.consultant.ru/link/?req=doc&amp;base=LAW&amp;n=490137&amp;dst=5475</vt:lpwstr>
      </vt:variant>
      <vt:variant>
        <vt:lpwstr/>
      </vt:variant>
      <vt:variant>
        <vt:i4>3407994</vt:i4>
      </vt:variant>
      <vt:variant>
        <vt:i4>231</vt:i4>
      </vt:variant>
      <vt:variant>
        <vt:i4>0</vt:i4>
      </vt:variant>
      <vt:variant>
        <vt:i4>5</vt:i4>
      </vt:variant>
      <vt:variant>
        <vt:lpwstr>https://login.consultant.ru/link/?req=doc&amp;base=LAW&amp;n=483074&amp;dst=100848</vt:lpwstr>
      </vt:variant>
      <vt:variant>
        <vt:lpwstr/>
      </vt:variant>
      <vt:variant>
        <vt:i4>327758</vt:i4>
      </vt:variant>
      <vt:variant>
        <vt:i4>228</vt:i4>
      </vt:variant>
      <vt:variant>
        <vt:i4>0</vt:i4>
      </vt:variant>
      <vt:variant>
        <vt:i4>5</vt:i4>
      </vt:variant>
      <vt:variant>
        <vt:lpwstr>https://login.consultant.ru/link/?req=doc&amp;base=LAW&amp;n=490137&amp;dst=5472</vt:lpwstr>
      </vt:variant>
      <vt:variant>
        <vt:lpwstr/>
      </vt:variant>
      <vt:variant>
        <vt:i4>131150</vt:i4>
      </vt:variant>
      <vt:variant>
        <vt:i4>225</vt:i4>
      </vt:variant>
      <vt:variant>
        <vt:i4>0</vt:i4>
      </vt:variant>
      <vt:variant>
        <vt:i4>5</vt:i4>
      </vt:variant>
      <vt:variant>
        <vt:lpwstr>https://login.consultant.ru/link/?req=doc&amp;base=LAW&amp;n=490137&amp;dst=5475</vt:lpwstr>
      </vt:variant>
      <vt:variant>
        <vt:lpwstr/>
      </vt:variant>
      <vt:variant>
        <vt:i4>327758</vt:i4>
      </vt:variant>
      <vt:variant>
        <vt:i4>222</vt:i4>
      </vt:variant>
      <vt:variant>
        <vt:i4>0</vt:i4>
      </vt:variant>
      <vt:variant>
        <vt:i4>5</vt:i4>
      </vt:variant>
      <vt:variant>
        <vt:lpwstr>https://login.consultant.ru/link/?req=doc&amp;base=LAW&amp;n=490137&amp;dst=5472</vt:lpwstr>
      </vt:variant>
      <vt:variant>
        <vt:lpwstr/>
      </vt:variant>
      <vt:variant>
        <vt:i4>196686</vt:i4>
      </vt:variant>
      <vt:variant>
        <vt:i4>219</vt:i4>
      </vt:variant>
      <vt:variant>
        <vt:i4>0</vt:i4>
      </vt:variant>
      <vt:variant>
        <vt:i4>5</vt:i4>
      </vt:variant>
      <vt:variant>
        <vt:lpwstr>https://login.consultant.ru/link/?req=doc&amp;base=LAW&amp;n=490137&amp;dst=5474</vt:lpwstr>
      </vt:variant>
      <vt:variant>
        <vt:lpwstr/>
      </vt:variant>
      <vt:variant>
        <vt:i4>458830</vt:i4>
      </vt:variant>
      <vt:variant>
        <vt:i4>216</vt:i4>
      </vt:variant>
      <vt:variant>
        <vt:i4>0</vt:i4>
      </vt:variant>
      <vt:variant>
        <vt:i4>5</vt:i4>
      </vt:variant>
      <vt:variant>
        <vt:lpwstr>https://login.consultant.ru/link/?req=doc&amp;base=LAW&amp;n=490137&amp;dst=5470</vt:lpwstr>
      </vt:variant>
      <vt:variant>
        <vt:lpwstr/>
      </vt:variant>
      <vt:variant>
        <vt:i4>6881377</vt:i4>
      </vt:variant>
      <vt:variant>
        <vt:i4>213</vt:i4>
      </vt:variant>
      <vt:variant>
        <vt:i4>0</vt:i4>
      </vt:variant>
      <vt:variant>
        <vt:i4>5</vt:i4>
      </vt:variant>
      <vt:variant>
        <vt:lpwstr>https://login.consultant.ru/link/?req=doc&amp;base=LAW&amp;n=478595</vt:lpwstr>
      </vt:variant>
      <vt:variant>
        <vt:lpwstr/>
      </vt:variant>
      <vt:variant>
        <vt:i4>131150</vt:i4>
      </vt:variant>
      <vt:variant>
        <vt:i4>210</vt:i4>
      </vt:variant>
      <vt:variant>
        <vt:i4>0</vt:i4>
      </vt:variant>
      <vt:variant>
        <vt:i4>5</vt:i4>
      </vt:variant>
      <vt:variant>
        <vt:lpwstr>https://login.consultant.ru/link/?req=doc&amp;base=LAW&amp;n=490137&amp;dst=5475</vt:lpwstr>
      </vt:variant>
      <vt:variant>
        <vt:lpwstr/>
      </vt:variant>
      <vt:variant>
        <vt:i4>720971</vt:i4>
      </vt:variant>
      <vt:variant>
        <vt:i4>207</vt:i4>
      </vt:variant>
      <vt:variant>
        <vt:i4>0</vt:i4>
      </vt:variant>
      <vt:variant>
        <vt:i4>5</vt:i4>
      </vt:variant>
      <vt:variant>
        <vt:lpwstr>https://login.consultant.ru/link/?req=doc&amp;base=LAW&amp;n=490137&amp;dst=4139</vt:lpwstr>
      </vt:variant>
      <vt:variant>
        <vt:lpwstr/>
      </vt:variant>
      <vt:variant>
        <vt:i4>196686</vt:i4>
      </vt:variant>
      <vt:variant>
        <vt:i4>204</vt:i4>
      </vt:variant>
      <vt:variant>
        <vt:i4>0</vt:i4>
      </vt:variant>
      <vt:variant>
        <vt:i4>5</vt:i4>
      </vt:variant>
      <vt:variant>
        <vt:lpwstr>https://login.consultant.ru/link/?req=doc&amp;base=LAW&amp;n=490137&amp;dst=5474</vt:lpwstr>
      </vt:variant>
      <vt:variant>
        <vt:lpwstr/>
      </vt:variant>
      <vt:variant>
        <vt:i4>262222</vt:i4>
      </vt:variant>
      <vt:variant>
        <vt:i4>201</vt:i4>
      </vt:variant>
      <vt:variant>
        <vt:i4>0</vt:i4>
      </vt:variant>
      <vt:variant>
        <vt:i4>5</vt:i4>
      </vt:variant>
      <vt:variant>
        <vt:lpwstr>https://login.consultant.ru/link/?req=doc&amp;base=LAW&amp;n=490137&amp;dst=5473</vt:lpwstr>
      </vt:variant>
      <vt:variant>
        <vt:lpwstr/>
      </vt:variant>
      <vt:variant>
        <vt:i4>78</vt:i4>
      </vt:variant>
      <vt:variant>
        <vt:i4>198</vt:i4>
      </vt:variant>
      <vt:variant>
        <vt:i4>0</vt:i4>
      </vt:variant>
      <vt:variant>
        <vt:i4>5</vt:i4>
      </vt:variant>
      <vt:variant>
        <vt:lpwstr>https://login.consultant.ru/link/?req=doc&amp;base=LAW&amp;n=490137&amp;dst=1536</vt:lpwstr>
      </vt:variant>
      <vt:variant>
        <vt:lpwstr/>
      </vt:variant>
      <vt:variant>
        <vt:i4>3670137</vt:i4>
      </vt:variant>
      <vt:variant>
        <vt:i4>195</vt:i4>
      </vt:variant>
      <vt:variant>
        <vt:i4>0</vt:i4>
      </vt:variant>
      <vt:variant>
        <vt:i4>5</vt:i4>
      </vt:variant>
      <vt:variant>
        <vt:lpwstr>https://login.consultant.ru/link/?req=doc&amp;base=LAW&amp;n=490137&amp;dst=104209</vt:lpwstr>
      </vt:variant>
      <vt:variant>
        <vt:lpwstr/>
      </vt:variant>
      <vt:variant>
        <vt:i4>3866743</vt:i4>
      </vt:variant>
      <vt:variant>
        <vt:i4>192</vt:i4>
      </vt:variant>
      <vt:variant>
        <vt:i4>0</vt:i4>
      </vt:variant>
      <vt:variant>
        <vt:i4>5</vt:i4>
      </vt:variant>
      <vt:variant>
        <vt:lpwstr>https://login.consultant.ru/link/?req=doc&amp;base=LAW&amp;n=466787&amp;dst=100134</vt:lpwstr>
      </vt:variant>
      <vt:variant>
        <vt:lpwstr/>
      </vt:variant>
      <vt:variant>
        <vt:i4>3604598</vt:i4>
      </vt:variant>
      <vt:variant>
        <vt:i4>189</vt:i4>
      </vt:variant>
      <vt:variant>
        <vt:i4>0</vt:i4>
      </vt:variant>
      <vt:variant>
        <vt:i4>5</vt:i4>
      </vt:variant>
      <vt:variant>
        <vt:lpwstr>https://login.consultant.ru/link/?req=doc&amp;base=LAW&amp;n=466787&amp;dst=100128</vt:lpwstr>
      </vt:variant>
      <vt:variant>
        <vt:lpwstr/>
      </vt:variant>
      <vt:variant>
        <vt:i4>3932280</vt:i4>
      </vt:variant>
      <vt:variant>
        <vt:i4>186</vt:i4>
      </vt:variant>
      <vt:variant>
        <vt:i4>0</vt:i4>
      </vt:variant>
      <vt:variant>
        <vt:i4>5</vt:i4>
      </vt:variant>
      <vt:variant>
        <vt:lpwstr>https://login.consultant.ru/link/?req=doc&amp;base=LAW&amp;n=490137&amp;dst=104817</vt:lpwstr>
      </vt:variant>
      <vt:variant>
        <vt:lpwstr/>
      </vt:variant>
      <vt:variant>
        <vt:i4>5439490</vt:i4>
      </vt:variant>
      <vt:variant>
        <vt:i4>183</vt:i4>
      </vt:variant>
      <vt:variant>
        <vt:i4>0</vt:i4>
      </vt:variant>
      <vt:variant>
        <vt:i4>5</vt:i4>
      </vt:variant>
      <vt:variant>
        <vt:lpwstr/>
      </vt:variant>
      <vt:variant>
        <vt:lpwstr>Par20</vt:lpwstr>
      </vt:variant>
      <vt:variant>
        <vt:i4>5373954</vt:i4>
      </vt:variant>
      <vt:variant>
        <vt:i4>180</vt:i4>
      </vt:variant>
      <vt:variant>
        <vt:i4>0</vt:i4>
      </vt:variant>
      <vt:variant>
        <vt:i4>5</vt:i4>
      </vt:variant>
      <vt:variant>
        <vt:lpwstr/>
      </vt:variant>
      <vt:variant>
        <vt:lpwstr>Par32</vt:lpwstr>
      </vt:variant>
      <vt:variant>
        <vt:i4>5242882</vt:i4>
      </vt:variant>
      <vt:variant>
        <vt:i4>177</vt:i4>
      </vt:variant>
      <vt:variant>
        <vt:i4>0</vt:i4>
      </vt:variant>
      <vt:variant>
        <vt:i4>5</vt:i4>
      </vt:variant>
      <vt:variant>
        <vt:lpwstr/>
      </vt:variant>
      <vt:variant>
        <vt:lpwstr>Par11</vt:lpwstr>
      </vt:variant>
      <vt:variant>
        <vt:i4>5242882</vt:i4>
      </vt:variant>
      <vt:variant>
        <vt:i4>174</vt:i4>
      </vt:variant>
      <vt:variant>
        <vt:i4>0</vt:i4>
      </vt:variant>
      <vt:variant>
        <vt:i4>5</vt:i4>
      </vt:variant>
      <vt:variant>
        <vt:lpwstr/>
      </vt:variant>
      <vt:variant>
        <vt:lpwstr>Par11</vt:lpwstr>
      </vt:variant>
      <vt:variant>
        <vt:i4>131150</vt:i4>
      </vt:variant>
      <vt:variant>
        <vt:i4>171</vt:i4>
      </vt:variant>
      <vt:variant>
        <vt:i4>0</vt:i4>
      </vt:variant>
      <vt:variant>
        <vt:i4>5</vt:i4>
      </vt:variant>
      <vt:variant>
        <vt:lpwstr>https://login.consultant.ru/link/?req=doc&amp;base=LAW&amp;n=490137&amp;dst=5475</vt:lpwstr>
      </vt:variant>
      <vt:variant>
        <vt:lpwstr/>
      </vt:variant>
      <vt:variant>
        <vt:i4>327758</vt:i4>
      </vt:variant>
      <vt:variant>
        <vt:i4>168</vt:i4>
      </vt:variant>
      <vt:variant>
        <vt:i4>0</vt:i4>
      </vt:variant>
      <vt:variant>
        <vt:i4>5</vt:i4>
      </vt:variant>
      <vt:variant>
        <vt:lpwstr>https://login.consultant.ru/link/?req=doc&amp;base=LAW&amp;n=490137&amp;dst=5472</vt:lpwstr>
      </vt:variant>
      <vt:variant>
        <vt:lpwstr/>
      </vt:variant>
      <vt:variant>
        <vt:i4>983104</vt:i4>
      </vt:variant>
      <vt:variant>
        <vt:i4>165</vt:i4>
      </vt:variant>
      <vt:variant>
        <vt:i4>0</vt:i4>
      </vt:variant>
      <vt:variant>
        <vt:i4>5</vt:i4>
      </vt:variant>
      <vt:variant>
        <vt:lpwstr>https://login.consultant.ru/link/?req=doc&amp;base=LAW&amp;n=490137&amp;dst=5498</vt:lpwstr>
      </vt:variant>
      <vt:variant>
        <vt:lpwstr/>
      </vt:variant>
      <vt:variant>
        <vt:i4>393280</vt:i4>
      </vt:variant>
      <vt:variant>
        <vt:i4>162</vt:i4>
      </vt:variant>
      <vt:variant>
        <vt:i4>0</vt:i4>
      </vt:variant>
      <vt:variant>
        <vt:i4>5</vt:i4>
      </vt:variant>
      <vt:variant>
        <vt:lpwstr>https://login.consultant.ru/link/?req=doc&amp;base=LAW&amp;n=490137&amp;dst=5491</vt:lpwstr>
      </vt:variant>
      <vt:variant>
        <vt:lpwstr/>
      </vt:variant>
      <vt:variant>
        <vt:i4>196686</vt:i4>
      </vt:variant>
      <vt:variant>
        <vt:i4>159</vt:i4>
      </vt:variant>
      <vt:variant>
        <vt:i4>0</vt:i4>
      </vt:variant>
      <vt:variant>
        <vt:i4>5</vt:i4>
      </vt:variant>
      <vt:variant>
        <vt:lpwstr>https://login.consultant.ru/link/?req=doc&amp;base=LAW&amp;n=490137&amp;dst=5474</vt:lpwstr>
      </vt:variant>
      <vt:variant>
        <vt:lpwstr/>
      </vt:variant>
      <vt:variant>
        <vt:i4>262222</vt:i4>
      </vt:variant>
      <vt:variant>
        <vt:i4>156</vt:i4>
      </vt:variant>
      <vt:variant>
        <vt:i4>0</vt:i4>
      </vt:variant>
      <vt:variant>
        <vt:i4>5</vt:i4>
      </vt:variant>
      <vt:variant>
        <vt:lpwstr>https://login.consultant.ru/link/?req=doc&amp;base=LAW&amp;n=490137&amp;dst=5473</vt:lpwstr>
      </vt:variant>
      <vt:variant>
        <vt:lpwstr/>
      </vt:variant>
      <vt:variant>
        <vt:i4>78</vt:i4>
      </vt:variant>
      <vt:variant>
        <vt:i4>153</vt:i4>
      </vt:variant>
      <vt:variant>
        <vt:i4>0</vt:i4>
      </vt:variant>
      <vt:variant>
        <vt:i4>5</vt:i4>
      </vt:variant>
      <vt:variant>
        <vt:lpwstr>https://login.consultant.ru/link/?req=doc&amp;base=LAW&amp;n=490137&amp;dst=1536</vt:lpwstr>
      </vt:variant>
      <vt:variant>
        <vt:lpwstr/>
      </vt:variant>
      <vt:variant>
        <vt:i4>3670137</vt:i4>
      </vt:variant>
      <vt:variant>
        <vt:i4>150</vt:i4>
      </vt:variant>
      <vt:variant>
        <vt:i4>0</vt:i4>
      </vt:variant>
      <vt:variant>
        <vt:i4>5</vt:i4>
      </vt:variant>
      <vt:variant>
        <vt:lpwstr>https://login.consultant.ru/link/?req=doc&amp;base=LAW&amp;n=490137&amp;dst=104209</vt:lpwstr>
      </vt:variant>
      <vt:variant>
        <vt:lpwstr/>
      </vt:variant>
      <vt:variant>
        <vt:i4>393290</vt:i4>
      </vt:variant>
      <vt:variant>
        <vt:i4>147</vt:i4>
      </vt:variant>
      <vt:variant>
        <vt:i4>0</vt:i4>
      </vt:variant>
      <vt:variant>
        <vt:i4>5</vt:i4>
      </vt:variant>
      <vt:variant>
        <vt:lpwstr>https://login.consultant.ru/link/?req=doc&amp;base=LAW&amp;n=490137&amp;dst=1570</vt:lpwstr>
      </vt:variant>
      <vt:variant>
        <vt:lpwstr/>
      </vt:variant>
      <vt:variant>
        <vt:i4>65611</vt:i4>
      </vt:variant>
      <vt:variant>
        <vt:i4>144</vt:i4>
      </vt:variant>
      <vt:variant>
        <vt:i4>0</vt:i4>
      </vt:variant>
      <vt:variant>
        <vt:i4>5</vt:i4>
      </vt:variant>
      <vt:variant>
        <vt:lpwstr>https://login.consultant.ru/link/?req=doc&amp;base=LAW&amp;n=490137&amp;dst=1567</vt:lpwstr>
      </vt:variant>
      <vt:variant>
        <vt:lpwstr/>
      </vt:variant>
      <vt:variant>
        <vt:i4>5242882</vt:i4>
      </vt:variant>
      <vt:variant>
        <vt:i4>141</vt:i4>
      </vt:variant>
      <vt:variant>
        <vt:i4>0</vt:i4>
      </vt:variant>
      <vt:variant>
        <vt:i4>5</vt:i4>
      </vt:variant>
      <vt:variant>
        <vt:lpwstr/>
      </vt:variant>
      <vt:variant>
        <vt:lpwstr>Par11</vt:lpwstr>
      </vt:variant>
      <vt:variant>
        <vt:i4>3539061</vt:i4>
      </vt:variant>
      <vt:variant>
        <vt:i4>138</vt:i4>
      </vt:variant>
      <vt:variant>
        <vt:i4>0</vt:i4>
      </vt:variant>
      <vt:variant>
        <vt:i4>5</vt:i4>
      </vt:variant>
      <vt:variant>
        <vt:lpwstr>https://login.consultant.ru/link/?req=doc&amp;base=LAW&amp;n=493149&amp;dst=712</vt:lpwstr>
      </vt:variant>
      <vt:variant>
        <vt:lpwstr/>
      </vt:variant>
      <vt:variant>
        <vt:i4>4063346</vt:i4>
      </vt:variant>
      <vt:variant>
        <vt:i4>135</vt:i4>
      </vt:variant>
      <vt:variant>
        <vt:i4>0</vt:i4>
      </vt:variant>
      <vt:variant>
        <vt:i4>5</vt:i4>
      </vt:variant>
      <vt:variant>
        <vt:lpwstr>https://login.consultant.ru/link/?req=doc&amp;base=LAW&amp;n=478357&amp;dst=100033</vt:lpwstr>
      </vt:variant>
      <vt:variant>
        <vt:lpwstr/>
      </vt:variant>
      <vt:variant>
        <vt:i4>5308418</vt:i4>
      </vt:variant>
      <vt:variant>
        <vt:i4>132</vt:i4>
      </vt:variant>
      <vt:variant>
        <vt:i4>0</vt:i4>
      </vt:variant>
      <vt:variant>
        <vt:i4>5</vt:i4>
      </vt:variant>
      <vt:variant>
        <vt:lpwstr/>
      </vt:variant>
      <vt:variant>
        <vt:lpwstr>Par0</vt:lpwstr>
      </vt:variant>
      <vt:variant>
        <vt:i4>6881377</vt:i4>
      </vt:variant>
      <vt:variant>
        <vt:i4>129</vt:i4>
      </vt:variant>
      <vt:variant>
        <vt:i4>0</vt:i4>
      </vt:variant>
      <vt:variant>
        <vt:i4>5</vt:i4>
      </vt:variant>
      <vt:variant>
        <vt:lpwstr>https://login.consultant.ru/link/?req=doc&amp;base=LAW&amp;n=478595</vt:lpwstr>
      </vt:variant>
      <vt:variant>
        <vt:lpwstr/>
      </vt:variant>
      <vt:variant>
        <vt:i4>458826</vt:i4>
      </vt:variant>
      <vt:variant>
        <vt:i4>126</vt:i4>
      </vt:variant>
      <vt:variant>
        <vt:i4>0</vt:i4>
      </vt:variant>
      <vt:variant>
        <vt:i4>5</vt:i4>
      </vt:variant>
      <vt:variant>
        <vt:lpwstr>https://login.consultant.ru/link/?req=doc&amp;base=LAW&amp;n=490137&amp;dst=1571</vt:lpwstr>
      </vt:variant>
      <vt:variant>
        <vt:lpwstr/>
      </vt:variant>
      <vt:variant>
        <vt:i4>196683</vt:i4>
      </vt:variant>
      <vt:variant>
        <vt:i4>123</vt:i4>
      </vt:variant>
      <vt:variant>
        <vt:i4>0</vt:i4>
      </vt:variant>
      <vt:variant>
        <vt:i4>5</vt:i4>
      </vt:variant>
      <vt:variant>
        <vt:lpwstr>https://login.consultant.ru/link/?req=doc&amp;base=LAW&amp;n=490137&amp;dst=1565</vt:lpwstr>
      </vt:variant>
      <vt:variant>
        <vt:lpwstr/>
      </vt:variant>
      <vt:variant>
        <vt:i4>262217</vt:i4>
      </vt:variant>
      <vt:variant>
        <vt:i4>120</vt:i4>
      </vt:variant>
      <vt:variant>
        <vt:i4>0</vt:i4>
      </vt:variant>
      <vt:variant>
        <vt:i4>5</vt:i4>
      </vt:variant>
      <vt:variant>
        <vt:lpwstr>https://login.consultant.ru/link/?req=doc&amp;base=LAW&amp;n=490137&amp;dst=1542</vt:lpwstr>
      </vt:variant>
      <vt:variant>
        <vt:lpwstr/>
      </vt:variant>
      <vt:variant>
        <vt:i4>458826</vt:i4>
      </vt:variant>
      <vt:variant>
        <vt:i4>117</vt:i4>
      </vt:variant>
      <vt:variant>
        <vt:i4>0</vt:i4>
      </vt:variant>
      <vt:variant>
        <vt:i4>5</vt:i4>
      </vt:variant>
      <vt:variant>
        <vt:lpwstr>https://login.consultant.ru/link/?req=doc&amp;base=LAW&amp;n=490137&amp;dst=1571</vt:lpwstr>
      </vt:variant>
      <vt:variant>
        <vt:lpwstr/>
      </vt:variant>
      <vt:variant>
        <vt:i4>196683</vt:i4>
      </vt:variant>
      <vt:variant>
        <vt:i4>114</vt:i4>
      </vt:variant>
      <vt:variant>
        <vt:i4>0</vt:i4>
      </vt:variant>
      <vt:variant>
        <vt:i4>5</vt:i4>
      </vt:variant>
      <vt:variant>
        <vt:lpwstr>https://login.consultant.ru/link/?req=doc&amp;base=LAW&amp;n=490137&amp;dst=1565</vt:lpwstr>
      </vt:variant>
      <vt:variant>
        <vt:lpwstr/>
      </vt:variant>
      <vt:variant>
        <vt:i4>720961</vt:i4>
      </vt:variant>
      <vt:variant>
        <vt:i4>111</vt:i4>
      </vt:variant>
      <vt:variant>
        <vt:i4>0</vt:i4>
      </vt:variant>
      <vt:variant>
        <vt:i4>5</vt:i4>
      </vt:variant>
      <vt:variant>
        <vt:lpwstr>https://login.consultant.ru/link/?req=doc&amp;base=LAW&amp;n=442096&amp;dst=2</vt:lpwstr>
      </vt:variant>
      <vt:variant>
        <vt:lpwstr/>
      </vt:variant>
      <vt:variant>
        <vt:i4>327757</vt:i4>
      </vt:variant>
      <vt:variant>
        <vt:i4>108</vt:i4>
      </vt:variant>
      <vt:variant>
        <vt:i4>0</vt:i4>
      </vt:variant>
      <vt:variant>
        <vt:i4>5</vt:i4>
      </vt:variant>
      <vt:variant>
        <vt:lpwstr>https://login.consultant.ru/link/?req=doc&amp;base=LAW&amp;n=490137&amp;dst=1600</vt:lpwstr>
      </vt:variant>
      <vt:variant>
        <vt:lpwstr/>
      </vt:variant>
      <vt:variant>
        <vt:i4>65604</vt:i4>
      </vt:variant>
      <vt:variant>
        <vt:i4>105</vt:i4>
      </vt:variant>
      <vt:variant>
        <vt:i4>0</vt:i4>
      </vt:variant>
      <vt:variant>
        <vt:i4>5</vt:i4>
      </vt:variant>
      <vt:variant>
        <vt:lpwstr>https://login.consultant.ru/link/?req=doc&amp;base=LAW&amp;n=490137&amp;dst=1597</vt:lpwstr>
      </vt:variant>
      <vt:variant>
        <vt:lpwstr/>
      </vt:variant>
      <vt:variant>
        <vt:i4>458826</vt:i4>
      </vt:variant>
      <vt:variant>
        <vt:i4>102</vt:i4>
      </vt:variant>
      <vt:variant>
        <vt:i4>0</vt:i4>
      </vt:variant>
      <vt:variant>
        <vt:i4>5</vt:i4>
      </vt:variant>
      <vt:variant>
        <vt:lpwstr>https://login.consultant.ru/link/?req=doc&amp;base=LAW&amp;n=490137&amp;dst=1571</vt:lpwstr>
      </vt:variant>
      <vt:variant>
        <vt:lpwstr/>
      </vt:variant>
      <vt:variant>
        <vt:i4>196683</vt:i4>
      </vt:variant>
      <vt:variant>
        <vt:i4>99</vt:i4>
      </vt:variant>
      <vt:variant>
        <vt:i4>0</vt:i4>
      </vt:variant>
      <vt:variant>
        <vt:i4>5</vt:i4>
      </vt:variant>
      <vt:variant>
        <vt:lpwstr>https://login.consultant.ru/link/?req=doc&amp;base=LAW&amp;n=490137&amp;dst=1565</vt:lpwstr>
      </vt:variant>
      <vt:variant>
        <vt:lpwstr/>
      </vt:variant>
      <vt:variant>
        <vt:i4>5832706</vt:i4>
      </vt:variant>
      <vt:variant>
        <vt:i4>96</vt:i4>
      </vt:variant>
      <vt:variant>
        <vt:i4>0</vt:i4>
      </vt:variant>
      <vt:variant>
        <vt:i4>5</vt:i4>
      </vt:variant>
      <vt:variant>
        <vt:lpwstr/>
      </vt:variant>
      <vt:variant>
        <vt:lpwstr>Par8</vt:lpwstr>
      </vt:variant>
      <vt:variant>
        <vt:i4>327745</vt:i4>
      </vt:variant>
      <vt:variant>
        <vt:i4>93</vt:i4>
      </vt:variant>
      <vt:variant>
        <vt:i4>0</vt:i4>
      </vt:variant>
      <vt:variant>
        <vt:i4>5</vt:i4>
      </vt:variant>
      <vt:variant>
        <vt:lpwstr>https://login.consultant.ru/link/?req=doc&amp;base=LAW&amp;n=490137&amp;dst=5482</vt:lpwstr>
      </vt:variant>
      <vt:variant>
        <vt:lpwstr/>
      </vt:variant>
      <vt:variant>
        <vt:i4>131150</vt:i4>
      </vt:variant>
      <vt:variant>
        <vt:i4>90</vt:i4>
      </vt:variant>
      <vt:variant>
        <vt:i4>0</vt:i4>
      </vt:variant>
      <vt:variant>
        <vt:i4>5</vt:i4>
      </vt:variant>
      <vt:variant>
        <vt:lpwstr>https://login.consultant.ru/link/?req=doc&amp;base=LAW&amp;n=490137&amp;dst=5475</vt:lpwstr>
      </vt:variant>
      <vt:variant>
        <vt:lpwstr/>
      </vt:variant>
      <vt:variant>
        <vt:i4>327758</vt:i4>
      </vt:variant>
      <vt:variant>
        <vt:i4>87</vt:i4>
      </vt:variant>
      <vt:variant>
        <vt:i4>0</vt:i4>
      </vt:variant>
      <vt:variant>
        <vt:i4>5</vt:i4>
      </vt:variant>
      <vt:variant>
        <vt:lpwstr>https://login.consultant.ru/link/?req=doc&amp;base=LAW&amp;n=490137&amp;dst=5472</vt:lpwstr>
      </vt:variant>
      <vt:variant>
        <vt:lpwstr/>
      </vt:variant>
      <vt:variant>
        <vt:i4>131147</vt:i4>
      </vt:variant>
      <vt:variant>
        <vt:i4>84</vt:i4>
      </vt:variant>
      <vt:variant>
        <vt:i4>0</vt:i4>
      </vt:variant>
      <vt:variant>
        <vt:i4>5</vt:i4>
      </vt:variant>
      <vt:variant>
        <vt:lpwstr>https://login.consultant.ru/link/?req=doc&amp;base=LAW&amp;n=490137&amp;dst=1667</vt:lpwstr>
      </vt:variant>
      <vt:variant>
        <vt:lpwstr/>
      </vt:variant>
      <vt:variant>
        <vt:i4>131150</vt:i4>
      </vt:variant>
      <vt:variant>
        <vt:i4>81</vt:i4>
      </vt:variant>
      <vt:variant>
        <vt:i4>0</vt:i4>
      </vt:variant>
      <vt:variant>
        <vt:i4>5</vt:i4>
      </vt:variant>
      <vt:variant>
        <vt:lpwstr>https://login.consultant.ru/link/?req=doc&amp;base=LAW&amp;n=490137&amp;dst=5475</vt:lpwstr>
      </vt:variant>
      <vt:variant>
        <vt:lpwstr/>
      </vt:variant>
      <vt:variant>
        <vt:i4>327758</vt:i4>
      </vt:variant>
      <vt:variant>
        <vt:i4>78</vt:i4>
      </vt:variant>
      <vt:variant>
        <vt:i4>0</vt:i4>
      </vt:variant>
      <vt:variant>
        <vt:i4>5</vt:i4>
      </vt:variant>
      <vt:variant>
        <vt:lpwstr>https://login.consultant.ru/link/?req=doc&amp;base=LAW&amp;n=490137&amp;dst=5472</vt:lpwstr>
      </vt:variant>
      <vt:variant>
        <vt:lpwstr/>
      </vt:variant>
      <vt:variant>
        <vt:i4>131147</vt:i4>
      </vt:variant>
      <vt:variant>
        <vt:i4>75</vt:i4>
      </vt:variant>
      <vt:variant>
        <vt:i4>0</vt:i4>
      </vt:variant>
      <vt:variant>
        <vt:i4>5</vt:i4>
      </vt:variant>
      <vt:variant>
        <vt:lpwstr>https://login.consultant.ru/link/?req=doc&amp;base=LAW&amp;n=490137&amp;dst=1667</vt:lpwstr>
      </vt:variant>
      <vt:variant>
        <vt:lpwstr/>
      </vt:variant>
      <vt:variant>
        <vt:i4>196686</vt:i4>
      </vt:variant>
      <vt:variant>
        <vt:i4>72</vt:i4>
      </vt:variant>
      <vt:variant>
        <vt:i4>0</vt:i4>
      </vt:variant>
      <vt:variant>
        <vt:i4>5</vt:i4>
      </vt:variant>
      <vt:variant>
        <vt:lpwstr>https://login.consultant.ru/link/?req=doc&amp;base=LAW&amp;n=490137&amp;dst=5474</vt:lpwstr>
      </vt:variant>
      <vt:variant>
        <vt:lpwstr/>
      </vt:variant>
      <vt:variant>
        <vt:i4>262222</vt:i4>
      </vt:variant>
      <vt:variant>
        <vt:i4>69</vt:i4>
      </vt:variant>
      <vt:variant>
        <vt:i4>0</vt:i4>
      </vt:variant>
      <vt:variant>
        <vt:i4>5</vt:i4>
      </vt:variant>
      <vt:variant>
        <vt:lpwstr>https://login.consultant.ru/link/?req=doc&amp;base=LAW&amp;n=490137&amp;dst=5473</vt:lpwstr>
      </vt:variant>
      <vt:variant>
        <vt:lpwstr/>
      </vt:variant>
      <vt:variant>
        <vt:i4>78</vt:i4>
      </vt:variant>
      <vt:variant>
        <vt:i4>66</vt:i4>
      </vt:variant>
      <vt:variant>
        <vt:i4>0</vt:i4>
      </vt:variant>
      <vt:variant>
        <vt:i4>5</vt:i4>
      </vt:variant>
      <vt:variant>
        <vt:lpwstr>https://login.consultant.ru/link/?req=doc&amp;base=LAW&amp;n=490137&amp;dst=1536</vt:lpwstr>
      </vt:variant>
      <vt:variant>
        <vt:lpwstr/>
      </vt:variant>
      <vt:variant>
        <vt:i4>3670137</vt:i4>
      </vt:variant>
      <vt:variant>
        <vt:i4>63</vt:i4>
      </vt:variant>
      <vt:variant>
        <vt:i4>0</vt:i4>
      </vt:variant>
      <vt:variant>
        <vt:i4>5</vt:i4>
      </vt:variant>
      <vt:variant>
        <vt:lpwstr>https://login.consultant.ru/link/?req=doc&amp;base=LAW&amp;n=490137&amp;dst=104209</vt:lpwstr>
      </vt:variant>
      <vt:variant>
        <vt:lpwstr/>
      </vt:variant>
      <vt:variant>
        <vt:i4>72</vt:i4>
      </vt:variant>
      <vt:variant>
        <vt:i4>60</vt:i4>
      </vt:variant>
      <vt:variant>
        <vt:i4>0</vt:i4>
      </vt:variant>
      <vt:variant>
        <vt:i4>5</vt:i4>
      </vt:variant>
      <vt:variant>
        <vt:lpwstr>https://login.consultant.ru/link/?req=doc&amp;base=LAW&amp;n=490137&amp;dst=1556</vt:lpwstr>
      </vt:variant>
      <vt:variant>
        <vt:lpwstr/>
      </vt:variant>
      <vt:variant>
        <vt:i4>131144</vt:i4>
      </vt:variant>
      <vt:variant>
        <vt:i4>57</vt:i4>
      </vt:variant>
      <vt:variant>
        <vt:i4>0</vt:i4>
      </vt:variant>
      <vt:variant>
        <vt:i4>5</vt:i4>
      </vt:variant>
      <vt:variant>
        <vt:lpwstr>https://login.consultant.ru/link/?req=doc&amp;base=LAW&amp;n=490137&amp;dst=1554</vt:lpwstr>
      </vt:variant>
      <vt:variant>
        <vt:lpwstr/>
      </vt:variant>
      <vt:variant>
        <vt:i4>131144</vt:i4>
      </vt:variant>
      <vt:variant>
        <vt:i4>54</vt:i4>
      </vt:variant>
      <vt:variant>
        <vt:i4>0</vt:i4>
      </vt:variant>
      <vt:variant>
        <vt:i4>5</vt:i4>
      </vt:variant>
      <vt:variant>
        <vt:lpwstr>https://login.consultant.ru/link/?req=doc&amp;base=LAW&amp;n=490137&amp;dst=1554</vt:lpwstr>
      </vt:variant>
      <vt:variant>
        <vt:lpwstr/>
      </vt:variant>
      <vt:variant>
        <vt:i4>72</vt:i4>
      </vt:variant>
      <vt:variant>
        <vt:i4>51</vt:i4>
      </vt:variant>
      <vt:variant>
        <vt:i4>0</vt:i4>
      </vt:variant>
      <vt:variant>
        <vt:i4>5</vt:i4>
      </vt:variant>
      <vt:variant>
        <vt:lpwstr>https://login.consultant.ru/link/?req=doc&amp;base=LAW&amp;n=490137&amp;dst=1556</vt:lpwstr>
      </vt:variant>
      <vt:variant>
        <vt:lpwstr/>
      </vt:variant>
      <vt:variant>
        <vt:i4>983113</vt:i4>
      </vt:variant>
      <vt:variant>
        <vt:i4>48</vt:i4>
      </vt:variant>
      <vt:variant>
        <vt:i4>0</vt:i4>
      </vt:variant>
      <vt:variant>
        <vt:i4>5</vt:i4>
      </vt:variant>
      <vt:variant>
        <vt:lpwstr>https://login.consultant.ru/link/?req=doc&amp;base=LAW&amp;n=490137&amp;dst=1549</vt:lpwstr>
      </vt:variant>
      <vt:variant>
        <vt:lpwstr/>
      </vt:variant>
      <vt:variant>
        <vt:i4>131150</vt:i4>
      </vt:variant>
      <vt:variant>
        <vt:i4>45</vt:i4>
      </vt:variant>
      <vt:variant>
        <vt:i4>0</vt:i4>
      </vt:variant>
      <vt:variant>
        <vt:i4>5</vt:i4>
      </vt:variant>
      <vt:variant>
        <vt:lpwstr>https://login.consultant.ru/link/?req=doc&amp;base=LAW&amp;n=490137&amp;dst=5475</vt:lpwstr>
      </vt:variant>
      <vt:variant>
        <vt:lpwstr/>
      </vt:variant>
      <vt:variant>
        <vt:i4>327758</vt:i4>
      </vt:variant>
      <vt:variant>
        <vt:i4>42</vt:i4>
      </vt:variant>
      <vt:variant>
        <vt:i4>0</vt:i4>
      </vt:variant>
      <vt:variant>
        <vt:i4>5</vt:i4>
      </vt:variant>
      <vt:variant>
        <vt:lpwstr>https://login.consultant.ru/link/?req=doc&amp;base=LAW&amp;n=490137&amp;dst=5472</vt:lpwstr>
      </vt:variant>
      <vt:variant>
        <vt:lpwstr/>
      </vt:variant>
      <vt:variant>
        <vt:i4>983113</vt:i4>
      </vt:variant>
      <vt:variant>
        <vt:i4>39</vt:i4>
      </vt:variant>
      <vt:variant>
        <vt:i4>0</vt:i4>
      </vt:variant>
      <vt:variant>
        <vt:i4>5</vt:i4>
      </vt:variant>
      <vt:variant>
        <vt:lpwstr>https://login.consultant.ru/link/?req=doc&amp;base=LAW&amp;n=490137&amp;dst=1549</vt:lpwstr>
      </vt:variant>
      <vt:variant>
        <vt:lpwstr/>
      </vt:variant>
      <vt:variant>
        <vt:i4>131150</vt:i4>
      </vt:variant>
      <vt:variant>
        <vt:i4>36</vt:i4>
      </vt:variant>
      <vt:variant>
        <vt:i4>0</vt:i4>
      </vt:variant>
      <vt:variant>
        <vt:i4>5</vt:i4>
      </vt:variant>
      <vt:variant>
        <vt:lpwstr>https://login.consultant.ru/link/?req=doc&amp;base=LAW&amp;n=490137&amp;dst=1534</vt:lpwstr>
      </vt:variant>
      <vt:variant>
        <vt:lpwstr/>
      </vt:variant>
      <vt:variant>
        <vt:i4>7929914</vt:i4>
      </vt:variant>
      <vt:variant>
        <vt:i4>33</vt:i4>
      </vt:variant>
      <vt:variant>
        <vt:i4>0</vt:i4>
      </vt:variant>
      <vt:variant>
        <vt:i4>5</vt:i4>
      </vt:variant>
      <vt:variant>
        <vt:lpwstr>consultantplus://offline/ref=EBEFB0C663609A4EF97C4EF38380B40BAF6F846B3F273AC8DBDAC85352BC86BB17E1D20E8D488A5780B2CE2BECEEE60738253D24C6F30E7328E6FA3BW8W6L</vt:lpwstr>
      </vt:variant>
      <vt:variant>
        <vt:lpwstr/>
      </vt:variant>
      <vt:variant>
        <vt:i4>131150</vt:i4>
      </vt:variant>
      <vt:variant>
        <vt:i4>30</vt:i4>
      </vt:variant>
      <vt:variant>
        <vt:i4>0</vt:i4>
      </vt:variant>
      <vt:variant>
        <vt:i4>5</vt:i4>
      </vt:variant>
      <vt:variant>
        <vt:lpwstr>https://login.consultant.ru/link/?req=doc&amp;base=LAW&amp;n=490137&amp;dst=5475</vt:lpwstr>
      </vt:variant>
      <vt:variant>
        <vt:lpwstr/>
      </vt:variant>
      <vt:variant>
        <vt:i4>327758</vt:i4>
      </vt:variant>
      <vt:variant>
        <vt:i4>27</vt:i4>
      </vt:variant>
      <vt:variant>
        <vt:i4>0</vt:i4>
      </vt:variant>
      <vt:variant>
        <vt:i4>5</vt:i4>
      </vt:variant>
      <vt:variant>
        <vt:lpwstr>https://login.consultant.ru/link/?req=doc&amp;base=LAW&amp;n=490137&amp;dst=5472</vt:lpwstr>
      </vt:variant>
      <vt:variant>
        <vt:lpwstr/>
      </vt:variant>
      <vt:variant>
        <vt:i4>3932274</vt:i4>
      </vt:variant>
      <vt:variant>
        <vt:i4>24</vt:i4>
      </vt:variant>
      <vt:variant>
        <vt:i4>0</vt:i4>
      </vt:variant>
      <vt:variant>
        <vt:i4>5</vt:i4>
      </vt:variant>
      <vt:variant>
        <vt:lpwstr>https://login.consultant.ru/link/?req=doc&amp;base=LAW&amp;n=466787&amp;dst=100361</vt:lpwstr>
      </vt:variant>
      <vt:variant>
        <vt:lpwstr/>
      </vt:variant>
      <vt:variant>
        <vt:i4>7864371</vt:i4>
      </vt:variant>
      <vt:variant>
        <vt:i4>21</vt:i4>
      </vt:variant>
      <vt:variant>
        <vt:i4>0</vt:i4>
      </vt:variant>
      <vt:variant>
        <vt:i4>5</vt:i4>
      </vt:variant>
      <vt:variant>
        <vt:lpwstr>consultantplus://offline/ref=0D4FD03DA28C2EBDEDEFFCD717FE803E92130012C2C9EA0C4786C1DA70834BFA87A8AD8FF3940AE8CAA13A82E6A7174F1DDB5E81C827002242C5D9D8OAOFL</vt:lpwstr>
      </vt:variant>
      <vt:variant>
        <vt:lpwstr/>
      </vt:variant>
      <vt:variant>
        <vt:i4>73</vt:i4>
      </vt:variant>
      <vt:variant>
        <vt:i4>18</vt:i4>
      </vt:variant>
      <vt:variant>
        <vt:i4>0</vt:i4>
      </vt:variant>
      <vt:variant>
        <vt:i4>5</vt:i4>
      </vt:variant>
      <vt:variant>
        <vt:lpwstr>https://login.consultant.ru/link/?req=doc&amp;base=LAW&amp;n=490137&amp;dst=1546</vt:lpwstr>
      </vt:variant>
      <vt:variant>
        <vt:lpwstr/>
      </vt:variant>
      <vt:variant>
        <vt:i4>131144</vt:i4>
      </vt:variant>
      <vt:variant>
        <vt:i4>15</vt:i4>
      </vt:variant>
      <vt:variant>
        <vt:i4>0</vt:i4>
      </vt:variant>
      <vt:variant>
        <vt:i4>5</vt:i4>
      </vt:variant>
      <vt:variant>
        <vt:lpwstr>https://login.consultant.ru/link/?req=doc&amp;base=LAW&amp;n=490137&amp;dst=1657</vt:lpwstr>
      </vt:variant>
      <vt:variant>
        <vt:lpwstr/>
      </vt:variant>
      <vt:variant>
        <vt:i4>4063346</vt:i4>
      </vt:variant>
      <vt:variant>
        <vt:i4>12</vt:i4>
      </vt:variant>
      <vt:variant>
        <vt:i4>0</vt:i4>
      </vt:variant>
      <vt:variant>
        <vt:i4>5</vt:i4>
      </vt:variant>
      <vt:variant>
        <vt:lpwstr>https://login.consultant.ru/link/?req=doc&amp;base=LAW&amp;n=493149&amp;dst=100019</vt:lpwstr>
      </vt:variant>
      <vt:variant>
        <vt:lpwstr/>
      </vt:variant>
      <vt:variant>
        <vt:i4>3407994</vt:i4>
      </vt:variant>
      <vt:variant>
        <vt:i4>9</vt:i4>
      </vt:variant>
      <vt:variant>
        <vt:i4>0</vt:i4>
      </vt:variant>
      <vt:variant>
        <vt:i4>5</vt:i4>
      </vt:variant>
      <vt:variant>
        <vt:lpwstr>https://login.consultant.ru/link/?req=doc&amp;base=LAW&amp;n=483074&amp;dst=100848</vt:lpwstr>
      </vt:variant>
      <vt:variant>
        <vt:lpwstr/>
      </vt:variant>
      <vt:variant>
        <vt:i4>6488124</vt:i4>
      </vt:variant>
      <vt:variant>
        <vt:i4>6</vt:i4>
      </vt:variant>
      <vt:variant>
        <vt:i4>0</vt:i4>
      </vt:variant>
      <vt:variant>
        <vt:i4>5</vt:i4>
      </vt:variant>
      <vt:variant>
        <vt:lpwstr>consultantplus://offline/ref=7C4A967E1C8575895217428D1D1A1B2DA88CC90A5AA94D1188E2AE48304AE42E5B25BC1905217422CEx5L</vt:lpwstr>
      </vt:variant>
      <vt:variant>
        <vt:lpwstr/>
      </vt:variant>
      <vt:variant>
        <vt:i4>6881333</vt:i4>
      </vt:variant>
      <vt:variant>
        <vt:i4>3</vt:i4>
      </vt:variant>
      <vt:variant>
        <vt:i4>0</vt:i4>
      </vt:variant>
      <vt:variant>
        <vt:i4>5</vt:i4>
      </vt:variant>
      <vt:variant>
        <vt:lpwstr>consultantplus://offline/ref=C6267D6FBB9704206D5D3262EB81D3CFE3D346EAC962E568CDD1A281376CFE8A3DA0FACF357AD656AC391305250DB5974FCC71F9D6B8A4511F83B15921W4L</vt:lpwstr>
      </vt:variant>
      <vt:variant>
        <vt:lpwstr/>
      </vt:variant>
      <vt:variant>
        <vt:i4>6488124</vt:i4>
      </vt:variant>
      <vt:variant>
        <vt:i4>0</vt:i4>
      </vt:variant>
      <vt:variant>
        <vt:i4>0</vt:i4>
      </vt:variant>
      <vt:variant>
        <vt:i4>5</vt:i4>
      </vt:variant>
      <vt:variant>
        <vt:lpwstr>consultantplus://offline/ref=7C4A967E1C8575895217428D1D1A1B2DA88CC90A5AA94D1188E2AE48304AE42E5B25BC1905217422CEx5L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НИЖЕГОРОДСКАЯ ОБЛАСТЬ</dc:title>
  <dc:subject/>
  <dc:creator>meshkov</dc:creator>
  <cp:keywords/>
  <dc:description/>
  <cp:lastModifiedBy>NATAGKH</cp:lastModifiedBy>
  <cp:revision>18</cp:revision>
  <cp:lastPrinted>2024-01-09T07:37:00Z</cp:lastPrinted>
  <dcterms:created xsi:type="dcterms:W3CDTF">2026-01-20T12:36:00Z</dcterms:created>
  <dcterms:modified xsi:type="dcterms:W3CDTF">2026-02-10T13:58:00Z</dcterms:modified>
</cp:coreProperties>
</file>